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6681B" w14:textId="30C488EC" w:rsidR="002B3EE0" w:rsidRPr="002B3EE0" w:rsidRDefault="002B3EE0" w:rsidP="002B3EE0">
      <w:pPr>
        <w:tabs>
          <w:tab w:val="left" w:pos="5400"/>
          <w:tab w:val="left" w:pos="5940"/>
        </w:tabs>
        <w:spacing w:after="0" w:line="36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2B3EE0">
        <w:rPr>
          <w:rFonts w:ascii="Times New Roman" w:hAnsi="Times New Roman" w:cs="Times New Roman"/>
          <w:b/>
          <w:bCs/>
          <w:sz w:val="26"/>
          <w:szCs w:val="26"/>
        </w:rPr>
        <w:t>ПРИЛОЖЕНИЕ</w:t>
      </w:r>
    </w:p>
    <w:p w14:paraId="3D6B5371" w14:textId="0F6863B9" w:rsidR="00B949D3" w:rsidRPr="00820BDD" w:rsidRDefault="00B949D3" w:rsidP="008929D7">
      <w:pPr>
        <w:tabs>
          <w:tab w:val="left" w:pos="5400"/>
          <w:tab w:val="left" w:pos="5940"/>
        </w:tabs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20BDD">
        <w:rPr>
          <w:rFonts w:ascii="Times New Roman" w:hAnsi="Times New Roman" w:cs="Times New Roman"/>
          <w:sz w:val="26"/>
          <w:szCs w:val="26"/>
        </w:rPr>
        <w:t>ТЕХНИЧЕСК</w:t>
      </w:r>
      <w:r w:rsidR="006C5FC2">
        <w:rPr>
          <w:rFonts w:ascii="Times New Roman" w:hAnsi="Times New Roman" w:cs="Times New Roman"/>
          <w:sz w:val="26"/>
          <w:szCs w:val="26"/>
        </w:rPr>
        <w:t xml:space="preserve">ИЕ ТРЕБОВАНИЯ </w:t>
      </w:r>
    </w:p>
    <w:p w14:paraId="596CE70C" w14:textId="6108765C" w:rsidR="00B949D3" w:rsidRPr="00820BDD" w:rsidRDefault="004A7653" w:rsidP="008929D7">
      <w:pPr>
        <w:tabs>
          <w:tab w:val="left" w:pos="5400"/>
          <w:tab w:val="left" w:pos="5940"/>
        </w:tabs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Hlk198902416"/>
      <w:r w:rsidRPr="00820BDD">
        <w:rPr>
          <w:rFonts w:ascii="Times New Roman" w:hAnsi="Times New Roman" w:cs="Times New Roman"/>
          <w:sz w:val="26"/>
          <w:szCs w:val="26"/>
        </w:rPr>
        <w:t xml:space="preserve"> </w:t>
      </w:r>
      <w:bookmarkStart w:id="1" w:name="_Hlk198903653"/>
      <w:r w:rsidR="006C5FC2">
        <w:rPr>
          <w:rFonts w:ascii="Times New Roman" w:hAnsi="Times New Roman" w:cs="Times New Roman"/>
          <w:sz w:val="26"/>
          <w:szCs w:val="26"/>
        </w:rPr>
        <w:t xml:space="preserve">к закупаемым </w:t>
      </w:r>
      <w:r w:rsidRPr="00820BDD">
        <w:rPr>
          <w:rFonts w:ascii="Times New Roman" w:hAnsi="Times New Roman" w:cs="Times New Roman"/>
          <w:sz w:val="26"/>
          <w:szCs w:val="26"/>
        </w:rPr>
        <w:t>дисков</w:t>
      </w:r>
      <w:r w:rsidR="006C5FC2">
        <w:rPr>
          <w:rFonts w:ascii="Times New Roman" w:hAnsi="Times New Roman" w:cs="Times New Roman"/>
          <w:sz w:val="26"/>
          <w:szCs w:val="26"/>
        </w:rPr>
        <w:t>ым</w:t>
      </w:r>
      <w:r w:rsidRPr="00820BDD">
        <w:rPr>
          <w:rFonts w:ascii="Times New Roman" w:hAnsi="Times New Roman" w:cs="Times New Roman"/>
          <w:sz w:val="26"/>
          <w:szCs w:val="26"/>
        </w:rPr>
        <w:t xml:space="preserve"> затвор</w:t>
      </w:r>
      <w:r w:rsidR="006C5FC2">
        <w:rPr>
          <w:rFonts w:ascii="Times New Roman" w:hAnsi="Times New Roman" w:cs="Times New Roman"/>
          <w:sz w:val="26"/>
          <w:szCs w:val="26"/>
        </w:rPr>
        <w:t>ам</w:t>
      </w:r>
      <w:r w:rsidRPr="00820BDD">
        <w:rPr>
          <w:rFonts w:ascii="Times New Roman" w:hAnsi="Times New Roman" w:cs="Times New Roman"/>
          <w:sz w:val="26"/>
          <w:szCs w:val="26"/>
        </w:rPr>
        <w:t xml:space="preserve"> </w:t>
      </w:r>
      <w:r w:rsidR="00E165C8" w:rsidRPr="00820BDD">
        <w:rPr>
          <w:rFonts w:ascii="Times New Roman" w:hAnsi="Times New Roman" w:cs="Times New Roman"/>
          <w:sz w:val="26"/>
          <w:szCs w:val="26"/>
        </w:rPr>
        <w:t>с пневмоприводом и ручным редуктором</w:t>
      </w:r>
      <w:bookmarkEnd w:id="0"/>
      <w:bookmarkEnd w:id="1"/>
    </w:p>
    <w:p w14:paraId="41E89EC3" w14:textId="77777777" w:rsidR="00C777DB" w:rsidRPr="00820BDD" w:rsidRDefault="00B949D3" w:rsidP="00715322">
      <w:pPr>
        <w:tabs>
          <w:tab w:val="left" w:pos="5400"/>
          <w:tab w:val="left" w:pos="594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0BDD">
        <w:rPr>
          <w:rFonts w:ascii="Times New Roman" w:hAnsi="Times New Roman" w:cs="Times New Roman"/>
          <w:sz w:val="26"/>
          <w:szCs w:val="26"/>
        </w:rPr>
        <w:t xml:space="preserve">1. </w:t>
      </w:r>
      <w:r w:rsidR="00881092" w:rsidRPr="00820BDD">
        <w:rPr>
          <w:rFonts w:ascii="Times New Roman" w:hAnsi="Times New Roman" w:cs="Times New Roman"/>
          <w:sz w:val="26"/>
          <w:szCs w:val="26"/>
        </w:rPr>
        <w:t>Наименование закупаемого товара</w:t>
      </w:r>
      <w:r w:rsidR="00C777DB" w:rsidRPr="00820BDD">
        <w:rPr>
          <w:rFonts w:ascii="Times New Roman" w:hAnsi="Times New Roman" w:cs="Times New Roman"/>
          <w:sz w:val="26"/>
          <w:szCs w:val="26"/>
        </w:rPr>
        <w:t>.</w:t>
      </w:r>
    </w:p>
    <w:p w14:paraId="141F6BCB" w14:textId="531F8B82" w:rsidR="00B949D3" w:rsidRPr="00820BDD" w:rsidRDefault="00C777DB" w:rsidP="00715322">
      <w:pPr>
        <w:tabs>
          <w:tab w:val="left" w:pos="5400"/>
          <w:tab w:val="left" w:pos="594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0BDD">
        <w:rPr>
          <w:rFonts w:ascii="Times New Roman" w:hAnsi="Times New Roman" w:cs="Times New Roman"/>
          <w:sz w:val="26"/>
          <w:szCs w:val="26"/>
        </w:rPr>
        <w:t>1.1. З</w:t>
      </w:r>
      <w:r w:rsidR="00D173B6" w:rsidRPr="00820BDD">
        <w:rPr>
          <w:rFonts w:ascii="Times New Roman" w:hAnsi="Times New Roman" w:cs="Times New Roman"/>
          <w:sz w:val="26"/>
          <w:szCs w:val="26"/>
        </w:rPr>
        <w:t xml:space="preserve">атвор поворотный дисковый </w:t>
      </w:r>
      <w:proofErr w:type="spellStart"/>
      <w:r w:rsidR="00D173B6" w:rsidRPr="00820BDD">
        <w:rPr>
          <w:rFonts w:ascii="Times New Roman" w:hAnsi="Times New Roman" w:cs="Times New Roman"/>
          <w:sz w:val="26"/>
          <w:szCs w:val="26"/>
        </w:rPr>
        <w:t>межфланцевый</w:t>
      </w:r>
      <w:proofErr w:type="spellEnd"/>
      <w:r w:rsidR="00DC228F">
        <w:rPr>
          <w:rFonts w:ascii="Times New Roman" w:hAnsi="Times New Roman" w:cs="Times New Roman"/>
          <w:sz w:val="26"/>
          <w:szCs w:val="26"/>
        </w:rPr>
        <w:t xml:space="preserve"> </w:t>
      </w:r>
      <w:r w:rsidR="00695CC0" w:rsidRPr="00820BDD">
        <w:rPr>
          <w:rFonts w:ascii="Times New Roman" w:hAnsi="Times New Roman" w:cs="Times New Roman"/>
          <w:sz w:val="26"/>
          <w:szCs w:val="26"/>
        </w:rPr>
        <w:t xml:space="preserve">с </w:t>
      </w:r>
      <w:r w:rsidR="0087085A" w:rsidRPr="00820BDD">
        <w:rPr>
          <w:rFonts w:ascii="Times New Roman" w:hAnsi="Times New Roman" w:cs="Times New Roman"/>
          <w:sz w:val="26"/>
          <w:szCs w:val="26"/>
        </w:rPr>
        <w:t>пневмоприводом и ручным редуктором</w:t>
      </w:r>
      <w:r w:rsidR="003F2A5E" w:rsidRPr="00820BDD">
        <w:rPr>
          <w:rFonts w:ascii="Times New Roman" w:hAnsi="Times New Roman" w:cs="Times New Roman"/>
          <w:sz w:val="26"/>
          <w:szCs w:val="26"/>
        </w:rPr>
        <w:t xml:space="preserve"> (далее – затвор)</w:t>
      </w:r>
      <w:r w:rsidR="004E202C">
        <w:rPr>
          <w:rFonts w:ascii="Times New Roman" w:hAnsi="Times New Roman" w:cs="Times New Roman"/>
          <w:sz w:val="26"/>
          <w:szCs w:val="26"/>
        </w:rPr>
        <w:t xml:space="preserve"> </w:t>
      </w:r>
      <w:r w:rsidR="000B69A7">
        <w:rPr>
          <w:rFonts w:ascii="Times New Roman" w:hAnsi="Times New Roman" w:cs="Times New Roman"/>
          <w:sz w:val="26"/>
          <w:szCs w:val="26"/>
        </w:rPr>
        <w:t>Ду80</w:t>
      </w:r>
      <w:r w:rsidRPr="00820BDD">
        <w:rPr>
          <w:rFonts w:ascii="Times New Roman" w:hAnsi="Times New Roman" w:cs="Times New Roman"/>
          <w:sz w:val="26"/>
          <w:szCs w:val="26"/>
        </w:rPr>
        <w:t>мм Ру1,6М</w:t>
      </w:r>
      <w:r w:rsidR="004E202C" w:rsidRPr="00820BDD">
        <w:rPr>
          <w:rFonts w:ascii="Times New Roman" w:hAnsi="Times New Roman" w:cs="Times New Roman"/>
          <w:sz w:val="26"/>
          <w:szCs w:val="26"/>
        </w:rPr>
        <w:t>п</w:t>
      </w:r>
      <w:r w:rsidRPr="00820BDD">
        <w:rPr>
          <w:rFonts w:ascii="Times New Roman" w:hAnsi="Times New Roman" w:cs="Times New Roman"/>
          <w:sz w:val="26"/>
          <w:szCs w:val="26"/>
        </w:rPr>
        <w:t>а</w:t>
      </w:r>
      <w:r w:rsidR="004E202C">
        <w:rPr>
          <w:rFonts w:ascii="Times New Roman" w:hAnsi="Times New Roman" w:cs="Times New Roman"/>
          <w:sz w:val="26"/>
          <w:szCs w:val="26"/>
        </w:rPr>
        <w:t>, предназначенный для открытия/закрытия потока в трубопроводах путем поворота заслонки</w:t>
      </w:r>
      <w:r w:rsidR="00FE7E87" w:rsidRPr="00FE7E87">
        <w:t xml:space="preserve"> </w:t>
      </w:r>
      <w:r w:rsidR="00FE7E87" w:rsidRPr="00FE7E87">
        <w:rPr>
          <w:rFonts w:ascii="Times New Roman" w:hAnsi="Times New Roman" w:cs="Times New Roman"/>
          <w:sz w:val="26"/>
          <w:szCs w:val="26"/>
        </w:rPr>
        <w:t>– 14 комплектов.</w:t>
      </w:r>
    </w:p>
    <w:p w14:paraId="3BBDCCD1" w14:textId="1F171FC6" w:rsidR="00DC228F" w:rsidRDefault="00DC228F" w:rsidP="007153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к</w:t>
      </w:r>
      <w:r w:rsidR="000B69A7">
        <w:rPr>
          <w:rFonts w:ascii="Times New Roman" w:hAnsi="Times New Roman" w:cs="Times New Roman"/>
          <w:sz w:val="26"/>
          <w:szCs w:val="26"/>
        </w:rPr>
        <w:t>омплект</w:t>
      </w:r>
      <w:r w:rsidR="00AF7905">
        <w:rPr>
          <w:rFonts w:ascii="Times New Roman" w:hAnsi="Times New Roman" w:cs="Times New Roman"/>
          <w:sz w:val="26"/>
          <w:szCs w:val="26"/>
        </w:rPr>
        <w:t xml:space="preserve"> </w:t>
      </w:r>
      <w:r w:rsidR="00FE7E87">
        <w:rPr>
          <w:rFonts w:ascii="Times New Roman" w:hAnsi="Times New Roman" w:cs="Times New Roman"/>
          <w:sz w:val="26"/>
          <w:szCs w:val="26"/>
        </w:rPr>
        <w:t>з</w:t>
      </w:r>
      <w:r w:rsidR="00FE7E87" w:rsidRPr="00820BDD">
        <w:rPr>
          <w:rFonts w:ascii="Times New Roman" w:hAnsi="Times New Roman" w:cs="Times New Roman"/>
          <w:sz w:val="26"/>
          <w:szCs w:val="26"/>
        </w:rPr>
        <w:t>атвор</w:t>
      </w:r>
      <w:r w:rsidR="00AF7905">
        <w:rPr>
          <w:rFonts w:ascii="Times New Roman" w:hAnsi="Times New Roman" w:cs="Times New Roman"/>
          <w:sz w:val="26"/>
          <w:szCs w:val="26"/>
        </w:rPr>
        <w:t>а входит</w:t>
      </w:r>
      <w:r>
        <w:rPr>
          <w:rFonts w:ascii="Times New Roman" w:hAnsi="Times New Roman" w:cs="Times New Roman"/>
          <w:sz w:val="26"/>
          <w:szCs w:val="26"/>
        </w:rPr>
        <w:t>:</w:t>
      </w:r>
    </w:p>
    <w:p w14:paraId="5D6816AC" w14:textId="2705E6DF" w:rsidR="004910A5" w:rsidRPr="006C1152" w:rsidRDefault="006C1152" w:rsidP="006C115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Pr="006C1152">
        <w:rPr>
          <w:rFonts w:ascii="Times New Roman" w:hAnsi="Times New Roman" w:cs="Times New Roman"/>
          <w:sz w:val="26"/>
          <w:szCs w:val="26"/>
        </w:rPr>
        <w:t>О</w:t>
      </w:r>
      <w:r w:rsidR="000B69A7" w:rsidRPr="006C1152">
        <w:rPr>
          <w:rFonts w:ascii="Times New Roman" w:hAnsi="Times New Roman" w:cs="Times New Roman"/>
          <w:sz w:val="26"/>
          <w:szCs w:val="26"/>
        </w:rPr>
        <w:t>тветны</w:t>
      </w:r>
      <w:r w:rsidR="00DC228F" w:rsidRPr="006C1152">
        <w:rPr>
          <w:rFonts w:ascii="Times New Roman" w:hAnsi="Times New Roman" w:cs="Times New Roman"/>
          <w:sz w:val="26"/>
          <w:szCs w:val="26"/>
        </w:rPr>
        <w:t>е</w:t>
      </w:r>
      <w:r w:rsidR="000B69A7" w:rsidRPr="006C1152">
        <w:rPr>
          <w:rFonts w:ascii="Times New Roman" w:hAnsi="Times New Roman" w:cs="Times New Roman"/>
          <w:sz w:val="26"/>
          <w:szCs w:val="26"/>
        </w:rPr>
        <w:t xml:space="preserve"> фланц</w:t>
      </w:r>
      <w:r w:rsidR="00DC228F" w:rsidRPr="006C1152">
        <w:rPr>
          <w:rFonts w:ascii="Times New Roman" w:hAnsi="Times New Roman" w:cs="Times New Roman"/>
          <w:sz w:val="26"/>
          <w:szCs w:val="26"/>
        </w:rPr>
        <w:t>ы</w:t>
      </w:r>
      <w:r w:rsidR="000B69A7" w:rsidRPr="006C1152">
        <w:rPr>
          <w:rFonts w:ascii="Times New Roman" w:hAnsi="Times New Roman" w:cs="Times New Roman"/>
          <w:sz w:val="26"/>
          <w:szCs w:val="26"/>
        </w:rPr>
        <w:t xml:space="preserve"> 80</w:t>
      </w:r>
      <w:r w:rsidR="004910A5" w:rsidRPr="006C1152">
        <w:rPr>
          <w:rFonts w:ascii="Times New Roman" w:hAnsi="Times New Roman" w:cs="Times New Roman"/>
          <w:sz w:val="26"/>
          <w:szCs w:val="26"/>
        </w:rPr>
        <w:t>-16-11-1-</w:t>
      </w:r>
      <w:r w:rsidR="004910A5" w:rsidRPr="006C1152">
        <w:rPr>
          <w:rFonts w:ascii="Times New Roman" w:hAnsi="Times New Roman" w:cs="Times New Roman"/>
          <w:sz w:val="26"/>
          <w:szCs w:val="26"/>
          <w:lang w:val="en-US"/>
        </w:rPr>
        <w:t>B</w:t>
      </w:r>
      <w:r w:rsidR="004910A5" w:rsidRPr="006C1152">
        <w:rPr>
          <w:rFonts w:ascii="Times New Roman" w:hAnsi="Times New Roman" w:cs="Times New Roman"/>
          <w:sz w:val="26"/>
          <w:szCs w:val="26"/>
        </w:rPr>
        <w:t>-12Х18Н10Т-</w:t>
      </w:r>
      <w:r w:rsidR="004910A5" w:rsidRPr="006C1152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0E7BCC" w:rsidRPr="006C1152">
        <w:rPr>
          <w:rFonts w:ascii="Times New Roman" w:hAnsi="Times New Roman" w:cs="Times New Roman"/>
          <w:sz w:val="26"/>
          <w:szCs w:val="26"/>
        </w:rPr>
        <w:t xml:space="preserve"> ГОСТ 33259-2015</w:t>
      </w:r>
      <w:r w:rsidR="00DC228F" w:rsidRPr="006C1152">
        <w:rPr>
          <w:rFonts w:ascii="Times New Roman" w:hAnsi="Times New Roman" w:cs="Times New Roman"/>
          <w:sz w:val="26"/>
          <w:szCs w:val="26"/>
        </w:rPr>
        <w:t xml:space="preserve"> с к</w:t>
      </w:r>
      <w:r w:rsidR="004910A5" w:rsidRPr="006C1152">
        <w:rPr>
          <w:rFonts w:ascii="Times New Roman" w:hAnsi="Times New Roman" w:cs="Times New Roman"/>
          <w:sz w:val="26"/>
          <w:szCs w:val="26"/>
        </w:rPr>
        <w:t>омплект</w:t>
      </w:r>
      <w:r w:rsidR="00DC228F" w:rsidRPr="006C1152">
        <w:rPr>
          <w:rFonts w:ascii="Times New Roman" w:hAnsi="Times New Roman" w:cs="Times New Roman"/>
          <w:sz w:val="26"/>
          <w:szCs w:val="26"/>
        </w:rPr>
        <w:t>ом</w:t>
      </w:r>
      <w:r w:rsidR="004910A5" w:rsidRPr="006C1152">
        <w:rPr>
          <w:rFonts w:ascii="Times New Roman" w:hAnsi="Times New Roman" w:cs="Times New Roman"/>
          <w:sz w:val="26"/>
          <w:szCs w:val="26"/>
        </w:rPr>
        <w:t xml:space="preserve"> шпилек и гаек материал </w:t>
      </w:r>
      <w:r w:rsidR="005B07A0" w:rsidRPr="005B07A0">
        <w:rPr>
          <w:rFonts w:ascii="Times New Roman" w:hAnsi="Times New Roman" w:cs="Times New Roman"/>
          <w:sz w:val="26"/>
          <w:szCs w:val="26"/>
        </w:rPr>
        <w:t>12Х18Н10Т либо 03Х17Н14М3 либо 316L</w:t>
      </w:r>
      <w:r w:rsidR="00DC228F" w:rsidRPr="006C1152">
        <w:rPr>
          <w:rFonts w:ascii="Times New Roman" w:hAnsi="Times New Roman" w:cs="Times New Roman"/>
          <w:sz w:val="26"/>
          <w:szCs w:val="26"/>
        </w:rPr>
        <w:t xml:space="preserve"> для монтажа</w:t>
      </w:r>
      <w:r w:rsidR="00715322" w:rsidRPr="006C1152">
        <w:rPr>
          <w:rFonts w:ascii="Times New Roman" w:hAnsi="Times New Roman" w:cs="Times New Roman"/>
          <w:sz w:val="26"/>
          <w:szCs w:val="26"/>
        </w:rPr>
        <w:t>.</w:t>
      </w:r>
    </w:p>
    <w:p w14:paraId="5815B1D8" w14:textId="77777777" w:rsidR="00AF7905" w:rsidRPr="00820BDD" w:rsidRDefault="00AF7905" w:rsidP="00715322">
      <w:pPr>
        <w:tabs>
          <w:tab w:val="left" w:pos="5400"/>
          <w:tab w:val="left" w:pos="59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14:paraId="61409EE2" w14:textId="11B2CF06" w:rsidR="00DA7A63" w:rsidRPr="00AF7905" w:rsidRDefault="00C2439C" w:rsidP="007153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F7905">
        <w:rPr>
          <w:rFonts w:ascii="Times New Roman" w:hAnsi="Times New Roman" w:cs="Times New Roman"/>
          <w:b/>
          <w:bCs/>
          <w:sz w:val="26"/>
          <w:szCs w:val="26"/>
        </w:rPr>
        <w:t xml:space="preserve">Технические характеристики, технологические параметры </w:t>
      </w:r>
      <w:r w:rsidR="003F2A5E" w:rsidRPr="00AF7905">
        <w:rPr>
          <w:rFonts w:ascii="Times New Roman" w:hAnsi="Times New Roman" w:cs="Times New Roman"/>
          <w:b/>
          <w:bCs/>
          <w:sz w:val="26"/>
          <w:szCs w:val="26"/>
        </w:rPr>
        <w:t>затвора</w:t>
      </w:r>
      <w:r w:rsidR="00C94E15" w:rsidRPr="00AF7905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14:paraId="071C212B" w14:textId="1313AF8C" w:rsidR="00742281" w:rsidRPr="00820BDD" w:rsidRDefault="00742281" w:rsidP="007153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0BDD">
        <w:rPr>
          <w:rFonts w:ascii="Times New Roman" w:hAnsi="Times New Roman" w:cs="Times New Roman"/>
          <w:sz w:val="26"/>
          <w:szCs w:val="26"/>
        </w:rPr>
        <w:t xml:space="preserve">1. Тип </w:t>
      </w:r>
      <w:r w:rsidR="003F2A5E" w:rsidRPr="00820BDD">
        <w:rPr>
          <w:rFonts w:ascii="Times New Roman" w:hAnsi="Times New Roman" w:cs="Times New Roman"/>
          <w:sz w:val="26"/>
          <w:szCs w:val="26"/>
        </w:rPr>
        <w:t>затвора</w:t>
      </w:r>
      <w:r w:rsidRPr="00820BDD">
        <w:rPr>
          <w:rFonts w:ascii="Times New Roman" w:hAnsi="Times New Roman" w:cs="Times New Roman"/>
          <w:sz w:val="26"/>
          <w:szCs w:val="26"/>
        </w:rPr>
        <w:t xml:space="preserve"> – затвор поворотный дисков</w:t>
      </w:r>
      <w:r w:rsidR="00C94E15" w:rsidRPr="00820BDD">
        <w:rPr>
          <w:rFonts w:ascii="Times New Roman" w:hAnsi="Times New Roman" w:cs="Times New Roman"/>
          <w:sz w:val="26"/>
          <w:szCs w:val="26"/>
        </w:rPr>
        <w:t xml:space="preserve">ый </w:t>
      </w:r>
      <w:proofErr w:type="spellStart"/>
      <w:r w:rsidR="00C94E15" w:rsidRPr="00820BDD">
        <w:rPr>
          <w:rFonts w:ascii="Times New Roman" w:hAnsi="Times New Roman" w:cs="Times New Roman"/>
          <w:sz w:val="26"/>
          <w:szCs w:val="26"/>
        </w:rPr>
        <w:t>межфланцевый</w:t>
      </w:r>
      <w:proofErr w:type="spellEnd"/>
      <w:r w:rsidR="00C94E15" w:rsidRPr="00820BDD">
        <w:rPr>
          <w:rFonts w:ascii="Times New Roman" w:hAnsi="Times New Roman" w:cs="Times New Roman"/>
          <w:sz w:val="26"/>
          <w:szCs w:val="26"/>
        </w:rPr>
        <w:t xml:space="preserve"> (приложение №1);</w:t>
      </w:r>
    </w:p>
    <w:p w14:paraId="5D311E20" w14:textId="7C37EDD6" w:rsidR="00742281" w:rsidRPr="00820BDD" w:rsidRDefault="00742281" w:rsidP="007153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0BDD">
        <w:rPr>
          <w:rFonts w:ascii="Times New Roman" w:hAnsi="Times New Roman" w:cs="Times New Roman"/>
          <w:sz w:val="26"/>
          <w:szCs w:val="26"/>
        </w:rPr>
        <w:t xml:space="preserve">2. </w:t>
      </w:r>
      <w:r w:rsidR="00EF0A5F" w:rsidRPr="00820BDD">
        <w:rPr>
          <w:rFonts w:ascii="Times New Roman" w:hAnsi="Times New Roman" w:cs="Times New Roman"/>
          <w:sz w:val="26"/>
          <w:szCs w:val="26"/>
        </w:rPr>
        <w:t>Условный диаметр</w:t>
      </w:r>
      <w:r w:rsidR="004E202C">
        <w:rPr>
          <w:rFonts w:ascii="Times New Roman" w:hAnsi="Times New Roman" w:cs="Times New Roman"/>
          <w:sz w:val="26"/>
          <w:szCs w:val="26"/>
        </w:rPr>
        <w:t xml:space="preserve"> </w:t>
      </w:r>
      <w:r w:rsidR="003F2A5E" w:rsidRPr="00820BDD">
        <w:rPr>
          <w:rFonts w:ascii="Times New Roman" w:hAnsi="Times New Roman" w:cs="Times New Roman"/>
          <w:sz w:val="26"/>
          <w:szCs w:val="26"/>
        </w:rPr>
        <w:t>затвора</w:t>
      </w:r>
      <w:r w:rsidR="000B69A7">
        <w:rPr>
          <w:rFonts w:ascii="Times New Roman" w:hAnsi="Times New Roman" w:cs="Times New Roman"/>
          <w:sz w:val="26"/>
          <w:szCs w:val="26"/>
        </w:rPr>
        <w:t xml:space="preserve"> – 80</w:t>
      </w:r>
      <w:r w:rsidR="00C94E15" w:rsidRPr="00820BDD">
        <w:rPr>
          <w:rFonts w:ascii="Times New Roman" w:hAnsi="Times New Roman" w:cs="Times New Roman"/>
          <w:sz w:val="26"/>
          <w:szCs w:val="26"/>
        </w:rPr>
        <w:t xml:space="preserve"> мм;</w:t>
      </w:r>
    </w:p>
    <w:p w14:paraId="405D919C" w14:textId="6CC33B99" w:rsidR="00742281" w:rsidRPr="00DD76AD" w:rsidRDefault="00742281" w:rsidP="007153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0BDD">
        <w:rPr>
          <w:rFonts w:ascii="Times New Roman" w:hAnsi="Times New Roman" w:cs="Times New Roman"/>
          <w:sz w:val="26"/>
          <w:szCs w:val="26"/>
        </w:rPr>
        <w:t xml:space="preserve">3. </w:t>
      </w:r>
      <w:r w:rsidR="00EF0A5F" w:rsidRPr="00820BDD">
        <w:rPr>
          <w:rFonts w:ascii="Times New Roman" w:hAnsi="Times New Roman" w:cs="Times New Roman"/>
          <w:sz w:val="26"/>
          <w:szCs w:val="26"/>
        </w:rPr>
        <w:t xml:space="preserve">Условное давление </w:t>
      </w:r>
      <w:r w:rsidR="003F2A5E" w:rsidRPr="00DD76AD">
        <w:rPr>
          <w:rFonts w:ascii="Times New Roman" w:hAnsi="Times New Roman" w:cs="Times New Roman"/>
          <w:sz w:val="26"/>
          <w:szCs w:val="26"/>
        </w:rPr>
        <w:t>затвора</w:t>
      </w:r>
      <w:r w:rsidR="00857933">
        <w:rPr>
          <w:rFonts w:ascii="Times New Roman" w:hAnsi="Times New Roman" w:cs="Times New Roman"/>
          <w:sz w:val="26"/>
          <w:szCs w:val="26"/>
        </w:rPr>
        <w:t xml:space="preserve"> </w:t>
      </w:r>
      <w:r w:rsidR="00C94E15" w:rsidRPr="00DD76AD">
        <w:rPr>
          <w:rFonts w:ascii="Times New Roman" w:hAnsi="Times New Roman" w:cs="Times New Roman"/>
          <w:sz w:val="26"/>
          <w:szCs w:val="26"/>
        </w:rPr>
        <w:t>– 1,6 МПа;</w:t>
      </w:r>
    </w:p>
    <w:p w14:paraId="60A7DB4C" w14:textId="063BAD7F" w:rsidR="00742281" w:rsidRPr="00820BDD" w:rsidRDefault="00742281" w:rsidP="007153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D76AD">
        <w:rPr>
          <w:rFonts w:ascii="Times New Roman" w:hAnsi="Times New Roman" w:cs="Times New Roman"/>
          <w:sz w:val="26"/>
          <w:szCs w:val="26"/>
        </w:rPr>
        <w:t xml:space="preserve">4. </w:t>
      </w:r>
      <w:r w:rsidR="00EF0A5F" w:rsidRPr="00DD76AD">
        <w:rPr>
          <w:rFonts w:ascii="Times New Roman" w:hAnsi="Times New Roman" w:cs="Times New Roman"/>
          <w:sz w:val="26"/>
          <w:szCs w:val="26"/>
        </w:rPr>
        <w:t xml:space="preserve">Управление </w:t>
      </w:r>
      <w:r w:rsidR="003F2A5E" w:rsidRPr="00DD76AD">
        <w:rPr>
          <w:rFonts w:ascii="Times New Roman" w:hAnsi="Times New Roman" w:cs="Times New Roman"/>
          <w:sz w:val="26"/>
          <w:szCs w:val="26"/>
        </w:rPr>
        <w:t>затвором</w:t>
      </w:r>
      <w:r w:rsidR="00EF0A5F" w:rsidRPr="00DD76AD">
        <w:rPr>
          <w:rFonts w:ascii="Times New Roman" w:hAnsi="Times New Roman" w:cs="Times New Roman"/>
          <w:sz w:val="26"/>
          <w:szCs w:val="26"/>
        </w:rPr>
        <w:t xml:space="preserve"> – </w:t>
      </w:r>
      <w:r w:rsidR="00955E69" w:rsidRPr="00DD76AD">
        <w:rPr>
          <w:rFonts w:ascii="Times New Roman" w:hAnsi="Times New Roman" w:cs="Times New Roman"/>
          <w:sz w:val="26"/>
          <w:szCs w:val="26"/>
        </w:rPr>
        <w:t>п</w:t>
      </w:r>
      <w:r w:rsidR="00D32E62" w:rsidRPr="00DD76AD">
        <w:rPr>
          <w:rFonts w:ascii="Times New Roman" w:hAnsi="Times New Roman" w:cs="Times New Roman"/>
          <w:sz w:val="26"/>
          <w:szCs w:val="26"/>
        </w:rPr>
        <w:t>невмопривод, с ручным управлением через редуктор</w:t>
      </w:r>
      <w:r w:rsidR="00014CF0">
        <w:rPr>
          <w:rFonts w:ascii="Times New Roman" w:hAnsi="Times New Roman" w:cs="Times New Roman"/>
          <w:sz w:val="26"/>
          <w:szCs w:val="26"/>
        </w:rPr>
        <w:t>, смонтированным на затворе</w:t>
      </w:r>
      <w:r w:rsidR="00C94E15" w:rsidRPr="00DD76AD">
        <w:rPr>
          <w:rFonts w:ascii="Times New Roman" w:hAnsi="Times New Roman" w:cs="Times New Roman"/>
          <w:sz w:val="26"/>
          <w:szCs w:val="26"/>
        </w:rPr>
        <w:t>;</w:t>
      </w:r>
    </w:p>
    <w:p w14:paraId="2294D358" w14:textId="36223205" w:rsidR="00742281" w:rsidRPr="00820BDD" w:rsidRDefault="00742281" w:rsidP="007153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0BDD">
        <w:rPr>
          <w:rFonts w:ascii="Times New Roman" w:hAnsi="Times New Roman" w:cs="Times New Roman"/>
          <w:sz w:val="26"/>
          <w:szCs w:val="26"/>
        </w:rPr>
        <w:t xml:space="preserve">5. </w:t>
      </w:r>
      <w:r w:rsidR="00EF0A5F" w:rsidRPr="00820BDD">
        <w:rPr>
          <w:rFonts w:ascii="Times New Roman" w:hAnsi="Times New Roman" w:cs="Times New Roman"/>
          <w:sz w:val="26"/>
          <w:szCs w:val="26"/>
        </w:rPr>
        <w:t xml:space="preserve">Уплотняющая поверхность </w:t>
      </w:r>
      <w:r w:rsidR="003F2A5E" w:rsidRPr="00820BDD">
        <w:rPr>
          <w:rFonts w:ascii="Times New Roman" w:hAnsi="Times New Roman" w:cs="Times New Roman"/>
          <w:sz w:val="26"/>
          <w:szCs w:val="26"/>
        </w:rPr>
        <w:t>затвора</w:t>
      </w:r>
      <w:r w:rsidR="00EF0A5F" w:rsidRPr="00820BDD">
        <w:rPr>
          <w:rFonts w:ascii="Times New Roman" w:hAnsi="Times New Roman" w:cs="Times New Roman"/>
          <w:sz w:val="26"/>
          <w:szCs w:val="26"/>
        </w:rPr>
        <w:t xml:space="preserve"> – исполнение “</w:t>
      </w:r>
      <w:r w:rsidR="00EF0A5F" w:rsidRPr="00820BDD">
        <w:rPr>
          <w:rFonts w:ascii="Times New Roman" w:hAnsi="Times New Roman" w:cs="Times New Roman"/>
          <w:sz w:val="26"/>
          <w:szCs w:val="26"/>
          <w:lang w:val="en-US"/>
        </w:rPr>
        <w:t>B</w:t>
      </w:r>
      <w:r w:rsidR="00C94E15" w:rsidRPr="00820BDD">
        <w:rPr>
          <w:rFonts w:ascii="Times New Roman" w:hAnsi="Times New Roman" w:cs="Times New Roman"/>
          <w:sz w:val="26"/>
          <w:szCs w:val="26"/>
        </w:rPr>
        <w:t>” по ГОСТ 33259-2015;</w:t>
      </w:r>
    </w:p>
    <w:p w14:paraId="427C9D8D" w14:textId="18EF2874" w:rsidR="00742281" w:rsidRPr="00820BDD" w:rsidRDefault="00742281" w:rsidP="007153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0BDD">
        <w:rPr>
          <w:rFonts w:ascii="Times New Roman" w:hAnsi="Times New Roman" w:cs="Times New Roman"/>
          <w:sz w:val="26"/>
          <w:szCs w:val="26"/>
        </w:rPr>
        <w:t xml:space="preserve">6. </w:t>
      </w:r>
      <w:r w:rsidR="00EF0A5F" w:rsidRPr="00820BDD">
        <w:rPr>
          <w:rFonts w:ascii="Times New Roman" w:hAnsi="Times New Roman" w:cs="Times New Roman"/>
          <w:sz w:val="26"/>
          <w:szCs w:val="26"/>
        </w:rPr>
        <w:t xml:space="preserve">Ответные фланцы к каждой единице </w:t>
      </w:r>
      <w:r w:rsidR="003F2A5E" w:rsidRPr="00820BDD">
        <w:rPr>
          <w:rFonts w:ascii="Times New Roman" w:hAnsi="Times New Roman" w:cs="Times New Roman"/>
          <w:sz w:val="26"/>
          <w:szCs w:val="26"/>
        </w:rPr>
        <w:t>затвора</w:t>
      </w:r>
      <w:r w:rsidR="000B69A7">
        <w:rPr>
          <w:rFonts w:ascii="Times New Roman" w:hAnsi="Times New Roman" w:cs="Times New Roman"/>
          <w:sz w:val="26"/>
          <w:szCs w:val="26"/>
        </w:rPr>
        <w:t xml:space="preserve"> соответственно – 80</w:t>
      </w:r>
      <w:r w:rsidR="00EF0A5F" w:rsidRPr="00820BDD">
        <w:rPr>
          <w:rFonts w:ascii="Times New Roman" w:hAnsi="Times New Roman" w:cs="Times New Roman"/>
          <w:sz w:val="26"/>
          <w:szCs w:val="26"/>
        </w:rPr>
        <w:t>-16-11-1-</w:t>
      </w:r>
      <w:r w:rsidR="00EF0A5F" w:rsidRPr="00820BDD">
        <w:rPr>
          <w:rFonts w:ascii="Times New Roman" w:hAnsi="Times New Roman" w:cs="Times New Roman"/>
          <w:sz w:val="26"/>
          <w:szCs w:val="26"/>
          <w:lang w:val="en-US"/>
        </w:rPr>
        <w:t>B</w:t>
      </w:r>
      <w:r w:rsidR="00EF0A5F" w:rsidRPr="00820BDD">
        <w:rPr>
          <w:rFonts w:ascii="Times New Roman" w:hAnsi="Times New Roman" w:cs="Times New Roman"/>
          <w:sz w:val="26"/>
          <w:szCs w:val="26"/>
        </w:rPr>
        <w:t>-12Х18Н10Т-</w:t>
      </w:r>
      <w:r w:rsidR="00EF0A5F" w:rsidRPr="00820BDD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C94E15" w:rsidRPr="00820BDD">
        <w:rPr>
          <w:rFonts w:ascii="Times New Roman" w:hAnsi="Times New Roman" w:cs="Times New Roman"/>
          <w:sz w:val="26"/>
          <w:szCs w:val="26"/>
        </w:rPr>
        <w:t xml:space="preserve"> ГОСТ 33259-2015;</w:t>
      </w:r>
    </w:p>
    <w:p w14:paraId="41B5081C" w14:textId="47FAFD1F" w:rsidR="00742281" w:rsidRPr="00820BDD" w:rsidRDefault="00742281" w:rsidP="007153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0BDD">
        <w:rPr>
          <w:rFonts w:ascii="Times New Roman" w:hAnsi="Times New Roman" w:cs="Times New Roman"/>
          <w:sz w:val="26"/>
          <w:szCs w:val="26"/>
        </w:rPr>
        <w:t xml:space="preserve">7. </w:t>
      </w:r>
      <w:r w:rsidR="00EF0A5F" w:rsidRPr="00820BDD">
        <w:rPr>
          <w:rFonts w:ascii="Times New Roman" w:hAnsi="Times New Roman" w:cs="Times New Roman"/>
          <w:sz w:val="26"/>
          <w:szCs w:val="26"/>
        </w:rPr>
        <w:t xml:space="preserve">Материал ответных фланцев </w:t>
      </w:r>
      <w:r w:rsidR="003F2A5E" w:rsidRPr="00820BDD">
        <w:rPr>
          <w:rFonts w:ascii="Times New Roman" w:hAnsi="Times New Roman" w:cs="Times New Roman"/>
          <w:sz w:val="26"/>
          <w:szCs w:val="26"/>
        </w:rPr>
        <w:t>затвора</w:t>
      </w:r>
      <w:r w:rsidR="00857933">
        <w:rPr>
          <w:rFonts w:ascii="Times New Roman" w:hAnsi="Times New Roman" w:cs="Times New Roman"/>
          <w:sz w:val="26"/>
          <w:szCs w:val="26"/>
        </w:rPr>
        <w:t xml:space="preserve"> </w:t>
      </w:r>
      <w:r w:rsidR="00C94E15" w:rsidRPr="00820BDD">
        <w:rPr>
          <w:rFonts w:ascii="Times New Roman" w:hAnsi="Times New Roman" w:cs="Times New Roman"/>
          <w:sz w:val="26"/>
          <w:szCs w:val="26"/>
        </w:rPr>
        <w:t xml:space="preserve">– </w:t>
      </w:r>
      <w:r w:rsidR="005B07A0" w:rsidRPr="005B07A0">
        <w:rPr>
          <w:rFonts w:ascii="Times New Roman" w:hAnsi="Times New Roman" w:cs="Times New Roman"/>
          <w:sz w:val="26"/>
          <w:szCs w:val="26"/>
        </w:rPr>
        <w:t>12Х18Н10Т либо 03Х17Н14М3 либо 316L</w:t>
      </w:r>
      <w:r w:rsidR="00C94E15" w:rsidRPr="00820BDD">
        <w:rPr>
          <w:rFonts w:ascii="Times New Roman" w:hAnsi="Times New Roman" w:cs="Times New Roman"/>
          <w:sz w:val="26"/>
          <w:szCs w:val="26"/>
        </w:rPr>
        <w:t>;</w:t>
      </w:r>
    </w:p>
    <w:p w14:paraId="5904E480" w14:textId="01969AD8" w:rsidR="00742281" w:rsidRPr="00820BDD" w:rsidRDefault="00742281" w:rsidP="007153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0BDD">
        <w:rPr>
          <w:rFonts w:ascii="Times New Roman" w:hAnsi="Times New Roman" w:cs="Times New Roman"/>
          <w:sz w:val="26"/>
          <w:szCs w:val="26"/>
        </w:rPr>
        <w:t xml:space="preserve">8. </w:t>
      </w:r>
      <w:r w:rsidR="00EF0A5F" w:rsidRPr="00820BDD">
        <w:rPr>
          <w:rFonts w:ascii="Times New Roman" w:hAnsi="Times New Roman" w:cs="Times New Roman"/>
          <w:sz w:val="26"/>
          <w:szCs w:val="26"/>
        </w:rPr>
        <w:t>Класс герметичности</w:t>
      </w:r>
      <w:r w:rsidR="003F2A5E" w:rsidRPr="00820BDD">
        <w:rPr>
          <w:rFonts w:ascii="Times New Roman" w:hAnsi="Times New Roman" w:cs="Times New Roman"/>
          <w:sz w:val="26"/>
          <w:szCs w:val="26"/>
        </w:rPr>
        <w:t>затвора</w:t>
      </w:r>
      <w:r w:rsidR="00C94E15" w:rsidRPr="00820BDD">
        <w:rPr>
          <w:rFonts w:ascii="Times New Roman" w:hAnsi="Times New Roman" w:cs="Times New Roman"/>
          <w:sz w:val="26"/>
          <w:szCs w:val="26"/>
        </w:rPr>
        <w:t xml:space="preserve"> по ГОСТ 9544-2015 – А;</w:t>
      </w:r>
    </w:p>
    <w:p w14:paraId="2BBEE389" w14:textId="0048D50D" w:rsidR="00742281" w:rsidRPr="00820BDD" w:rsidRDefault="00EF0A5F" w:rsidP="007153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0BDD">
        <w:rPr>
          <w:rFonts w:ascii="Times New Roman" w:hAnsi="Times New Roman" w:cs="Times New Roman"/>
          <w:sz w:val="26"/>
          <w:szCs w:val="26"/>
        </w:rPr>
        <w:t xml:space="preserve">9. Направленность потока </w:t>
      </w:r>
      <w:r w:rsidR="003F2A5E" w:rsidRPr="00820BDD">
        <w:rPr>
          <w:rFonts w:ascii="Times New Roman" w:hAnsi="Times New Roman" w:cs="Times New Roman"/>
          <w:sz w:val="26"/>
          <w:szCs w:val="26"/>
        </w:rPr>
        <w:t>затвора</w:t>
      </w:r>
      <w:r w:rsidR="00857933">
        <w:rPr>
          <w:rFonts w:ascii="Times New Roman" w:hAnsi="Times New Roman" w:cs="Times New Roman"/>
          <w:sz w:val="26"/>
          <w:szCs w:val="26"/>
        </w:rPr>
        <w:t xml:space="preserve"> </w:t>
      </w:r>
      <w:r w:rsidR="00C94E15" w:rsidRPr="00820BDD">
        <w:rPr>
          <w:rFonts w:ascii="Times New Roman" w:hAnsi="Times New Roman" w:cs="Times New Roman"/>
          <w:sz w:val="26"/>
          <w:szCs w:val="26"/>
        </w:rPr>
        <w:t>– двухсторонняя;</w:t>
      </w:r>
    </w:p>
    <w:p w14:paraId="552BBADC" w14:textId="1103792F" w:rsidR="00742281" w:rsidRPr="00820BDD" w:rsidRDefault="00EF0A5F" w:rsidP="007153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0BDD">
        <w:rPr>
          <w:rFonts w:ascii="Times New Roman" w:hAnsi="Times New Roman" w:cs="Times New Roman"/>
          <w:sz w:val="26"/>
          <w:szCs w:val="26"/>
        </w:rPr>
        <w:t xml:space="preserve">10. Установочное положение </w:t>
      </w:r>
      <w:r w:rsidR="003F2A5E" w:rsidRPr="00820BDD">
        <w:rPr>
          <w:rFonts w:ascii="Times New Roman" w:hAnsi="Times New Roman" w:cs="Times New Roman"/>
          <w:sz w:val="26"/>
          <w:szCs w:val="26"/>
        </w:rPr>
        <w:t>затвора</w:t>
      </w:r>
      <w:r w:rsidR="00C94E15" w:rsidRPr="00820BDD">
        <w:rPr>
          <w:rFonts w:ascii="Times New Roman" w:hAnsi="Times New Roman" w:cs="Times New Roman"/>
          <w:sz w:val="26"/>
          <w:szCs w:val="26"/>
        </w:rPr>
        <w:t xml:space="preserve"> – в любом положении;</w:t>
      </w:r>
    </w:p>
    <w:p w14:paraId="09AC7DB1" w14:textId="517A332E" w:rsidR="00742281" w:rsidRPr="00820BDD" w:rsidRDefault="00EF0A5F" w:rsidP="007153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0BDD">
        <w:rPr>
          <w:rFonts w:ascii="Times New Roman" w:hAnsi="Times New Roman" w:cs="Times New Roman"/>
          <w:sz w:val="26"/>
          <w:szCs w:val="26"/>
        </w:rPr>
        <w:t xml:space="preserve">11. Материал корпуса </w:t>
      </w:r>
      <w:r w:rsidR="003F2A5E" w:rsidRPr="00820BDD">
        <w:rPr>
          <w:rFonts w:ascii="Times New Roman" w:hAnsi="Times New Roman" w:cs="Times New Roman"/>
          <w:sz w:val="26"/>
          <w:szCs w:val="26"/>
        </w:rPr>
        <w:t>затвора</w:t>
      </w:r>
      <w:r w:rsidR="00857933">
        <w:rPr>
          <w:rFonts w:ascii="Times New Roman" w:hAnsi="Times New Roman" w:cs="Times New Roman"/>
          <w:sz w:val="26"/>
          <w:szCs w:val="26"/>
        </w:rPr>
        <w:t xml:space="preserve"> </w:t>
      </w:r>
      <w:r w:rsidR="00C94E15" w:rsidRPr="00820BDD">
        <w:rPr>
          <w:rFonts w:ascii="Times New Roman" w:hAnsi="Times New Roman" w:cs="Times New Roman"/>
          <w:sz w:val="26"/>
          <w:szCs w:val="26"/>
        </w:rPr>
        <w:t xml:space="preserve">– </w:t>
      </w:r>
      <w:r w:rsidR="005B07A0" w:rsidRPr="005B07A0">
        <w:rPr>
          <w:rFonts w:ascii="Times New Roman" w:hAnsi="Times New Roman" w:cs="Times New Roman"/>
          <w:sz w:val="26"/>
          <w:szCs w:val="26"/>
        </w:rPr>
        <w:t>12Х18Н10Т либо 03Х17Н14М3 либо 316L</w:t>
      </w:r>
      <w:r w:rsidR="00C94E15" w:rsidRPr="00820BDD">
        <w:rPr>
          <w:rFonts w:ascii="Times New Roman" w:hAnsi="Times New Roman" w:cs="Times New Roman"/>
          <w:sz w:val="26"/>
          <w:szCs w:val="26"/>
        </w:rPr>
        <w:t>;</w:t>
      </w:r>
    </w:p>
    <w:p w14:paraId="395E94C4" w14:textId="3355B705" w:rsidR="00742281" w:rsidRPr="00820BDD" w:rsidRDefault="00EF0A5F" w:rsidP="007153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0BDD">
        <w:rPr>
          <w:rFonts w:ascii="Times New Roman" w:hAnsi="Times New Roman" w:cs="Times New Roman"/>
          <w:sz w:val="26"/>
          <w:szCs w:val="26"/>
        </w:rPr>
        <w:t xml:space="preserve">12. Материал диска </w:t>
      </w:r>
      <w:r w:rsidR="003F2A5E" w:rsidRPr="00820BDD">
        <w:rPr>
          <w:rFonts w:ascii="Times New Roman" w:hAnsi="Times New Roman" w:cs="Times New Roman"/>
          <w:sz w:val="26"/>
          <w:szCs w:val="26"/>
        </w:rPr>
        <w:t>затвора</w:t>
      </w:r>
      <w:r w:rsidR="00857933">
        <w:rPr>
          <w:rFonts w:ascii="Times New Roman" w:hAnsi="Times New Roman" w:cs="Times New Roman"/>
          <w:sz w:val="26"/>
          <w:szCs w:val="26"/>
        </w:rPr>
        <w:t xml:space="preserve"> </w:t>
      </w:r>
      <w:r w:rsidRPr="00820BDD">
        <w:rPr>
          <w:rFonts w:ascii="Times New Roman" w:hAnsi="Times New Roman" w:cs="Times New Roman"/>
          <w:sz w:val="26"/>
          <w:szCs w:val="26"/>
        </w:rPr>
        <w:t xml:space="preserve">– </w:t>
      </w:r>
      <w:r w:rsidR="005B07A0" w:rsidRPr="005B07A0">
        <w:rPr>
          <w:rFonts w:ascii="Times New Roman" w:hAnsi="Times New Roman" w:cs="Times New Roman"/>
          <w:sz w:val="26"/>
          <w:szCs w:val="26"/>
        </w:rPr>
        <w:t>12Х18Н10Т либо 03Х17Н14М3 либо 316L</w:t>
      </w:r>
      <w:r w:rsidR="00C94E15" w:rsidRPr="00820BDD">
        <w:rPr>
          <w:rFonts w:ascii="Times New Roman" w:hAnsi="Times New Roman" w:cs="Times New Roman"/>
          <w:sz w:val="26"/>
          <w:szCs w:val="26"/>
        </w:rPr>
        <w:t>;</w:t>
      </w:r>
    </w:p>
    <w:p w14:paraId="7C7DF625" w14:textId="72644459" w:rsidR="00742281" w:rsidRPr="00820BDD" w:rsidRDefault="00EF0A5F" w:rsidP="007153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0BDD">
        <w:rPr>
          <w:rFonts w:ascii="Times New Roman" w:hAnsi="Times New Roman" w:cs="Times New Roman"/>
          <w:sz w:val="26"/>
          <w:szCs w:val="26"/>
        </w:rPr>
        <w:t xml:space="preserve">13. Материал верхнего и нижнего штока </w:t>
      </w:r>
      <w:r w:rsidR="003F2A5E" w:rsidRPr="00820BDD">
        <w:rPr>
          <w:rFonts w:ascii="Times New Roman" w:hAnsi="Times New Roman" w:cs="Times New Roman"/>
          <w:sz w:val="26"/>
          <w:szCs w:val="26"/>
        </w:rPr>
        <w:t>затвора</w:t>
      </w:r>
      <w:r w:rsidR="00857933">
        <w:rPr>
          <w:rFonts w:ascii="Times New Roman" w:hAnsi="Times New Roman" w:cs="Times New Roman"/>
          <w:sz w:val="26"/>
          <w:szCs w:val="26"/>
        </w:rPr>
        <w:t xml:space="preserve"> </w:t>
      </w:r>
      <w:r w:rsidR="00C94E15" w:rsidRPr="00820BDD">
        <w:rPr>
          <w:rFonts w:ascii="Times New Roman" w:hAnsi="Times New Roman" w:cs="Times New Roman"/>
          <w:sz w:val="26"/>
          <w:szCs w:val="26"/>
        </w:rPr>
        <w:t xml:space="preserve">– </w:t>
      </w:r>
      <w:r w:rsidR="005B07A0" w:rsidRPr="005B07A0">
        <w:rPr>
          <w:rFonts w:ascii="Times New Roman" w:hAnsi="Times New Roman" w:cs="Times New Roman"/>
          <w:sz w:val="26"/>
          <w:szCs w:val="26"/>
        </w:rPr>
        <w:t>12Х18Н10Т либо 03Х17Н14М3 либо 316L</w:t>
      </w:r>
      <w:r w:rsidR="00C94E15" w:rsidRPr="00820BDD">
        <w:rPr>
          <w:rFonts w:ascii="Times New Roman" w:hAnsi="Times New Roman" w:cs="Times New Roman"/>
          <w:sz w:val="26"/>
          <w:szCs w:val="26"/>
        </w:rPr>
        <w:t>;</w:t>
      </w:r>
    </w:p>
    <w:p w14:paraId="0758EC92" w14:textId="35E776AD" w:rsidR="00742281" w:rsidRPr="00820BDD" w:rsidRDefault="00EF0A5F" w:rsidP="007153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0BDD">
        <w:rPr>
          <w:rFonts w:ascii="Times New Roman" w:hAnsi="Times New Roman" w:cs="Times New Roman"/>
          <w:sz w:val="26"/>
          <w:szCs w:val="26"/>
        </w:rPr>
        <w:t xml:space="preserve">14. Материал уплотнения в корпусе </w:t>
      </w:r>
      <w:r w:rsidR="003F2A5E" w:rsidRPr="00820BDD">
        <w:rPr>
          <w:rFonts w:ascii="Times New Roman" w:hAnsi="Times New Roman" w:cs="Times New Roman"/>
          <w:sz w:val="26"/>
          <w:szCs w:val="26"/>
        </w:rPr>
        <w:t>затвора</w:t>
      </w:r>
      <w:r w:rsidRPr="00820BDD">
        <w:rPr>
          <w:rFonts w:ascii="Times New Roman" w:hAnsi="Times New Roman" w:cs="Times New Roman"/>
          <w:sz w:val="26"/>
          <w:szCs w:val="26"/>
        </w:rPr>
        <w:t xml:space="preserve"> (приложение №1 позиция 3) – </w:t>
      </w:r>
      <w:r w:rsidRPr="00820BDD">
        <w:rPr>
          <w:rFonts w:ascii="Times New Roman" w:hAnsi="Times New Roman" w:cs="Times New Roman"/>
          <w:sz w:val="26"/>
          <w:szCs w:val="26"/>
          <w:lang w:val="en-US"/>
        </w:rPr>
        <w:t>EPDM</w:t>
      </w:r>
      <w:r w:rsidR="005B07A0" w:rsidRPr="005B07A0">
        <w:rPr>
          <w:rFonts w:ascii="Times New Roman" w:hAnsi="Times New Roman" w:cs="Times New Roman"/>
          <w:sz w:val="26"/>
          <w:szCs w:val="26"/>
        </w:rPr>
        <w:t xml:space="preserve"> (</w:t>
      </w:r>
      <w:r w:rsidR="005B07A0">
        <w:rPr>
          <w:rFonts w:ascii="Times New Roman" w:hAnsi="Times New Roman" w:cs="Times New Roman"/>
          <w:sz w:val="26"/>
          <w:szCs w:val="26"/>
        </w:rPr>
        <w:t>либо аналог</w:t>
      </w:r>
      <w:r w:rsidR="005B07A0" w:rsidRPr="005B07A0">
        <w:rPr>
          <w:rFonts w:ascii="Times New Roman" w:hAnsi="Times New Roman" w:cs="Times New Roman"/>
          <w:sz w:val="26"/>
          <w:szCs w:val="26"/>
        </w:rPr>
        <w:t>)</w:t>
      </w:r>
      <w:r w:rsidR="00C94E15" w:rsidRPr="00820BDD">
        <w:rPr>
          <w:rFonts w:ascii="Times New Roman" w:hAnsi="Times New Roman" w:cs="Times New Roman"/>
          <w:sz w:val="26"/>
          <w:szCs w:val="26"/>
        </w:rPr>
        <w:t>;</w:t>
      </w:r>
    </w:p>
    <w:p w14:paraId="79784BB7" w14:textId="692D6E8C" w:rsidR="00742281" w:rsidRPr="00820BDD" w:rsidRDefault="00EF0A5F" w:rsidP="007153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0BDD">
        <w:rPr>
          <w:rFonts w:ascii="Times New Roman" w:hAnsi="Times New Roman" w:cs="Times New Roman"/>
          <w:sz w:val="26"/>
          <w:szCs w:val="26"/>
        </w:rPr>
        <w:t xml:space="preserve">15. Материал втулок верхнего и нижнего штоков </w:t>
      </w:r>
      <w:r w:rsidR="003F2A5E" w:rsidRPr="00820BDD">
        <w:rPr>
          <w:rFonts w:ascii="Times New Roman" w:hAnsi="Times New Roman" w:cs="Times New Roman"/>
          <w:sz w:val="26"/>
          <w:szCs w:val="26"/>
        </w:rPr>
        <w:t>затвора</w:t>
      </w:r>
      <w:r w:rsidR="00857933">
        <w:rPr>
          <w:rFonts w:ascii="Times New Roman" w:hAnsi="Times New Roman" w:cs="Times New Roman"/>
          <w:sz w:val="26"/>
          <w:szCs w:val="26"/>
        </w:rPr>
        <w:t xml:space="preserve"> </w:t>
      </w:r>
      <w:r w:rsidR="00C94E15" w:rsidRPr="00820BDD">
        <w:rPr>
          <w:rFonts w:ascii="Times New Roman" w:hAnsi="Times New Roman" w:cs="Times New Roman"/>
          <w:sz w:val="26"/>
          <w:szCs w:val="26"/>
        </w:rPr>
        <w:t>– бронза;</w:t>
      </w:r>
    </w:p>
    <w:p w14:paraId="16FDB1E8" w14:textId="71D789E8" w:rsidR="00742281" w:rsidRPr="00820BDD" w:rsidRDefault="00EF0A5F" w:rsidP="007153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0BDD">
        <w:rPr>
          <w:rFonts w:ascii="Times New Roman" w:hAnsi="Times New Roman" w:cs="Times New Roman"/>
          <w:sz w:val="26"/>
          <w:szCs w:val="26"/>
        </w:rPr>
        <w:t>16. Тип дублера – самоблокирующий</w:t>
      </w:r>
      <w:r w:rsidR="00C94E15" w:rsidRPr="00820BDD">
        <w:rPr>
          <w:rFonts w:ascii="Times New Roman" w:hAnsi="Times New Roman" w:cs="Times New Roman"/>
          <w:sz w:val="26"/>
          <w:szCs w:val="26"/>
        </w:rPr>
        <w:t xml:space="preserve"> редуктор с червячной передачей</w:t>
      </w:r>
      <w:r w:rsidR="004C7173">
        <w:rPr>
          <w:rFonts w:ascii="Times New Roman" w:hAnsi="Times New Roman" w:cs="Times New Roman"/>
          <w:sz w:val="26"/>
          <w:szCs w:val="26"/>
        </w:rPr>
        <w:t>, смонтированный на затворе</w:t>
      </w:r>
      <w:r w:rsidR="00C94E15" w:rsidRPr="00820BDD">
        <w:rPr>
          <w:rFonts w:ascii="Times New Roman" w:hAnsi="Times New Roman" w:cs="Times New Roman"/>
          <w:sz w:val="26"/>
          <w:szCs w:val="26"/>
        </w:rPr>
        <w:t>;</w:t>
      </w:r>
    </w:p>
    <w:p w14:paraId="1D9EBFAA" w14:textId="011D2F68" w:rsidR="00742281" w:rsidRPr="00820BDD" w:rsidRDefault="00C94E15" w:rsidP="007153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0BDD">
        <w:rPr>
          <w:rFonts w:ascii="Times New Roman" w:hAnsi="Times New Roman" w:cs="Times New Roman"/>
          <w:sz w:val="26"/>
          <w:szCs w:val="26"/>
        </w:rPr>
        <w:t>17. Тип редуктора – червячный;</w:t>
      </w:r>
    </w:p>
    <w:p w14:paraId="6E2BA0F1" w14:textId="7B5144BB" w:rsidR="00742281" w:rsidRPr="00820BDD" w:rsidRDefault="00EF0A5F" w:rsidP="007153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0BDD">
        <w:rPr>
          <w:rFonts w:ascii="Times New Roman" w:hAnsi="Times New Roman" w:cs="Times New Roman"/>
          <w:sz w:val="26"/>
          <w:szCs w:val="26"/>
        </w:rPr>
        <w:t xml:space="preserve">18. Класс защиты </w:t>
      </w:r>
      <w:r w:rsidR="00C2439C" w:rsidRPr="00820BDD">
        <w:rPr>
          <w:rFonts w:ascii="Times New Roman" w:hAnsi="Times New Roman" w:cs="Times New Roman"/>
          <w:sz w:val="26"/>
          <w:szCs w:val="26"/>
        </w:rPr>
        <w:t xml:space="preserve">редуктора </w:t>
      </w:r>
      <w:r w:rsidRPr="00820BDD">
        <w:rPr>
          <w:rFonts w:ascii="Times New Roman" w:hAnsi="Times New Roman" w:cs="Times New Roman"/>
          <w:sz w:val="26"/>
          <w:szCs w:val="26"/>
        </w:rPr>
        <w:t xml:space="preserve">– </w:t>
      </w:r>
      <w:r w:rsidRPr="00820BDD">
        <w:rPr>
          <w:rFonts w:ascii="Times New Roman" w:hAnsi="Times New Roman" w:cs="Times New Roman"/>
          <w:sz w:val="26"/>
          <w:szCs w:val="26"/>
          <w:lang w:val="en-US"/>
        </w:rPr>
        <w:t>IP</w:t>
      </w:r>
      <w:r w:rsidR="00C94E15" w:rsidRPr="00820BDD">
        <w:rPr>
          <w:rFonts w:ascii="Times New Roman" w:hAnsi="Times New Roman" w:cs="Times New Roman"/>
          <w:sz w:val="26"/>
          <w:szCs w:val="26"/>
        </w:rPr>
        <w:t>54;</w:t>
      </w:r>
    </w:p>
    <w:p w14:paraId="1ACA22A2" w14:textId="2D8E5962" w:rsidR="00742281" w:rsidRPr="00820BDD" w:rsidRDefault="002368D3" w:rsidP="007153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0BDD">
        <w:rPr>
          <w:rFonts w:ascii="Times New Roman" w:hAnsi="Times New Roman" w:cs="Times New Roman"/>
          <w:sz w:val="26"/>
          <w:szCs w:val="26"/>
        </w:rPr>
        <w:t xml:space="preserve">19. Индикатор положения </w:t>
      </w:r>
      <w:r w:rsidR="00EF0A5F" w:rsidRPr="00820BDD">
        <w:rPr>
          <w:rFonts w:ascii="Times New Roman" w:hAnsi="Times New Roman" w:cs="Times New Roman"/>
          <w:sz w:val="26"/>
          <w:szCs w:val="26"/>
        </w:rPr>
        <w:t xml:space="preserve">– смотровое окно с указателем положения </w:t>
      </w:r>
      <w:r w:rsidR="003F2A5E" w:rsidRPr="00820BDD">
        <w:rPr>
          <w:rFonts w:ascii="Times New Roman" w:hAnsi="Times New Roman" w:cs="Times New Roman"/>
          <w:sz w:val="26"/>
          <w:szCs w:val="26"/>
        </w:rPr>
        <w:t>затвора</w:t>
      </w:r>
      <w:r w:rsidR="00C94E15" w:rsidRPr="00820BDD">
        <w:rPr>
          <w:rFonts w:ascii="Times New Roman" w:hAnsi="Times New Roman" w:cs="Times New Roman"/>
          <w:sz w:val="26"/>
          <w:szCs w:val="26"/>
        </w:rPr>
        <w:t>;</w:t>
      </w:r>
    </w:p>
    <w:p w14:paraId="579F55AD" w14:textId="27587C4A" w:rsidR="00742281" w:rsidRPr="00820BDD" w:rsidRDefault="00EF0A5F" w:rsidP="007153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0BDD">
        <w:rPr>
          <w:rFonts w:ascii="Times New Roman" w:hAnsi="Times New Roman" w:cs="Times New Roman"/>
          <w:sz w:val="26"/>
          <w:szCs w:val="26"/>
        </w:rPr>
        <w:t xml:space="preserve">20. Переключатель положения – </w:t>
      </w:r>
      <w:r w:rsidR="004456C8" w:rsidRPr="00820BDD">
        <w:rPr>
          <w:rFonts w:ascii="Times New Roman" w:hAnsi="Times New Roman" w:cs="Times New Roman"/>
          <w:sz w:val="26"/>
          <w:szCs w:val="26"/>
        </w:rPr>
        <w:t>автоматическое/р</w:t>
      </w:r>
      <w:r w:rsidR="00D32E62" w:rsidRPr="00820BDD">
        <w:rPr>
          <w:rFonts w:ascii="Times New Roman" w:hAnsi="Times New Roman" w:cs="Times New Roman"/>
          <w:sz w:val="26"/>
          <w:szCs w:val="26"/>
        </w:rPr>
        <w:t>учное</w:t>
      </w:r>
      <w:r w:rsidR="004C7173">
        <w:rPr>
          <w:rFonts w:ascii="Times New Roman" w:hAnsi="Times New Roman" w:cs="Times New Roman"/>
          <w:sz w:val="26"/>
          <w:szCs w:val="26"/>
        </w:rPr>
        <w:t>,</w:t>
      </w:r>
      <w:r w:rsidR="004C7173" w:rsidRPr="004C7173">
        <w:rPr>
          <w:rFonts w:ascii="Times New Roman" w:hAnsi="Times New Roman" w:cs="Times New Roman"/>
          <w:sz w:val="26"/>
          <w:szCs w:val="26"/>
        </w:rPr>
        <w:t xml:space="preserve"> </w:t>
      </w:r>
      <w:r w:rsidR="004C7173">
        <w:rPr>
          <w:rFonts w:ascii="Times New Roman" w:hAnsi="Times New Roman" w:cs="Times New Roman"/>
          <w:sz w:val="26"/>
          <w:szCs w:val="26"/>
        </w:rPr>
        <w:t>смонтированный на затворе</w:t>
      </w:r>
      <w:r w:rsidR="00C94E15" w:rsidRPr="00820BDD">
        <w:rPr>
          <w:rFonts w:ascii="Times New Roman" w:hAnsi="Times New Roman" w:cs="Times New Roman"/>
          <w:sz w:val="26"/>
          <w:szCs w:val="26"/>
        </w:rPr>
        <w:t>;</w:t>
      </w:r>
    </w:p>
    <w:p w14:paraId="16A6A9DD" w14:textId="395396CA" w:rsidR="00C2439C" w:rsidRPr="00237347" w:rsidRDefault="002368D3" w:rsidP="007153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7347">
        <w:rPr>
          <w:rFonts w:ascii="Times New Roman" w:hAnsi="Times New Roman" w:cs="Times New Roman"/>
          <w:sz w:val="26"/>
          <w:szCs w:val="26"/>
        </w:rPr>
        <w:t>21.</w:t>
      </w:r>
      <w:r w:rsidR="00C2439C" w:rsidRPr="00237347">
        <w:rPr>
          <w:rFonts w:ascii="Times New Roman" w:hAnsi="Times New Roman" w:cs="Times New Roman"/>
          <w:sz w:val="26"/>
          <w:szCs w:val="26"/>
        </w:rPr>
        <w:t xml:space="preserve"> Расход объемный – мин.= </w:t>
      </w:r>
      <w:r w:rsidR="00857933">
        <w:rPr>
          <w:rFonts w:ascii="Times New Roman" w:hAnsi="Times New Roman" w:cs="Times New Roman"/>
          <w:sz w:val="26"/>
          <w:szCs w:val="26"/>
        </w:rPr>
        <w:t xml:space="preserve">0 </w:t>
      </w:r>
      <w:r w:rsidR="00C2439C" w:rsidRPr="00237347">
        <w:rPr>
          <w:rFonts w:ascii="Times New Roman" w:hAnsi="Times New Roman" w:cs="Times New Roman"/>
          <w:sz w:val="26"/>
          <w:szCs w:val="26"/>
        </w:rPr>
        <w:t>м</w:t>
      </w:r>
      <w:r w:rsidR="00C2439C" w:rsidRPr="00237347"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 w:rsidR="00C2439C" w:rsidRPr="00237347">
        <w:rPr>
          <w:rFonts w:ascii="Times New Roman" w:hAnsi="Times New Roman" w:cs="Times New Roman"/>
          <w:sz w:val="26"/>
          <w:szCs w:val="26"/>
        </w:rPr>
        <w:t xml:space="preserve">/ч; </w:t>
      </w:r>
      <w:proofErr w:type="gramStart"/>
      <w:r w:rsidR="00C2439C" w:rsidRPr="00237347">
        <w:rPr>
          <w:rFonts w:ascii="Times New Roman" w:hAnsi="Times New Roman" w:cs="Times New Roman"/>
          <w:sz w:val="26"/>
          <w:szCs w:val="26"/>
        </w:rPr>
        <w:t>раб</w:t>
      </w:r>
      <w:r w:rsidR="00237347" w:rsidRPr="00237347">
        <w:rPr>
          <w:rFonts w:ascii="Times New Roman" w:hAnsi="Times New Roman" w:cs="Times New Roman"/>
          <w:sz w:val="26"/>
          <w:szCs w:val="26"/>
        </w:rPr>
        <w:t>.</w:t>
      </w:r>
      <w:r w:rsidR="00C2439C" w:rsidRPr="00237347">
        <w:rPr>
          <w:rFonts w:ascii="Times New Roman" w:hAnsi="Times New Roman" w:cs="Times New Roman"/>
          <w:sz w:val="26"/>
          <w:szCs w:val="26"/>
        </w:rPr>
        <w:t>=</w:t>
      </w:r>
      <w:proofErr w:type="gramEnd"/>
      <w:r w:rsidR="00237347" w:rsidRPr="00237347">
        <w:rPr>
          <w:rFonts w:ascii="Times New Roman" w:hAnsi="Times New Roman" w:cs="Times New Roman"/>
          <w:sz w:val="26"/>
          <w:szCs w:val="26"/>
        </w:rPr>
        <w:t>28</w:t>
      </w:r>
      <w:r w:rsidR="00C2439C" w:rsidRPr="00237347">
        <w:rPr>
          <w:rFonts w:ascii="Times New Roman" w:hAnsi="Times New Roman" w:cs="Times New Roman"/>
          <w:sz w:val="26"/>
          <w:szCs w:val="26"/>
        </w:rPr>
        <w:t xml:space="preserve"> м</w:t>
      </w:r>
      <w:r w:rsidR="00C2439C" w:rsidRPr="00237347"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 w:rsidR="00C2439C" w:rsidRPr="00237347">
        <w:rPr>
          <w:rFonts w:ascii="Times New Roman" w:hAnsi="Times New Roman" w:cs="Times New Roman"/>
          <w:sz w:val="26"/>
          <w:szCs w:val="26"/>
        </w:rPr>
        <w:t xml:space="preserve">/ч; макс.= </w:t>
      </w:r>
      <w:r w:rsidR="00237347" w:rsidRPr="00237347">
        <w:rPr>
          <w:rFonts w:ascii="Times New Roman" w:hAnsi="Times New Roman" w:cs="Times New Roman"/>
          <w:sz w:val="26"/>
          <w:szCs w:val="26"/>
        </w:rPr>
        <w:t>32</w:t>
      </w:r>
      <w:r w:rsidR="00C2439C" w:rsidRPr="00237347">
        <w:rPr>
          <w:rFonts w:ascii="Times New Roman" w:hAnsi="Times New Roman" w:cs="Times New Roman"/>
          <w:sz w:val="26"/>
          <w:szCs w:val="26"/>
        </w:rPr>
        <w:t xml:space="preserve"> м</w:t>
      </w:r>
      <w:r w:rsidR="00C2439C" w:rsidRPr="00237347"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 w:rsidR="00C94E15" w:rsidRPr="00237347">
        <w:rPr>
          <w:rFonts w:ascii="Times New Roman" w:hAnsi="Times New Roman" w:cs="Times New Roman"/>
          <w:sz w:val="26"/>
          <w:szCs w:val="26"/>
        </w:rPr>
        <w:t>/ч;</w:t>
      </w:r>
    </w:p>
    <w:p w14:paraId="12CF38DD" w14:textId="667D1A86" w:rsidR="00C2439C" w:rsidRPr="00237347" w:rsidRDefault="002368D3" w:rsidP="007153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7347">
        <w:rPr>
          <w:rFonts w:ascii="Times New Roman" w:hAnsi="Times New Roman" w:cs="Times New Roman"/>
          <w:sz w:val="26"/>
          <w:szCs w:val="26"/>
        </w:rPr>
        <w:t xml:space="preserve">22. </w:t>
      </w:r>
      <w:r w:rsidR="00C2439C" w:rsidRPr="00237347">
        <w:rPr>
          <w:rFonts w:ascii="Times New Roman" w:hAnsi="Times New Roman" w:cs="Times New Roman"/>
          <w:sz w:val="26"/>
          <w:szCs w:val="26"/>
        </w:rPr>
        <w:t>Давление до заслонки – мин.= 0 МПа</w:t>
      </w:r>
      <w:r w:rsidR="00C94E15" w:rsidRPr="00237347">
        <w:rPr>
          <w:rFonts w:ascii="Times New Roman" w:hAnsi="Times New Roman" w:cs="Times New Roman"/>
          <w:sz w:val="26"/>
          <w:szCs w:val="26"/>
        </w:rPr>
        <w:t xml:space="preserve">; </w:t>
      </w:r>
      <w:proofErr w:type="gramStart"/>
      <w:r w:rsidR="00C94E15" w:rsidRPr="00237347">
        <w:rPr>
          <w:rFonts w:ascii="Times New Roman" w:hAnsi="Times New Roman" w:cs="Times New Roman"/>
          <w:sz w:val="26"/>
          <w:szCs w:val="26"/>
        </w:rPr>
        <w:t>раб.=</w:t>
      </w:r>
      <w:proofErr w:type="gramEnd"/>
      <w:r w:rsidR="00C94E15" w:rsidRPr="00237347">
        <w:rPr>
          <w:rFonts w:ascii="Times New Roman" w:hAnsi="Times New Roman" w:cs="Times New Roman"/>
          <w:sz w:val="26"/>
          <w:szCs w:val="26"/>
        </w:rPr>
        <w:t xml:space="preserve"> 0,</w:t>
      </w:r>
      <w:r w:rsidR="00237347" w:rsidRPr="00237347">
        <w:rPr>
          <w:rFonts w:ascii="Times New Roman" w:hAnsi="Times New Roman" w:cs="Times New Roman"/>
          <w:sz w:val="26"/>
          <w:szCs w:val="26"/>
        </w:rPr>
        <w:t>7</w:t>
      </w:r>
      <w:r w:rsidR="00C94E15" w:rsidRPr="00237347">
        <w:rPr>
          <w:rFonts w:ascii="Times New Roman" w:hAnsi="Times New Roman" w:cs="Times New Roman"/>
          <w:sz w:val="26"/>
          <w:szCs w:val="26"/>
        </w:rPr>
        <w:t xml:space="preserve"> МПа; макс.= 0,</w:t>
      </w:r>
      <w:r w:rsidR="00237347" w:rsidRPr="00237347">
        <w:rPr>
          <w:rFonts w:ascii="Times New Roman" w:hAnsi="Times New Roman" w:cs="Times New Roman"/>
          <w:sz w:val="26"/>
          <w:szCs w:val="26"/>
        </w:rPr>
        <w:t>8</w:t>
      </w:r>
      <w:r w:rsidR="00C94E15" w:rsidRPr="00237347">
        <w:rPr>
          <w:rFonts w:ascii="Times New Roman" w:hAnsi="Times New Roman" w:cs="Times New Roman"/>
          <w:sz w:val="26"/>
          <w:szCs w:val="26"/>
        </w:rPr>
        <w:t xml:space="preserve"> МПа;</w:t>
      </w:r>
    </w:p>
    <w:p w14:paraId="32C524E4" w14:textId="5FEEF064" w:rsidR="00C2439C" w:rsidRPr="00237347" w:rsidRDefault="002368D3" w:rsidP="007153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7347">
        <w:rPr>
          <w:rFonts w:ascii="Times New Roman" w:hAnsi="Times New Roman" w:cs="Times New Roman"/>
          <w:sz w:val="26"/>
          <w:szCs w:val="26"/>
        </w:rPr>
        <w:t>23.</w:t>
      </w:r>
      <w:r w:rsidR="00C2439C" w:rsidRPr="00237347">
        <w:rPr>
          <w:rFonts w:ascii="Times New Roman" w:hAnsi="Times New Roman" w:cs="Times New Roman"/>
          <w:sz w:val="26"/>
          <w:szCs w:val="26"/>
        </w:rPr>
        <w:t xml:space="preserve"> Давление после заслонки – мин.= 0 </w:t>
      </w:r>
      <w:proofErr w:type="gramStart"/>
      <w:r w:rsidR="00C2439C" w:rsidRPr="00237347">
        <w:rPr>
          <w:rFonts w:ascii="Times New Roman" w:hAnsi="Times New Roman" w:cs="Times New Roman"/>
          <w:sz w:val="26"/>
          <w:szCs w:val="26"/>
        </w:rPr>
        <w:t>МПа;</w:t>
      </w:r>
      <w:r w:rsidR="00C94E15" w:rsidRPr="00237347">
        <w:rPr>
          <w:rFonts w:ascii="Times New Roman" w:hAnsi="Times New Roman" w:cs="Times New Roman"/>
          <w:sz w:val="26"/>
          <w:szCs w:val="26"/>
        </w:rPr>
        <w:t>раб</w:t>
      </w:r>
      <w:proofErr w:type="gramEnd"/>
      <w:r w:rsidR="00C94E15" w:rsidRPr="00237347">
        <w:rPr>
          <w:rFonts w:ascii="Times New Roman" w:hAnsi="Times New Roman" w:cs="Times New Roman"/>
          <w:sz w:val="26"/>
          <w:szCs w:val="26"/>
        </w:rPr>
        <w:t>.= 0,</w:t>
      </w:r>
      <w:r w:rsidR="00237347" w:rsidRPr="00237347">
        <w:rPr>
          <w:rFonts w:ascii="Times New Roman" w:hAnsi="Times New Roman" w:cs="Times New Roman"/>
          <w:sz w:val="26"/>
          <w:szCs w:val="26"/>
        </w:rPr>
        <w:t>2</w:t>
      </w:r>
      <w:r w:rsidR="00C94E15" w:rsidRPr="00237347">
        <w:rPr>
          <w:rFonts w:ascii="Times New Roman" w:hAnsi="Times New Roman" w:cs="Times New Roman"/>
          <w:sz w:val="26"/>
          <w:szCs w:val="26"/>
        </w:rPr>
        <w:t xml:space="preserve"> МПа; макс.= 0,</w:t>
      </w:r>
      <w:r w:rsidR="00237347" w:rsidRPr="00237347">
        <w:rPr>
          <w:rFonts w:ascii="Times New Roman" w:hAnsi="Times New Roman" w:cs="Times New Roman"/>
          <w:sz w:val="26"/>
          <w:szCs w:val="26"/>
        </w:rPr>
        <w:t>5</w:t>
      </w:r>
      <w:r w:rsidR="00C94E15" w:rsidRPr="00237347">
        <w:rPr>
          <w:rFonts w:ascii="Times New Roman" w:hAnsi="Times New Roman" w:cs="Times New Roman"/>
          <w:sz w:val="26"/>
          <w:szCs w:val="26"/>
        </w:rPr>
        <w:t xml:space="preserve"> МПа;</w:t>
      </w:r>
    </w:p>
    <w:p w14:paraId="502517EB" w14:textId="7FF1E01D" w:rsidR="00C2439C" w:rsidRPr="00237347" w:rsidRDefault="002368D3" w:rsidP="007153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7347">
        <w:rPr>
          <w:rFonts w:ascii="Times New Roman" w:hAnsi="Times New Roman" w:cs="Times New Roman"/>
          <w:sz w:val="26"/>
          <w:szCs w:val="26"/>
        </w:rPr>
        <w:t xml:space="preserve">24. </w:t>
      </w:r>
      <w:r w:rsidR="00C2439C" w:rsidRPr="00237347">
        <w:rPr>
          <w:rFonts w:ascii="Times New Roman" w:hAnsi="Times New Roman" w:cs="Times New Roman"/>
          <w:sz w:val="26"/>
          <w:szCs w:val="26"/>
        </w:rPr>
        <w:t xml:space="preserve">Перепад давления на заслонке – мин.= 0 </w:t>
      </w:r>
      <w:proofErr w:type="spellStart"/>
      <w:proofErr w:type="gramStart"/>
      <w:r w:rsidR="00C2439C" w:rsidRPr="00237347">
        <w:rPr>
          <w:rFonts w:ascii="Times New Roman" w:hAnsi="Times New Roman" w:cs="Times New Roman"/>
          <w:sz w:val="26"/>
          <w:szCs w:val="26"/>
        </w:rPr>
        <w:t>МПа;</w:t>
      </w:r>
      <w:r w:rsidR="00C94E15" w:rsidRPr="00237347">
        <w:rPr>
          <w:rFonts w:ascii="Times New Roman" w:hAnsi="Times New Roman" w:cs="Times New Roman"/>
          <w:sz w:val="26"/>
          <w:szCs w:val="26"/>
        </w:rPr>
        <w:t>раб</w:t>
      </w:r>
      <w:proofErr w:type="spellEnd"/>
      <w:proofErr w:type="gramEnd"/>
      <w:r w:rsidR="00C94E15" w:rsidRPr="00237347">
        <w:rPr>
          <w:rFonts w:ascii="Times New Roman" w:hAnsi="Times New Roman" w:cs="Times New Roman"/>
          <w:sz w:val="26"/>
          <w:szCs w:val="26"/>
        </w:rPr>
        <w:t>.= 0,</w:t>
      </w:r>
      <w:r w:rsidR="00237347" w:rsidRPr="00237347">
        <w:rPr>
          <w:rFonts w:ascii="Times New Roman" w:hAnsi="Times New Roman" w:cs="Times New Roman"/>
          <w:sz w:val="26"/>
          <w:szCs w:val="26"/>
        </w:rPr>
        <w:t>5</w:t>
      </w:r>
      <w:r w:rsidR="00C94E15" w:rsidRPr="00237347">
        <w:rPr>
          <w:rFonts w:ascii="Times New Roman" w:hAnsi="Times New Roman" w:cs="Times New Roman"/>
          <w:sz w:val="26"/>
          <w:szCs w:val="26"/>
        </w:rPr>
        <w:t xml:space="preserve"> МПа; макс.= 0,8 МПа;</w:t>
      </w:r>
    </w:p>
    <w:p w14:paraId="3A136B16" w14:textId="5344CC4C" w:rsidR="00C2439C" w:rsidRPr="00237347" w:rsidRDefault="002368D3" w:rsidP="007153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7347">
        <w:rPr>
          <w:rFonts w:ascii="Times New Roman" w:hAnsi="Times New Roman" w:cs="Times New Roman"/>
          <w:sz w:val="26"/>
          <w:szCs w:val="26"/>
        </w:rPr>
        <w:t>2</w:t>
      </w:r>
      <w:r w:rsidR="00C2439C" w:rsidRPr="00237347">
        <w:rPr>
          <w:rFonts w:ascii="Times New Roman" w:hAnsi="Times New Roman" w:cs="Times New Roman"/>
          <w:sz w:val="26"/>
          <w:szCs w:val="26"/>
        </w:rPr>
        <w:t xml:space="preserve">5. Температура до заслонки – мин.= </w:t>
      </w:r>
      <w:r w:rsidR="00237347" w:rsidRPr="00237347">
        <w:rPr>
          <w:rFonts w:ascii="Times New Roman" w:hAnsi="Times New Roman" w:cs="Times New Roman"/>
          <w:sz w:val="26"/>
          <w:szCs w:val="26"/>
        </w:rPr>
        <w:t>3</w:t>
      </w:r>
      <w:r w:rsidR="00857933">
        <w:rPr>
          <w:rFonts w:ascii="Times New Roman" w:hAnsi="Times New Roman" w:cs="Times New Roman"/>
          <w:sz w:val="26"/>
          <w:szCs w:val="26"/>
        </w:rPr>
        <w:t xml:space="preserve">0 °С; </w:t>
      </w:r>
      <w:proofErr w:type="gramStart"/>
      <w:r w:rsidR="00857933">
        <w:rPr>
          <w:rFonts w:ascii="Times New Roman" w:hAnsi="Times New Roman" w:cs="Times New Roman"/>
          <w:sz w:val="26"/>
          <w:szCs w:val="26"/>
        </w:rPr>
        <w:t>раб.=</w:t>
      </w:r>
      <w:proofErr w:type="gramEnd"/>
      <w:r w:rsidR="00857933">
        <w:rPr>
          <w:rFonts w:ascii="Times New Roman" w:hAnsi="Times New Roman" w:cs="Times New Roman"/>
          <w:sz w:val="26"/>
          <w:szCs w:val="26"/>
        </w:rPr>
        <w:t xml:space="preserve"> 45</w:t>
      </w:r>
      <w:r w:rsidR="00C94E15" w:rsidRPr="00237347">
        <w:rPr>
          <w:rFonts w:ascii="Times New Roman" w:hAnsi="Times New Roman" w:cs="Times New Roman"/>
          <w:sz w:val="26"/>
          <w:szCs w:val="26"/>
        </w:rPr>
        <w:t xml:space="preserve"> °С; макс.= </w:t>
      </w:r>
      <w:r w:rsidR="00237347" w:rsidRPr="00237347">
        <w:rPr>
          <w:rFonts w:ascii="Times New Roman" w:hAnsi="Times New Roman" w:cs="Times New Roman"/>
          <w:sz w:val="26"/>
          <w:szCs w:val="26"/>
        </w:rPr>
        <w:t>5</w:t>
      </w:r>
      <w:r w:rsidR="00C94E15" w:rsidRPr="00237347">
        <w:rPr>
          <w:rFonts w:ascii="Times New Roman" w:hAnsi="Times New Roman" w:cs="Times New Roman"/>
          <w:sz w:val="26"/>
          <w:szCs w:val="26"/>
        </w:rPr>
        <w:t>0 °С;</w:t>
      </w:r>
    </w:p>
    <w:p w14:paraId="1600073B" w14:textId="70D279D0" w:rsidR="00C2439C" w:rsidRPr="00820BDD" w:rsidRDefault="002368D3" w:rsidP="007153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7347">
        <w:rPr>
          <w:rFonts w:ascii="Times New Roman" w:hAnsi="Times New Roman" w:cs="Times New Roman"/>
          <w:sz w:val="26"/>
          <w:szCs w:val="26"/>
        </w:rPr>
        <w:t>2</w:t>
      </w:r>
      <w:r w:rsidR="00C2439C" w:rsidRPr="00237347">
        <w:rPr>
          <w:rFonts w:ascii="Times New Roman" w:hAnsi="Times New Roman" w:cs="Times New Roman"/>
          <w:sz w:val="26"/>
          <w:szCs w:val="26"/>
        </w:rPr>
        <w:t xml:space="preserve">6. Температура после заслонки – мин.= </w:t>
      </w:r>
      <w:r w:rsidR="00237347" w:rsidRPr="00237347">
        <w:rPr>
          <w:rFonts w:ascii="Times New Roman" w:hAnsi="Times New Roman" w:cs="Times New Roman"/>
          <w:sz w:val="26"/>
          <w:szCs w:val="26"/>
        </w:rPr>
        <w:t>3</w:t>
      </w:r>
      <w:r w:rsidR="00857933">
        <w:rPr>
          <w:rFonts w:ascii="Times New Roman" w:hAnsi="Times New Roman" w:cs="Times New Roman"/>
          <w:sz w:val="26"/>
          <w:szCs w:val="26"/>
        </w:rPr>
        <w:t xml:space="preserve">0 °С; </w:t>
      </w:r>
      <w:proofErr w:type="gramStart"/>
      <w:r w:rsidR="00857933">
        <w:rPr>
          <w:rFonts w:ascii="Times New Roman" w:hAnsi="Times New Roman" w:cs="Times New Roman"/>
          <w:sz w:val="26"/>
          <w:szCs w:val="26"/>
        </w:rPr>
        <w:t>раб.=</w:t>
      </w:r>
      <w:proofErr w:type="gramEnd"/>
      <w:r w:rsidR="00857933">
        <w:rPr>
          <w:rFonts w:ascii="Times New Roman" w:hAnsi="Times New Roman" w:cs="Times New Roman"/>
          <w:sz w:val="26"/>
          <w:szCs w:val="26"/>
        </w:rPr>
        <w:t xml:space="preserve"> 45</w:t>
      </w:r>
      <w:r w:rsidR="00C94E15" w:rsidRPr="00237347">
        <w:rPr>
          <w:rFonts w:ascii="Times New Roman" w:hAnsi="Times New Roman" w:cs="Times New Roman"/>
          <w:sz w:val="26"/>
          <w:szCs w:val="26"/>
        </w:rPr>
        <w:t xml:space="preserve"> °С; макс.= </w:t>
      </w:r>
      <w:r w:rsidR="00237347" w:rsidRPr="00237347">
        <w:rPr>
          <w:rFonts w:ascii="Times New Roman" w:hAnsi="Times New Roman" w:cs="Times New Roman"/>
          <w:sz w:val="26"/>
          <w:szCs w:val="26"/>
        </w:rPr>
        <w:t>5</w:t>
      </w:r>
      <w:r w:rsidR="00C94E15" w:rsidRPr="00237347">
        <w:rPr>
          <w:rFonts w:ascii="Times New Roman" w:hAnsi="Times New Roman" w:cs="Times New Roman"/>
          <w:sz w:val="26"/>
          <w:szCs w:val="26"/>
        </w:rPr>
        <w:t>0 °С;</w:t>
      </w:r>
    </w:p>
    <w:p w14:paraId="1A222CEA" w14:textId="72861F63" w:rsidR="00D32E62" w:rsidRPr="00DD76AD" w:rsidRDefault="002368D3" w:rsidP="007153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D76AD">
        <w:rPr>
          <w:rFonts w:ascii="Times New Roman" w:hAnsi="Times New Roman" w:cs="Times New Roman"/>
          <w:sz w:val="26"/>
          <w:szCs w:val="26"/>
        </w:rPr>
        <w:t>27</w:t>
      </w:r>
      <w:r w:rsidR="007E0837" w:rsidRPr="00DD76AD">
        <w:rPr>
          <w:rFonts w:ascii="Times New Roman" w:hAnsi="Times New Roman" w:cs="Times New Roman"/>
          <w:sz w:val="26"/>
          <w:szCs w:val="26"/>
        </w:rPr>
        <w:t xml:space="preserve">. </w:t>
      </w:r>
      <w:r w:rsidR="00955E69" w:rsidRPr="00DD76AD">
        <w:rPr>
          <w:rFonts w:ascii="Times New Roman" w:hAnsi="Times New Roman" w:cs="Times New Roman"/>
          <w:sz w:val="26"/>
          <w:szCs w:val="26"/>
        </w:rPr>
        <w:t>Тип</w:t>
      </w:r>
      <w:r w:rsidR="00C2439C" w:rsidRPr="00DD76AD">
        <w:rPr>
          <w:rFonts w:ascii="Times New Roman" w:hAnsi="Times New Roman" w:cs="Times New Roman"/>
          <w:sz w:val="26"/>
          <w:szCs w:val="26"/>
        </w:rPr>
        <w:t xml:space="preserve"> пневмопривода</w:t>
      </w:r>
      <w:r w:rsidR="00955E69" w:rsidRPr="00DD76AD">
        <w:rPr>
          <w:rFonts w:ascii="Times New Roman" w:hAnsi="Times New Roman" w:cs="Times New Roman"/>
          <w:sz w:val="26"/>
          <w:szCs w:val="26"/>
        </w:rPr>
        <w:t xml:space="preserve"> – </w:t>
      </w:r>
      <w:r w:rsidR="00955E69" w:rsidRPr="00DD76AD">
        <w:rPr>
          <w:rFonts w:ascii="Times New Roman" w:hAnsi="Times New Roman" w:cs="Times New Roman"/>
          <w:bCs/>
          <w:sz w:val="26"/>
          <w:szCs w:val="26"/>
        </w:rPr>
        <w:t>п</w:t>
      </w:r>
      <w:r w:rsidR="00C94E15" w:rsidRPr="00DD76AD">
        <w:rPr>
          <w:rFonts w:ascii="Times New Roman" w:hAnsi="Times New Roman" w:cs="Times New Roman"/>
          <w:bCs/>
          <w:sz w:val="26"/>
          <w:szCs w:val="26"/>
        </w:rPr>
        <w:t>невматический</w:t>
      </w:r>
      <w:r w:rsidR="004C7173">
        <w:rPr>
          <w:rFonts w:ascii="Times New Roman" w:hAnsi="Times New Roman" w:cs="Times New Roman"/>
          <w:bCs/>
          <w:sz w:val="26"/>
          <w:szCs w:val="26"/>
        </w:rPr>
        <w:t>,</w:t>
      </w:r>
      <w:r w:rsidR="004C7173" w:rsidRPr="004C7173">
        <w:rPr>
          <w:rFonts w:ascii="Times New Roman" w:hAnsi="Times New Roman" w:cs="Times New Roman"/>
          <w:sz w:val="26"/>
          <w:szCs w:val="26"/>
        </w:rPr>
        <w:t xml:space="preserve"> </w:t>
      </w:r>
      <w:r w:rsidR="004C7173">
        <w:rPr>
          <w:rFonts w:ascii="Times New Roman" w:hAnsi="Times New Roman" w:cs="Times New Roman"/>
          <w:sz w:val="26"/>
          <w:szCs w:val="26"/>
        </w:rPr>
        <w:t>смонтированный на затворе,</w:t>
      </w:r>
      <w:r w:rsidR="004C7173" w:rsidRPr="004C7173">
        <w:rPr>
          <w:rFonts w:ascii="Times New Roman" w:hAnsi="Times New Roman"/>
          <w:bCs/>
          <w:sz w:val="26"/>
          <w:szCs w:val="26"/>
        </w:rPr>
        <w:t xml:space="preserve"> </w:t>
      </w:r>
      <w:r w:rsidR="004C7173">
        <w:rPr>
          <w:rFonts w:ascii="Times New Roman" w:hAnsi="Times New Roman"/>
          <w:bCs/>
          <w:sz w:val="26"/>
          <w:szCs w:val="26"/>
        </w:rPr>
        <w:t>с з</w:t>
      </w:r>
      <w:r w:rsidR="004C7173" w:rsidRPr="00DD76AD">
        <w:rPr>
          <w:rFonts w:ascii="Times New Roman" w:hAnsi="Times New Roman"/>
          <w:bCs/>
          <w:sz w:val="26"/>
          <w:szCs w:val="26"/>
        </w:rPr>
        <w:t>олотниковы</w:t>
      </w:r>
      <w:r w:rsidR="004C7173">
        <w:rPr>
          <w:rFonts w:ascii="Times New Roman" w:hAnsi="Times New Roman"/>
          <w:bCs/>
          <w:sz w:val="26"/>
          <w:szCs w:val="26"/>
        </w:rPr>
        <w:t>м</w:t>
      </w:r>
      <w:r w:rsidR="004C7173" w:rsidRPr="00DD76AD">
        <w:rPr>
          <w:rFonts w:ascii="Times New Roman" w:hAnsi="Times New Roman"/>
          <w:bCs/>
          <w:sz w:val="26"/>
          <w:szCs w:val="26"/>
        </w:rPr>
        <w:t xml:space="preserve"> </w:t>
      </w:r>
      <w:proofErr w:type="spellStart"/>
      <w:r w:rsidR="004C7173" w:rsidRPr="00DD76AD">
        <w:rPr>
          <w:rFonts w:ascii="Times New Roman" w:hAnsi="Times New Roman"/>
          <w:bCs/>
          <w:sz w:val="26"/>
          <w:szCs w:val="26"/>
        </w:rPr>
        <w:t>миниклапан</w:t>
      </w:r>
      <w:r w:rsidR="004C7173">
        <w:rPr>
          <w:rFonts w:ascii="Times New Roman" w:hAnsi="Times New Roman"/>
          <w:bCs/>
          <w:sz w:val="26"/>
          <w:szCs w:val="26"/>
        </w:rPr>
        <w:t>ом</w:t>
      </w:r>
      <w:proofErr w:type="spellEnd"/>
      <w:r w:rsidR="004C7173" w:rsidRPr="00DD76AD">
        <w:rPr>
          <w:rFonts w:ascii="Times New Roman" w:hAnsi="Times New Roman"/>
          <w:bCs/>
          <w:sz w:val="26"/>
          <w:szCs w:val="26"/>
        </w:rPr>
        <w:t xml:space="preserve"> 5/2-ходовой с ручным управлением</w:t>
      </w:r>
      <w:r w:rsidR="00C94E15" w:rsidRPr="00DD76AD">
        <w:rPr>
          <w:rFonts w:ascii="Times New Roman" w:hAnsi="Times New Roman" w:cs="Times New Roman"/>
          <w:sz w:val="26"/>
          <w:szCs w:val="26"/>
        </w:rPr>
        <w:t>;</w:t>
      </w:r>
    </w:p>
    <w:p w14:paraId="2C21D59D" w14:textId="08601D13" w:rsidR="00872253" w:rsidRPr="00DD76AD" w:rsidRDefault="00872253" w:rsidP="0087225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D76AD">
        <w:rPr>
          <w:rFonts w:ascii="Times New Roman" w:hAnsi="Times New Roman" w:cs="Times New Roman"/>
          <w:sz w:val="26"/>
          <w:szCs w:val="26"/>
        </w:rPr>
        <w:lastRenderedPageBreak/>
        <w:t xml:space="preserve">28. </w:t>
      </w:r>
      <w:r w:rsidRPr="00DD76AD">
        <w:rPr>
          <w:rFonts w:ascii="Times New Roman" w:hAnsi="Times New Roman"/>
          <w:sz w:val="26"/>
          <w:szCs w:val="26"/>
        </w:rPr>
        <w:t>Время открытия/закрытия</w:t>
      </w:r>
      <w:r w:rsidRPr="00DD76AD">
        <w:rPr>
          <w:rFonts w:ascii="Times New Roman" w:hAnsi="Times New Roman" w:cs="Times New Roman"/>
          <w:sz w:val="26"/>
          <w:szCs w:val="26"/>
        </w:rPr>
        <w:t xml:space="preserve"> – </w:t>
      </w:r>
      <w:r w:rsidRPr="00DD76AD">
        <w:rPr>
          <w:rFonts w:ascii="Times New Roman" w:hAnsi="Times New Roman"/>
          <w:bCs/>
          <w:sz w:val="26"/>
          <w:szCs w:val="26"/>
        </w:rPr>
        <w:t>3-5 секунд</w:t>
      </w:r>
      <w:r w:rsidRPr="00DD76AD">
        <w:rPr>
          <w:rFonts w:ascii="Times New Roman" w:hAnsi="Times New Roman" w:cs="Times New Roman"/>
          <w:sz w:val="26"/>
          <w:szCs w:val="26"/>
        </w:rPr>
        <w:t>;</w:t>
      </w:r>
    </w:p>
    <w:p w14:paraId="290CC240" w14:textId="42194CE3" w:rsidR="00872253" w:rsidRPr="00DD76AD" w:rsidRDefault="00872253" w:rsidP="0087225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D76AD">
        <w:rPr>
          <w:rFonts w:ascii="Times New Roman" w:hAnsi="Times New Roman" w:cs="Times New Roman"/>
          <w:sz w:val="26"/>
          <w:szCs w:val="26"/>
        </w:rPr>
        <w:t xml:space="preserve">29. </w:t>
      </w:r>
      <w:r w:rsidRPr="00DD76AD">
        <w:rPr>
          <w:rFonts w:ascii="Times New Roman" w:hAnsi="Times New Roman"/>
          <w:sz w:val="26"/>
          <w:szCs w:val="26"/>
        </w:rPr>
        <w:t>Минимальное рабочее давление</w:t>
      </w:r>
      <w:r w:rsidRPr="00DD76AD">
        <w:rPr>
          <w:rFonts w:ascii="Times New Roman" w:hAnsi="Times New Roman" w:cs="Times New Roman"/>
          <w:sz w:val="26"/>
          <w:szCs w:val="26"/>
        </w:rPr>
        <w:t xml:space="preserve"> – </w:t>
      </w:r>
      <w:r w:rsidRPr="00DD76AD">
        <w:rPr>
          <w:rFonts w:ascii="Times New Roman" w:hAnsi="Times New Roman"/>
          <w:bCs/>
          <w:sz w:val="26"/>
          <w:szCs w:val="26"/>
        </w:rPr>
        <w:t>0,2</w:t>
      </w:r>
      <w:r w:rsidRPr="00DD76AD">
        <w:rPr>
          <w:rFonts w:ascii="Times New Roman" w:hAnsi="Times New Roman" w:cs="Times New Roman"/>
          <w:bCs/>
          <w:sz w:val="26"/>
          <w:szCs w:val="26"/>
        </w:rPr>
        <w:t xml:space="preserve"> МПа</w:t>
      </w:r>
      <w:r w:rsidRPr="00DD76AD">
        <w:rPr>
          <w:rFonts w:ascii="Times New Roman" w:hAnsi="Times New Roman" w:cs="Times New Roman"/>
          <w:sz w:val="26"/>
          <w:szCs w:val="26"/>
        </w:rPr>
        <w:t>;</w:t>
      </w:r>
    </w:p>
    <w:p w14:paraId="6984DF66" w14:textId="21D908AD" w:rsidR="00872253" w:rsidRPr="00DD76AD" w:rsidRDefault="00872253" w:rsidP="0087225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D76AD">
        <w:rPr>
          <w:rFonts w:ascii="Times New Roman" w:hAnsi="Times New Roman" w:cs="Times New Roman"/>
          <w:sz w:val="26"/>
          <w:szCs w:val="26"/>
        </w:rPr>
        <w:t xml:space="preserve">30. </w:t>
      </w:r>
      <w:r w:rsidRPr="00DD76AD">
        <w:rPr>
          <w:rFonts w:ascii="Times New Roman" w:hAnsi="Times New Roman"/>
          <w:sz w:val="26"/>
          <w:szCs w:val="26"/>
        </w:rPr>
        <w:t>Максимальное рабочее давление</w:t>
      </w:r>
      <w:r w:rsidRPr="00DD76AD">
        <w:rPr>
          <w:rFonts w:ascii="Times New Roman" w:hAnsi="Times New Roman" w:cs="Times New Roman"/>
          <w:sz w:val="26"/>
          <w:szCs w:val="26"/>
        </w:rPr>
        <w:t xml:space="preserve"> – </w:t>
      </w:r>
      <w:r w:rsidRPr="00DD76AD">
        <w:rPr>
          <w:rFonts w:ascii="Times New Roman" w:hAnsi="Times New Roman"/>
          <w:bCs/>
          <w:sz w:val="26"/>
          <w:szCs w:val="26"/>
        </w:rPr>
        <w:t xml:space="preserve">0,4 </w:t>
      </w:r>
      <w:r w:rsidRPr="00DD76AD">
        <w:rPr>
          <w:rFonts w:ascii="Times New Roman" w:hAnsi="Times New Roman" w:cs="Times New Roman"/>
          <w:bCs/>
          <w:sz w:val="26"/>
          <w:szCs w:val="26"/>
        </w:rPr>
        <w:t>МПа</w:t>
      </w:r>
      <w:r w:rsidRPr="00DD76AD">
        <w:rPr>
          <w:rFonts w:ascii="Times New Roman" w:hAnsi="Times New Roman" w:cs="Times New Roman"/>
          <w:sz w:val="26"/>
          <w:szCs w:val="26"/>
        </w:rPr>
        <w:t>;</w:t>
      </w:r>
    </w:p>
    <w:p w14:paraId="297B3734" w14:textId="78226430" w:rsidR="00872253" w:rsidRPr="00DD76AD" w:rsidRDefault="00872253" w:rsidP="0087225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D76AD">
        <w:rPr>
          <w:rFonts w:ascii="Times New Roman" w:hAnsi="Times New Roman" w:cs="Times New Roman"/>
          <w:sz w:val="26"/>
          <w:szCs w:val="26"/>
        </w:rPr>
        <w:t xml:space="preserve">31. </w:t>
      </w:r>
      <w:r w:rsidRPr="00DD76AD">
        <w:rPr>
          <w:rFonts w:ascii="Times New Roman" w:hAnsi="Times New Roman"/>
          <w:sz w:val="26"/>
          <w:szCs w:val="26"/>
        </w:rPr>
        <w:t>Наличие ручного дублёра</w:t>
      </w:r>
      <w:r w:rsidRPr="00DD76AD">
        <w:rPr>
          <w:rFonts w:ascii="Times New Roman" w:hAnsi="Times New Roman" w:cs="Times New Roman"/>
          <w:sz w:val="26"/>
          <w:szCs w:val="26"/>
        </w:rPr>
        <w:t xml:space="preserve"> – </w:t>
      </w:r>
      <w:r w:rsidRPr="00DD76AD">
        <w:rPr>
          <w:rFonts w:ascii="Times New Roman" w:hAnsi="Times New Roman"/>
          <w:sz w:val="26"/>
          <w:szCs w:val="26"/>
        </w:rPr>
        <w:t>да</w:t>
      </w:r>
      <w:r w:rsidRPr="00DD76AD">
        <w:rPr>
          <w:rFonts w:ascii="Times New Roman" w:hAnsi="Times New Roman" w:cs="Times New Roman"/>
          <w:sz w:val="26"/>
          <w:szCs w:val="26"/>
        </w:rPr>
        <w:t>;</w:t>
      </w:r>
    </w:p>
    <w:p w14:paraId="770195FC" w14:textId="7F959BBF" w:rsidR="00872253" w:rsidRPr="00DD76AD" w:rsidRDefault="00872253" w:rsidP="0087225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D76AD">
        <w:rPr>
          <w:rFonts w:ascii="Times New Roman" w:hAnsi="Times New Roman" w:cs="Times New Roman"/>
          <w:sz w:val="26"/>
          <w:szCs w:val="26"/>
        </w:rPr>
        <w:t xml:space="preserve">32. </w:t>
      </w:r>
      <w:r w:rsidR="005F6E15">
        <w:rPr>
          <w:rFonts w:ascii="Times New Roman" w:hAnsi="Times New Roman"/>
          <w:sz w:val="26"/>
          <w:szCs w:val="26"/>
        </w:rPr>
        <w:t>Вид действия (ВО/ВЗ</w:t>
      </w:r>
      <w:r w:rsidRPr="00DD76AD">
        <w:rPr>
          <w:rFonts w:ascii="Times New Roman" w:hAnsi="Times New Roman"/>
          <w:sz w:val="26"/>
          <w:szCs w:val="26"/>
        </w:rPr>
        <w:t>)</w:t>
      </w:r>
      <w:r w:rsidRPr="00DD76AD">
        <w:rPr>
          <w:rFonts w:ascii="Times New Roman" w:hAnsi="Times New Roman" w:cs="Times New Roman"/>
          <w:sz w:val="26"/>
          <w:szCs w:val="26"/>
        </w:rPr>
        <w:t xml:space="preserve"> – </w:t>
      </w:r>
      <w:r w:rsidR="009D6B43">
        <w:rPr>
          <w:rFonts w:ascii="Times New Roman" w:hAnsi="Times New Roman"/>
          <w:sz w:val="26"/>
          <w:szCs w:val="26"/>
        </w:rPr>
        <w:t>воздух открывает/в</w:t>
      </w:r>
      <w:r w:rsidRPr="00DD76AD">
        <w:rPr>
          <w:rFonts w:ascii="Times New Roman" w:hAnsi="Times New Roman"/>
          <w:sz w:val="26"/>
          <w:szCs w:val="26"/>
        </w:rPr>
        <w:t>оздух закрывает</w:t>
      </w:r>
      <w:r w:rsidRPr="00DD76AD">
        <w:rPr>
          <w:rFonts w:ascii="Times New Roman" w:hAnsi="Times New Roman" w:cs="Times New Roman"/>
          <w:sz w:val="26"/>
          <w:szCs w:val="26"/>
        </w:rPr>
        <w:t>;</w:t>
      </w:r>
    </w:p>
    <w:p w14:paraId="12E3EB6C" w14:textId="27773364" w:rsidR="00872253" w:rsidRPr="00DD76AD" w:rsidRDefault="00872253" w:rsidP="0087225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D76AD">
        <w:rPr>
          <w:rFonts w:ascii="Times New Roman" w:hAnsi="Times New Roman" w:cs="Times New Roman"/>
          <w:sz w:val="26"/>
          <w:szCs w:val="26"/>
        </w:rPr>
        <w:t xml:space="preserve">33. </w:t>
      </w:r>
      <w:r w:rsidRPr="00DD76AD">
        <w:rPr>
          <w:rFonts w:ascii="Times New Roman" w:hAnsi="Times New Roman"/>
          <w:sz w:val="26"/>
          <w:szCs w:val="26"/>
        </w:rPr>
        <w:t>Направление потока</w:t>
      </w:r>
      <w:r w:rsidRPr="00DD76AD">
        <w:rPr>
          <w:rFonts w:ascii="Times New Roman" w:hAnsi="Times New Roman" w:cs="Times New Roman"/>
          <w:sz w:val="26"/>
          <w:szCs w:val="26"/>
        </w:rPr>
        <w:t xml:space="preserve"> – </w:t>
      </w:r>
      <w:r w:rsidR="009D6B43">
        <w:rPr>
          <w:rFonts w:ascii="Times New Roman" w:hAnsi="Times New Roman"/>
          <w:sz w:val="26"/>
          <w:szCs w:val="26"/>
        </w:rPr>
        <w:t>поток открывает/п</w:t>
      </w:r>
      <w:r w:rsidRPr="00DD76AD">
        <w:rPr>
          <w:rFonts w:ascii="Times New Roman" w:hAnsi="Times New Roman"/>
          <w:sz w:val="26"/>
          <w:szCs w:val="26"/>
        </w:rPr>
        <w:t>оток закрывает</w:t>
      </w:r>
      <w:r w:rsidRPr="00DD76AD">
        <w:rPr>
          <w:rFonts w:ascii="Times New Roman" w:hAnsi="Times New Roman" w:cs="Times New Roman"/>
          <w:sz w:val="26"/>
          <w:szCs w:val="26"/>
        </w:rPr>
        <w:t>;</w:t>
      </w:r>
    </w:p>
    <w:p w14:paraId="4CCB3FE9" w14:textId="7C3F51FD" w:rsidR="00872253" w:rsidRPr="00DD76AD" w:rsidRDefault="00872253" w:rsidP="0087225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D76AD">
        <w:rPr>
          <w:rFonts w:ascii="Times New Roman" w:hAnsi="Times New Roman" w:cs="Times New Roman"/>
          <w:sz w:val="26"/>
          <w:szCs w:val="26"/>
        </w:rPr>
        <w:t xml:space="preserve">34. </w:t>
      </w:r>
      <w:r w:rsidRPr="00DD76AD">
        <w:rPr>
          <w:rFonts w:ascii="Times New Roman" w:hAnsi="Times New Roman"/>
          <w:sz w:val="26"/>
          <w:szCs w:val="26"/>
        </w:rPr>
        <w:t>Перепад давления для расчета пневматического привода</w:t>
      </w:r>
      <w:r w:rsidR="009D6B43">
        <w:rPr>
          <w:rFonts w:ascii="Times New Roman" w:hAnsi="Times New Roman"/>
          <w:sz w:val="26"/>
          <w:szCs w:val="26"/>
        </w:rPr>
        <w:t xml:space="preserve"> </w:t>
      </w:r>
      <w:r w:rsidRPr="00DD76AD">
        <w:rPr>
          <w:rFonts w:ascii="Times New Roman" w:hAnsi="Times New Roman" w:cs="Times New Roman"/>
          <w:sz w:val="26"/>
          <w:szCs w:val="26"/>
        </w:rPr>
        <w:t xml:space="preserve">– </w:t>
      </w:r>
      <w:r w:rsidRPr="00DD76AD">
        <w:rPr>
          <w:rFonts w:ascii="Times New Roman" w:hAnsi="Times New Roman"/>
          <w:bCs/>
          <w:sz w:val="26"/>
          <w:szCs w:val="26"/>
        </w:rPr>
        <w:t>0 / 1,0 МПа</w:t>
      </w:r>
      <w:r w:rsidRPr="00DD76AD">
        <w:rPr>
          <w:rFonts w:ascii="Times New Roman" w:hAnsi="Times New Roman" w:cs="Times New Roman"/>
          <w:sz w:val="26"/>
          <w:szCs w:val="26"/>
        </w:rPr>
        <w:t>;</w:t>
      </w:r>
    </w:p>
    <w:p w14:paraId="2C5FB7E5" w14:textId="23516F06" w:rsidR="00872253" w:rsidRPr="00DD76AD" w:rsidRDefault="00872253" w:rsidP="0087225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D76AD">
        <w:rPr>
          <w:rFonts w:ascii="Times New Roman" w:hAnsi="Times New Roman" w:cs="Times New Roman"/>
          <w:sz w:val="26"/>
          <w:szCs w:val="26"/>
        </w:rPr>
        <w:t xml:space="preserve">35. </w:t>
      </w:r>
      <w:r w:rsidRPr="00DD76AD">
        <w:rPr>
          <w:rFonts w:ascii="Times New Roman" w:hAnsi="Times New Roman"/>
          <w:sz w:val="26"/>
          <w:szCs w:val="26"/>
        </w:rPr>
        <w:t>Климатическое исполнение</w:t>
      </w:r>
      <w:r w:rsidR="009D6B43">
        <w:rPr>
          <w:rFonts w:ascii="Times New Roman" w:hAnsi="Times New Roman"/>
          <w:sz w:val="26"/>
          <w:szCs w:val="26"/>
        </w:rPr>
        <w:t xml:space="preserve"> </w:t>
      </w:r>
      <w:r w:rsidRPr="00DD76AD">
        <w:rPr>
          <w:rFonts w:ascii="Times New Roman" w:hAnsi="Times New Roman" w:cs="Times New Roman"/>
          <w:sz w:val="26"/>
          <w:szCs w:val="26"/>
        </w:rPr>
        <w:t xml:space="preserve">– </w:t>
      </w:r>
      <w:r w:rsidRPr="00DD76AD">
        <w:rPr>
          <w:rFonts w:ascii="Times New Roman" w:hAnsi="Times New Roman"/>
          <w:sz w:val="26"/>
          <w:szCs w:val="26"/>
        </w:rPr>
        <w:t>УХЛ 1</w:t>
      </w:r>
      <w:r w:rsidRPr="00DD76AD">
        <w:rPr>
          <w:rFonts w:ascii="Times New Roman" w:hAnsi="Times New Roman" w:cs="Times New Roman"/>
          <w:sz w:val="26"/>
          <w:szCs w:val="26"/>
        </w:rPr>
        <w:t>;</w:t>
      </w:r>
    </w:p>
    <w:p w14:paraId="2ECB0F91" w14:textId="10F00DD2" w:rsidR="00652346" w:rsidRPr="00DD76AD" w:rsidRDefault="00872253" w:rsidP="0087225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D76AD">
        <w:rPr>
          <w:rFonts w:ascii="Times New Roman" w:hAnsi="Times New Roman" w:cs="Times New Roman"/>
          <w:sz w:val="26"/>
          <w:szCs w:val="26"/>
        </w:rPr>
        <w:t xml:space="preserve">36. </w:t>
      </w:r>
      <w:r w:rsidRPr="00DD76AD">
        <w:rPr>
          <w:rFonts w:ascii="Times New Roman" w:hAnsi="Times New Roman"/>
          <w:bCs/>
          <w:sz w:val="26"/>
          <w:szCs w:val="26"/>
        </w:rPr>
        <w:t xml:space="preserve">Золотниковый </w:t>
      </w:r>
      <w:proofErr w:type="spellStart"/>
      <w:r w:rsidRPr="00DD76AD">
        <w:rPr>
          <w:rFonts w:ascii="Times New Roman" w:hAnsi="Times New Roman"/>
          <w:bCs/>
          <w:sz w:val="26"/>
          <w:szCs w:val="26"/>
        </w:rPr>
        <w:t>миниклапан</w:t>
      </w:r>
      <w:proofErr w:type="spellEnd"/>
      <w:r w:rsidRPr="00DD76AD">
        <w:rPr>
          <w:rFonts w:ascii="Times New Roman" w:hAnsi="Times New Roman"/>
          <w:bCs/>
          <w:sz w:val="26"/>
          <w:szCs w:val="26"/>
        </w:rPr>
        <w:t xml:space="preserve"> 5/2-ходовой с ручным управлением</w:t>
      </w:r>
      <w:r w:rsidR="00ED774A">
        <w:rPr>
          <w:rFonts w:ascii="Times New Roman" w:hAnsi="Times New Roman"/>
          <w:bCs/>
          <w:sz w:val="26"/>
          <w:szCs w:val="26"/>
        </w:rPr>
        <w:t xml:space="preserve"> </w:t>
      </w:r>
      <w:r w:rsidR="00ED774A" w:rsidRPr="00ED774A">
        <w:rPr>
          <w:rFonts w:ascii="Times New Roman" w:hAnsi="Times New Roman"/>
          <w:bCs/>
          <w:sz w:val="26"/>
          <w:szCs w:val="26"/>
        </w:rPr>
        <w:t>(смонтировано на приводах</w:t>
      </w:r>
      <w:r w:rsidR="00BF31EE">
        <w:rPr>
          <w:rFonts w:ascii="Times New Roman" w:hAnsi="Times New Roman"/>
          <w:bCs/>
          <w:sz w:val="26"/>
          <w:szCs w:val="26"/>
        </w:rPr>
        <w:t xml:space="preserve">, </w:t>
      </w:r>
      <w:r w:rsidR="00BF31EE">
        <w:rPr>
          <w:rFonts w:ascii="Times New Roman" w:hAnsi="Times New Roman"/>
          <w:sz w:val="26"/>
          <w:szCs w:val="26"/>
        </w:rPr>
        <w:t>с</w:t>
      </w:r>
      <w:r w:rsidR="00BB3432" w:rsidRPr="00DD76AD">
        <w:rPr>
          <w:rFonts w:ascii="Times New Roman" w:hAnsi="Times New Roman"/>
          <w:sz w:val="26"/>
          <w:szCs w:val="26"/>
        </w:rPr>
        <w:t>реда</w:t>
      </w:r>
      <w:r w:rsidR="005F6E15">
        <w:rPr>
          <w:rFonts w:ascii="Times New Roman" w:hAnsi="Times New Roman"/>
          <w:sz w:val="26"/>
          <w:szCs w:val="26"/>
        </w:rPr>
        <w:t xml:space="preserve"> </w:t>
      </w:r>
      <w:r w:rsidRPr="00DD76AD">
        <w:rPr>
          <w:rFonts w:ascii="Times New Roman" w:hAnsi="Times New Roman" w:cs="Times New Roman"/>
          <w:sz w:val="26"/>
          <w:szCs w:val="26"/>
        </w:rPr>
        <w:t xml:space="preserve">– </w:t>
      </w:r>
      <w:r w:rsidR="005F6E15">
        <w:rPr>
          <w:rFonts w:ascii="Times New Roman" w:hAnsi="Times New Roman"/>
          <w:sz w:val="26"/>
          <w:szCs w:val="26"/>
        </w:rPr>
        <w:t>в</w:t>
      </w:r>
      <w:r w:rsidR="00BB3432" w:rsidRPr="00DD76AD">
        <w:rPr>
          <w:rFonts w:ascii="Times New Roman" w:hAnsi="Times New Roman"/>
          <w:sz w:val="26"/>
          <w:szCs w:val="26"/>
        </w:rPr>
        <w:t>оздух КИП</w:t>
      </w:r>
      <w:r w:rsidR="00BF31EE">
        <w:rPr>
          <w:rFonts w:ascii="Times New Roman" w:hAnsi="Times New Roman" w:cs="Times New Roman"/>
          <w:sz w:val="26"/>
          <w:szCs w:val="26"/>
        </w:rPr>
        <w:t xml:space="preserve">, </w:t>
      </w:r>
      <w:r w:rsidR="00BF31EE">
        <w:rPr>
          <w:rStyle w:val="af"/>
          <w:rFonts w:ascii="Times New Roman" w:hAnsi="Times New Roman"/>
          <w:i w:val="0"/>
          <w:iCs/>
          <w:sz w:val="26"/>
          <w:szCs w:val="26"/>
        </w:rPr>
        <w:t>к</w:t>
      </w:r>
      <w:r w:rsidR="00BB3432" w:rsidRPr="00DD76AD">
        <w:rPr>
          <w:rStyle w:val="af"/>
          <w:rFonts w:ascii="Times New Roman" w:hAnsi="Times New Roman"/>
          <w:i w:val="0"/>
          <w:iCs/>
          <w:sz w:val="26"/>
          <w:szCs w:val="26"/>
        </w:rPr>
        <w:t>ласс загрязненности воздуха КИП</w:t>
      </w:r>
      <w:r w:rsidR="00A50858">
        <w:rPr>
          <w:rStyle w:val="af"/>
          <w:rFonts w:ascii="Times New Roman" w:hAnsi="Times New Roman"/>
          <w:i w:val="0"/>
          <w:iCs/>
          <w:sz w:val="26"/>
          <w:szCs w:val="26"/>
        </w:rPr>
        <w:t xml:space="preserve"> </w:t>
      </w:r>
      <w:r w:rsidRPr="00DD76AD">
        <w:rPr>
          <w:rFonts w:ascii="Times New Roman" w:hAnsi="Times New Roman" w:cs="Times New Roman"/>
          <w:sz w:val="26"/>
          <w:szCs w:val="26"/>
        </w:rPr>
        <w:t xml:space="preserve">– </w:t>
      </w:r>
      <w:r w:rsidR="00BB3432" w:rsidRPr="00DD76AD">
        <w:rPr>
          <w:rFonts w:ascii="Times New Roman" w:hAnsi="Times New Roman"/>
          <w:sz w:val="26"/>
          <w:szCs w:val="26"/>
        </w:rPr>
        <w:t>1</w:t>
      </w:r>
      <w:r w:rsidR="00BF31EE">
        <w:rPr>
          <w:rFonts w:ascii="Times New Roman" w:hAnsi="Times New Roman" w:cs="Times New Roman"/>
          <w:sz w:val="26"/>
          <w:szCs w:val="26"/>
        </w:rPr>
        <w:t xml:space="preserve">, </w:t>
      </w:r>
      <w:r w:rsidR="00BF31EE">
        <w:rPr>
          <w:rFonts w:ascii="Times New Roman" w:hAnsi="Times New Roman"/>
          <w:color w:val="000000"/>
          <w:sz w:val="26"/>
          <w:szCs w:val="26"/>
        </w:rPr>
        <w:t>м</w:t>
      </w:r>
      <w:r w:rsidR="00BB3432" w:rsidRPr="00DD76AD">
        <w:rPr>
          <w:rFonts w:ascii="Times New Roman" w:hAnsi="Times New Roman"/>
          <w:color w:val="000000"/>
          <w:sz w:val="26"/>
          <w:szCs w:val="26"/>
        </w:rPr>
        <w:t>аксимальный диапазон рабочего давление</w:t>
      </w:r>
      <w:r w:rsidR="005F6E1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DD76AD">
        <w:rPr>
          <w:rFonts w:ascii="Times New Roman" w:hAnsi="Times New Roman" w:cs="Times New Roman"/>
          <w:sz w:val="26"/>
          <w:szCs w:val="26"/>
        </w:rPr>
        <w:t xml:space="preserve">– </w:t>
      </w:r>
      <w:r w:rsidR="005F6E15">
        <w:rPr>
          <w:rFonts w:ascii="Times New Roman" w:hAnsi="Times New Roman"/>
          <w:bCs/>
          <w:sz w:val="26"/>
          <w:szCs w:val="26"/>
        </w:rPr>
        <w:t>о</w:t>
      </w:r>
      <w:r w:rsidR="00BB3432" w:rsidRPr="00DD76AD">
        <w:rPr>
          <w:rFonts w:ascii="Times New Roman" w:hAnsi="Times New Roman"/>
          <w:bCs/>
          <w:sz w:val="26"/>
          <w:szCs w:val="26"/>
        </w:rPr>
        <w:t>т 0 до не менее 1</w:t>
      </w:r>
      <w:r w:rsidR="00BB3432" w:rsidRPr="00DD76AD">
        <w:rPr>
          <w:rFonts w:ascii="Times New Roman" w:hAnsi="Times New Roman"/>
          <w:color w:val="000000"/>
          <w:sz w:val="26"/>
          <w:szCs w:val="26"/>
        </w:rPr>
        <w:t xml:space="preserve"> М</w:t>
      </w:r>
      <w:r w:rsidR="00BF31EE" w:rsidRPr="00DD76AD">
        <w:rPr>
          <w:rFonts w:ascii="Times New Roman" w:hAnsi="Times New Roman"/>
          <w:color w:val="000000"/>
          <w:sz w:val="26"/>
          <w:szCs w:val="26"/>
        </w:rPr>
        <w:t>п</w:t>
      </w:r>
      <w:r w:rsidR="00BB3432" w:rsidRPr="00DD76AD">
        <w:rPr>
          <w:rFonts w:ascii="Times New Roman" w:hAnsi="Times New Roman"/>
          <w:color w:val="000000"/>
          <w:sz w:val="26"/>
          <w:szCs w:val="26"/>
        </w:rPr>
        <w:t>а</w:t>
      </w:r>
      <w:r w:rsidR="00BF31EE">
        <w:rPr>
          <w:rFonts w:ascii="Times New Roman" w:hAnsi="Times New Roman" w:cs="Times New Roman"/>
          <w:sz w:val="26"/>
          <w:szCs w:val="26"/>
        </w:rPr>
        <w:t xml:space="preserve">, </w:t>
      </w:r>
      <w:r w:rsidR="00BF31EE">
        <w:rPr>
          <w:rFonts w:ascii="Times New Roman" w:hAnsi="Times New Roman"/>
          <w:color w:val="000000"/>
          <w:sz w:val="26"/>
          <w:szCs w:val="26"/>
        </w:rPr>
        <w:t>д</w:t>
      </w:r>
      <w:r w:rsidR="00BB3432" w:rsidRPr="00DD76AD">
        <w:rPr>
          <w:rFonts w:ascii="Times New Roman" w:hAnsi="Times New Roman"/>
          <w:color w:val="000000"/>
          <w:sz w:val="26"/>
          <w:szCs w:val="26"/>
        </w:rPr>
        <w:t>авление переключаемого воздуха</w:t>
      </w:r>
      <w:r w:rsidR="005F6E1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DD76AD">
        <w:rPr>
          <w:rFonts w:ascii="Times New Roman" w:hAnsi="Times New Roman" w:cs="Times New Roman"/>
          <w:sz w:val="26"/>
          <w:szCs w:val="26"/>
        </w:rPr>
        <w:t xml:space="preserve">– </w:t>
      </w:r>
      <w:r w:rsidR="00BB3432" w:rsidRPr="00DD76AD">
        <w:rPr>
          <w:rFonts w:ascii="Times New Roman" w:hAnsi="Times New Roman"/>
          <w:bCs/>
          <w:sz w:val="26"/>
          <w:szCs w:val="26"/>
        </w:rPr>
        <w:t>0,4</w:t>
      </w:r>
      <w:r w:rsidR="00BB3432" w:rsidRPr="00DD76AD">
        <w:rPr>
          <w:rFonts w:ascii="Times New Roman" w:hAnsi="Times New Roman"/>
          <w:color w:val="000000"/>
          <w:sz w:val="26"/>
          <w:szCs w:val="26"/>
        </w:rPr>
        <w:t xml:space="preserve"> М</w:t>
      </w:r>
      <w:r w:rsidR="00BF31EE" w:rsidRPr="00DD76AD">
        <w:rPr>
          <w:rFonts w:ascii="Times New Roman" w:hAnsi="Times New Roman"/>
          <w:color w:val="000000"/>
          <w:sz w:val="26"/>
          <w:szCs w:val="26"/>
        </w:rPr>
        <w:t>п</w:t>
      </w:r>
      <w:r w:rsidR="00BB3432" w:rsidRPr="00DD76AD">
        <w:rPr>
          <w:rFonts w:ascii="Times New Roman" w:hAnsi="Times New Roman"/>
          <w:color w:val="000000"/>
          <w:sz w:val="26"/>
          <w:szCs w:val="26"/>
        </w:rPr>
        <w:t>а</w:t>
      </w:r>
      <w:r w:rsidR="00BF31EE">
        <w:rPr>
          <w:rFonts w:ascii="Times New Roman" w:hAnsi="Times New Roman" w:cs="Times New Roman"/>
          <w:sz w:val="26"/>
          <w:szCs w:val="26"/>
        </w:rPr>
        <w:t xml:space="preserve">, </w:t>
      </w:r>
      <w:r w:rsidR="00BF31EE">
        <w:rPr>
          <w:rStyle w:val="af"/>
          <w:rFonts w:ascii="Times New Roman" w:hAnsi="Times New Roman"/>
          <w:i w:val="0"/>
          <w:iCs/>
          <w:sz w:val="26"/>
          <w:szCs w:val="26"/>
        </w:rPr>
        <w:t>т</w:t>
      </w:r>
      <w:r w:rsidR="00BB3432" w:rsidRPr="00DD76AD">
        <w:rPr>
          <w:rStyle w:val="af"/>
          <w:rFonts w:ascii="Times New Roman" w:hAnsi="Times New Roman"/>
          <w:i w:val="0"/>
          <w:iCs/>
          <w:sz w:val="26"/>
          <w:szCs w:val="26"/>
        </w:rPr>
        <w:t>емпература окружающей среды</w:t>
      </w:r>
      <w:r w:rsidRPr="00DD76AD">
        <w:rPr>
          <w:rFonts w:ascii="Times New Roman" w:hAnsi="Times New Roman" w:cs="Times New Roman"/>
          <w:sz w:val="26"/>
          <w:szCs w:val="26"/>
        </w:rPr>
        <w:t xml:space="preserve"> – </w:t>
      </w:r>
      <w:r w:rsidR="005F6E15">
        <w:rPr>
          <w:rFonts w:ascii="Times New Roman" w:hAnsi="Times New Roman"/>
          <w:bCs/>
          <w:sz w:val="26"/>
          <w:szCs w:val="26"/>
        </w:rPr>
        <w:t>о</w:t>
      </w:r>
      <w:r w:rsidR="00BB3432" w:rsidRPr="00DD76AD">
        <w:rPr>
          <w:rFonts w:ascii="Times New Roman" w:hAnsi="Times New Roman"/>
          <w:bCs/>
          <w:sz w:val="26"/>
          <w:szCs w:val="26"/>
        </w:rPr>
        <w:t xml:space="preserve">т минус 10 до </w:t>
      </w:r>
      <w:r w:rsidR="00205AE0">
        <w:rPr>
          <w:rFonts w:ascii="Times New Roman" w:hAnsi="Times New Roman"/>
          <w:bCs/>
          <w:sz w:val="26"/>
          <w:szCs w:val="26"/>
        </w:rPr>
        <w:t>+3</w:t>
      </w:r>
      <w:r w:rsidR="00BB3432" w:rsidRPr="00DD76AD">
        <w:rPr>
          <w:rFonts w:ascii="Times New Roman" w:hAnsi="Times New Roman"/>
          <w:bCs/>
          <w:sz w:val="26"/>
          <w:szCs w:val="26"/>
        </w:rPr>
        <w:t>0</w:t>
      </w:r>
      <w:r w:rsidR="00BB3432" w:rsidRPr="00DD76AD">
        <w:rPr>
          <w:rStyle w:val="af"/>
          <w:rFonts w:ascii="Times New Roman" w:hAnsi="Times New Roman"/>
          <w:i w:val="0"/>
          <w:iCs/>
          <w:sz w:val="26"/>
          <w:szCs w:val="26"/>
          <w:vertAlign w:val="superscript"/>
        </w:rPr>
        <w:t>о</w:t>
      </w:r>
      <w:r w:rsidR="00BB3432" w:rsidRPr="00DD76AD">
        <w:rPr>
          <w:rStyle w:val="af"/>
          <w:rFonts w:ascii="Times New Roman" w:hAnsi="Times New Roman"/>
          <w:i w:val="0"/>
          <w:iCs/>
          <w:sz w:val="26"/>
          <w:szCs w:val="26"/>
        </w:rPr>
        <w:t>С</w:t>
      </w:r>
      <w:r w:rsidR="00BF31EE">
        <w:rPr>
          <w:rFonts w:ascii="Times New Roman" w:hAnsi="Times New Roman" w:cs="Times New Roman"/>
          <w:sz w:val="26"/>
          <w:szCs w:val="26"/>
        </w:rPr>
        <w:t xml:space="preserve">, </w:t>
      </w:r>
      <w:r w:rsidR="00BF31EE">
        <w:rPr>
          <w:rStyle w:val="af"/>
          <w:rFonts w:ascii="Times New Roman" w:hAnsi="Times New Roman"/>
          <w:i w:val="0"/>
          <w:iCs/>
          <w:sz w:val="26"/>
          <w:szCs w:val="26"/>
        </w:rPr>
        <w:t>у</w:t>
      </w:r>
      <w:r w:rsidR="00BB3432" w:rsidRPr="00DD76AD">
        <w:rPr>
          <w:rStyle w:val="af"/>
          <w:rFonts w:ascii="Times New Roman" w:hAnsi="Times New Roman"/>
          <w:i w:val="0"/>
          <w:iCs/>
          <w:sz w:val="26"/>
          <w:szCs w:val="26"/>
        </w:rPr>
        <w:t>правление</w:t>
      </w:r>
      <w:r w:rsidR="005F6E15">
        <w:rPr>
          <w:rStyle w:val="af"/>
          <w:rFonts w:ascii="Times New Roman" w:hAnsi="Times New Roman"/>
          <w:i w:val="0"/>
          <w:iCs/>
          <w:sz w:val="26"/>
          <w:szCs w:val="26"/>
        </w:rPr>
        <w:t xml:space="preserve"> </w:t>
      </w:r>
      <w:r w:rsidRPr="00DD76AD">
        <w:rPr>
          <w:rFonts w:ascii="Times New Roman" w:hAnsi="Times New Roman" w:cs="Times New Roman"/>
          <w:sz w:val="26"/>
          <w:szCs w:val="26"/>
        </w:rPr>
        <w:t xml:space="preserve">– </w:t>
      </w:r>
      <w:r w:rsidR="005F6E15">
        <w:rPr>
          <w:rFonts w:ascii="Times New Roman" w:hAnsi="Times New Roman"/>
          <w:bCs/>
          <w:sz w:val="26"/>
          <w:szCs w:val="26"/>
        </w:rPr>
        <w:t>р</w:t>
      </w:r>
      <w:r w:rsidR="00BB3432" w:rsidRPr="00DD76AD">
        <w:rPr>
          <w:rFonts w:ascii="Times New Roman" w:hAnsi="Times New Roman"/>
          <w:bCs/>
          <w:sz w:val="26"/>
          <w:szCs w:val="26"/>
        </w:rPr>
        <w:t>учное</w:t>
      </w:r>
      <w:r w:rsidRPr="00DD76AD">
        <w:rPr>
          <w:rFonts w:ascii="Times New Roman" w:hAnsi="Times New Roman" w:cs="Times New Roman"/>
          <w:sz w:val="26"/>
          <w:szCs w:val="26"/>
        </w:rPr>
        <w:t>;</w:t>
      </w:r>
      <w:r w:rsidR="00BF31EE">
        <w:rPr>
          <w:rFonts w:ascii="Times New Roman" w:hAnsi="Times New Roman" w:cs="Times New Roman"/>
          <w:sz w:val="26"/>
          <w:szCs w:val="26"/>
        </w:rPr>
        <w:t xml:space="preserve"> </w:t>
      </w:r>
      <w:r w:rsidR="00BF31EE">
        <w:rPr>
          <w:rStyle w:val="af"/>
          <w:rFonts w:ascii="Times New Roman" w:hAnsi="Times New Roman"/>
          <w:i w:val="0"/>
          <w:iCs/>
          <w:sz w:val="26"/>
          <w:szCs w:val="26"/>
        </w:rPr>
        <w:t>о</w:t>
      </w:r>
      <w:r w:rsidR="00BB3432" w:rsidRPr="00DD76AD">
        <w:rPr>
          <w:rStyle w:val="af"/>
          <w:rFonts w:ascii="Times New Roman" w:hAnsi="Times New Roman"/>
          <w:i w:val="0"/>
          <w:iCs/>
          <w:sz w:val="26"/>
          <w:szCs w:val="26"/>
        </w:rPr>
        <w:t>рган управления</w:t>
      </w:r>
      <w:r w:rsidRPr="00DD76AD">
        <w:rPr>
          <w:rFonts w:ascii="Times New Roman" w:hAnsi="Times New Roman" w:cs="Times New Roman"/>
          <w:sz w:val="26"/>
          <w:szCs w:val="26"/>
        </w:rPr>
        <w:t xml:space="preserve"> – </w:t>
      </w:r>
      <w:r w:rsidR="005F6E15">
        <w:rPr>
          <w:rFonts w:ascii="Times New Roman" w:hAnsi="Times New Roman"/>
          <w:bCs/>
          <w:sz w:val="26"/>
          <w:szCs w:val="26"/>
        </w:rPr>
        <w:t>н</w:t>
      </w:r>
      <w:r w:rsidR="00BB3432" w:rsidRPr="00DD76AD">
        <w:rPr>
          <w:rFonts w:ascii="Times New Roman" w:hAnsi="Times New Roman"/>
          <w:bCs/>
          <w:sz w:val="26"/>
          <w:szCs w:val="26"/>
        </w:rPr>
        <w:t>ажимная и вытягиваемая кнопка (фиксированное положение</w:t>
      </w:r>
      <w:r w:rsidR="00BF31EE">
        <w:rPr>
          <w:rFonts w:ascii="Times New Roman" w:hAnsi="Times New Roman"/>
          <w:bCs/>
          <w:sz w:val="26"/>
          <w:szCs w:val="26"/>
        </w:rPr>
        <w:t xml:space="preserve">), </w:t>
      </w:r>
      <w:r w:rsidR="00BF31EE">
        <w:rPr>
          <w:rStyle w:val="af"/>
          <w:rFonts w:ascii="Times New Roman" w:hAnsi="Times New Roman"/>
          <w:i w:val="0"/>
          <w:iCs/>
          <w:sz w:val="26"/>
          <w:szCs w:val="26"/>
        </w:rPr>
        <w:t>м</w:t>
      </w:r>
      <w:r w:rsidR="00BB3432" w:rsidRPr="00DD76AD">
        <w:rPr>
          <w:rStyle w:val="af"/>
          <w:rFonts w:ascii="Times New Roman" w:hAnsi="Times New Roman"/>
          <w:i w:val="0"/>
          <w:iCs/>
          <w:sz w:val="26"/>
          <w:szCs w:val="26"/>
        </w:rPr>
        <w:t>атериал корпуса</w:t>
      </w:r>
      <w:r w:rsidRPr="00DD76AD">
        <w:rPr>
          <w:rFonts w:ascii="Times New Roman" w:hAnsi="Times New Roman" w:cs="Times New Roman"/>
          <w:sz w:val="26"/>
          <w:szCs w:val="26"/>
        </w:rPr>
        <w:t xml:space="preserve"> – </w:t>
      </w:r>
      <w:r w:rsidR="005F6E15">
        <w:rPr>
          <w:rFonts w:ascii="Times New Roman" w:hAnsi="Times New Roman"/>
          <w:bCs/>
          <w:sz w:val="26"/>
          <w:szCs w:val="26"/>
        </w:rPr>
        <w:t>н</w:t>
      </w:r>
      <w:r w:rsidR="00BB3432" w:rsidRPr="00DD76AD">
        <w:rPr>
          <w:rFonts w:ascii="Times New Roman" w:hAnsi="Times New Roman"/>
          <w:bCs/>
          <w:sz w:val="26"/>
          <w:szCs w:val="26"/>
        </w:rPr>
        <w:t>ержавеющая сталь или анодированный алюминий</w:t>
      </w:r>
      <w:r w:rsidR="00BF31EE">
        <w:rPr>
          <w:rFonts w:ascii="Times New Roman" w:hAnsi="Times New Roman" w:cs="Times New Roman"/>
          <w:sz w:val="26"/>
          <w:szCs w:val="26"/>
        </w:rPr>
        <w:t xml:space="preserve">, </w:t>
      </w:r>
      <w:r w:rsidR="00BF31EE">
        <w:rPr>
          <w:rStyle w:val="af"/>
          <w:rFonts w:ascii="Times New Roman" w:hAnsi="Times New Roman"/>
          <w:i w:val="0"/>
          <w:iCs/>
          <w:sz w:val="26"/>
          <w:szCs w:val="26"/>
        </w:rPr>
        <w:t>п</w:t>
      </w:r>
      <w:r w:rsidR="00BB3432" w:rsidRPr="00DD76AD">
        <w:rPr>
          <w:rStyle w:val="af"/>
          <w:rFonts w:ascii="Times New Roman" w:hAnsi="Times New Roman"/>
          <w:i w:val="0"/>
          <w:iCs/>
          <w:sz w:val="26"/>
          <w:szCs w:val="26"/>
        </w:rPr>
        <w:t>ропускная способность при давлении 0,4 МПа</w:t>
      </w:r>
      <w:r w:rsidRPr="00DD76AD">
        <w:rPr>
          <w:rFonts w:ascii="Times New Roman" w:hAnsi="Times New Roman" w:cs="Times New Roman"/>
          <w:sz w:val="26"/>
          <w:szCs w:val="26"/>
        </w:rPr>
        <w:t xml:space="preserve"> – </w:t>
      </w:r>
      <w:r w:rsidR="005F6E15">
        <w:rPr>
          <w:rFonts w:ascii="Times New Roman" w:hAnsi="Times New Roman"/>
          <w:bCs/>
          <w:sz w:val="26"/>
          <w:szCs w:val="26"/>
        </w:rPr>
        <w:t>н</w:t>
      </w:r>
      <w:r w:rsidR="00BB3432" w:rsidRPr="00DD76AD">
        <w:rPr>
          <w:rFonts w:ascii="Times New Roman" w:hAnsi="Times New Roman"/>
          <w:bCs/>
          <w:sz w:val="26"/>
          <w:szCs w:val="26"/>
        </w:rPr>
        <w:t>е менее 400</w:t>
      </w:r>
      <w:r w:rsidR="00BB3432" w:rsidRPr="00DD76AD">
        <w:rPr>
          <w:rStyle w:val="af"/>
          <w:rFonts w:ascii="Times New Roman" w:hAnsi="Times New Roman"/>
          <w:i w:val="0"/>
          <w:iCs/>
          <w:sz w:val="26"/>
          <w:szCs w:val="26"/>
        </w:rPr>
        <w:t>л/мин</w:t>
      </w:r>
      <w:r w:rsidR="00BF31EE">
        <w:rPr>
          <w:rFonts w:ascii="Times New Roman" w:hAnsi="Times New Roman" w:cs="Times New Roman"/>
          <w:sz w:val="26"/>
          <w:szCs w:val="26"/>
        </w:rPr>
        <w:t xml:space="preserve">, </w:t>
      </w:r>
      <w:r w:rsidR="00BF31EE">
        <w:rPr>
          <w:rStyle w:val="af"/>
          <w:rFonts w:ascii="Times New Roman" w:hAnsi="Times New Roman"/>
          <w:i w:val="0"/>
          <w:iCs/>
          <w:sz w:val="26"/>
          <w:szCs w:val="26"/>
        </w:rPr>
        <w:t>т</w:t>
      </w:r>
      <w:r w:rsidR="00BB3432" w:rsidRPr="00DD76AD">
        <w:rPr>
          <w:rStyle w:val="af"/>
          <w:rFonts w:ascii="Times New Roman" w:hAnsi="Times New Roman"/>
          <w:i w:val="0"/>
          <w:iCs/>
          <w:sz w:val="26"/>
          <w:szCs w:val="26"/>
        </w:rPr>
        <w:t>ип клапана</w:t>
      </w:r>
      <w:r w:rsidRPr="00DD76AD">
        <w:rPr>
          <w:rFonts w:ascii="Times New Roman" w:hAnsi="Times New Roman" w:cs="Times New Roman"/>
          <w:sz w:val="26"/>
          <w:szCs w:val="26"/>
        </w:rPr>
        <w:t xml:space="preserve"> – </w:t>
      </w:r>
      <w:r w:rsidR="005F6E15">
        <w:rPr>
          <w:rFonts w:ascii="Times New Roman" w:hAnsi="Times New Roman"/>
          <w:bCs/>
          <w:sz w:val="26"/>
          <w:szCs w:val="26"/>
        </w:rPr>
        <w:t>к</w:t>
      </w:r>
      <w:r w:rsidR="00BB3432" w:rsidRPr="00DD76AD">
        <w:rPr>
          <w:rFonts w:ascii="Times New Roman" w:hAnsi="Times New Roman"/>
          <w:bCs/>
          <w:sz w:val="26"/>
          <w:szCs w:val="26"/>
        </w:rPr>
        <w:t>омпактный 5/2-ходовой</w:t>
      </w:r>
      <w:r w:rsidR="00BF31EE">
        <w:rPr>
          <w:rFonts w:ascii="Times New Roman" w:hAnsi="Times New Roman" w:cs="Times New Roman"/>
          <w:sz w:val="26"/>
          <w:szCs w:val="26"/>
        </w:rPr>
        <w:t xml:space="preserve">, </w:t>
      </w:r>
      <w:r w:rsidR="00BF31EE">
        <w:rPr>
          <w:rStyle w:val="af"/>
          <w:rFonts w:ascii="Times New Roman" w:hAnsi="Times New Roman"/>
          <w:i w:val="0"/>
          <w:iCs/>
          <w:sz w:val="26"/>
          <w:szCs w:val="26"/>
        </w:rPr>
        <w:t>н</w:t>
      </w:r>
      <w:r w:rsidR="00BB3432" w:rsidRPr="00DD76AD">
        <w:rPr>
          <w:rStyle w:val="af"/>
          <w:rFonts w:ascii="Times New Roman" w:hAnsi="Times New Roman"/>
          <w:i w:val="0"/>
          <w:iCs/>
          <w:sz w:val="26"/>
          <w:szCs w:val="26"/>
        </w:rPr>
        <w:t>аправление потока</w:t>
      </w:r>
      <w:r w:rsidR="005F6E15">
        <w:rPr>
          <w:rStyle w:val="af"/>
          <w:rFonts w:ascii="Times New Roman" w:hAnsi="Times New Roman"/>
          <w:i w:val="0"/>
          <w:iCs/>
          <w:sz w:val="26"/>
          <w:szCs w:val="26"/>
        </w:rPr>
        <w:t xml:space="preserve"> </w:t>
      </w:r>
      <w:r w:rsidRPr="00DD76AD">
        <w:rPr>
          <w:rFonts w:ascii="Times New Roman" w:hAnsi="Times New Roman" w:cs="Times New Roman"/>
          <w:sz w:val="26"/>
          <w:szCs w:val="26"/>
        </w:rPr>
        <w:t xml:space="preserve">– </w:t>
      </w:r>
      <w:r w:rsidR="005F6E15">
        <w:rPr>
          <w:rFonts w:ascii="Times New Roman" w:hAnsi="Times New Roman"/>
          <w:bCs/>
          <w:sz w:val="26"/>
          <w:szCs w:val="26"/>
        </w:rPr>
        <w:t>у</w:t>
      </w:r>
      <w:r w:rsidR="00BB3432" w:rsidRPr="00DD76AD">
        <w:rPr>
          <w:rFonts w:ascii="Times New Roman" w:hAnsi="Times New Roman"/>
          <w:bCs/>
          <w:sz w:val="26"/>
          <w:szCs w:val="26"/>
        </w:rPr>
        <w:t>ниверсальный (вход-выход, выход-вход)</w:t>
      </w:r>
      <w:r w:rsidRPr="00DD76AD">
        <w:rPr>
          <w:rFonts w:ascii="Times New Roman" w:hAnsi="Times New Roman" w:cs="Times New Roman"/>
          <w:sz w:val="26"/>
          <w:szCs w:val="26"/>
        </w:rPr>
        <w:t>;</w:t>
      </w:r>
      <w:r w:rsidR="00BF31EE">
        <w:rPr>
          <w:rFonts w:ascii="Times New Roman" w:hAnsi="Times New Roman" w:cs="Times New Roman"/>
          <w:sz w:val="26"/>
          <w:szCs w:val="26"/>
        </w:rPr>
        <w:t xml:space="preserve"> п</w:t>
      </w:r>
      <w:r w:rsidR="00652346" w:rsidRPr="00DD76AD">
        <w:rPr>
          <w:rStyle w:val="af"/>
          <w:rFonts w:ascii="Times New Roman" w:hAnsi="Times New Roman"/>
          <w:i w:val="0"/>
          <w:iCs/>
          <w:sz w:val="26"/>
          <w:szCs w:val="26"/>
        </w:rPr>
        <w:t>редназначение</w:t>
      </w:r>
      <w:r w:rsidR="005F6E15">
        <w:rPr>
          <w:rStyle w:val="af"/>
          <w:rFonts w:ascii="Times New Roman" w:hAnsi="Times New Roman"/>
          <w:i w:val="0"/>
          <w:iCs/>
          <w:sz w:val="26"/>
          <w:szCs w:val="26"/>
        </w:rPr>
        <w:t xml:space="preserve"> </w:t>
      </w:r>
      <w:r w:rsidRPr="00DD76AD">
        <w:rPr>
          <w:rFonts w:ascii="Times New Roman" w:hAnsi="Times New Roman" w:cs="Times New Roman"/>
          <w:sz w:val="26"/>
          <w:szCs w:val="26"/>
        </w:rPr>
        <w:t xml:space="preserve">– </w:t>
      </w:r>
      <w:r w:rsidR="005F6E15">
        <w:rPr>
          <w:rStyle w:val="af"/>
          <w:rFonts w:ascii="Times New Roman" w:hAnsi="Times New Roman"/>
          <w:i w:val="0"/>
          <w:iCs/>
          <w:sz w:val="26"/>
          <w:szCs w:val="26"/>
        </w:rPr>
        <w:t>р</w:t>
      </w:r>
      <w:r w:rsidR="00652346" w:rsidRPr="00DD76AD">
        <w:rPr>
          <w:rStyle w:val="af"/>
          <w:rFonts w:ascii="Times New Roman" w:hAnsi="Times New Roman"/>
          <w:i w:val="0"/>
          <w:iCs/>
          <w:sz w:val="26"/>
          <w:szCs w:val="26"/>
        </w:rPr>
        <w:t>учное управление приводом без возвратного механизма</w:t>
      </w:r>
      <w:r w:rsidR="00BF31EE">
        <w:rPr>
          <w:rFonts w:ascii="Times New Roman" w:hAnsi="Times New Roman" w:cs="Times New Roman"/>
          <w:sz w:val="26"/>
          <w:szCs w:val="26"/>
        </w:rPr>
        <w:t xml:space="preserve">, </w:t>
      </w:r>
      <w:r w:rsidR="00BF31EE">
        <w:rPr>
          <w:rStyle w:val="af"/>
          <w:rFonts w:ascii="Times New Roman" w:hAnsi="Times New Roman"/>
          <w:i w:val="0"/>
          <w:iCs/>
          <w:sz w:val="26"/>
          <w:szCs w:val="26"/>
        </w:rPr>
        <w:t>в</w:t>
      </w:r>
      <w:r w:rsidR="00652346" w:rsidRPr="00DD76AD">
        <w:rPr>
          <w:rStyle w:val="af"/>
          <w:rFonts w:ascii="Times New Roman" w:hAnsi="Times New Roman"/>
          <w:i w:val="0"/>
          <w:iCs/>
          <w:sz w:val="26"/>
          <w:szCs w:val="26"/>
        </w:rPr>
        <w:t xml:space="preserve"> первом положении должен обеспечивать проходимость воздуха питания КИП на пневматический исполнительный механизм в I камеру и сброс воздуха со II камеры</w:t>
      </w:r>
      <w:r w:rsidR="00BF31EE">
        <w:rPr>
          <w:rFonts w:ascii="Times New Roman" w:hAnsi="Times New Roman" w:cs="Times New Roman"/>
          <w:sz w:val="26"/>
          <w:szCs w:val="26"/>
        </w:rPr>
        <w:t>, в</w:t>
      </w:r>
      <w:r w:rsidR="00652346" w:rsidRPr="00DD76AD">
        <w:rPr>
          <w:rStyle w:val="af"/>
          <w:rFonts w:ascii="Times New Roman" w:hAnsi="Times New Roman"/>
          <w:i w:val="0"/>
          <w:iCs/>
          <w:sz w:val="26"/>
          <w:szCs w:val="26"/>
        </w:rPr>
        <w:t>о втором положении должен обеспечить проходимость воздуха питания КИП на пневматический исполнительный механизм во II камеру и сброс воздуха из I камеры.</w:t>
      </w:r>
    </w:p>
    <w:p w14:paraId="3F20F6A8" w14:textId="3B146799" w:rsidR="002D2278" w:rsidRPr="00DD76AD" w:rsidRDefault="00652346" w:rsidP="0087225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D76AD">
        <w:rPr>
          <w:rStyle w:val="af"/>
          <w:rFonts w:ascii="Times New Roman" w:hAnsi="Times New Roman"/>
          <w:i w:val="0"/>
          <w:iCs/>
          <w:sz w:val="26"/>
          <w:szCs w:val="26"/>
        </w:rPr>
        <w:t>Структурная схема</w:t>
      </w:r>
      <w:r w:rsidR="00BF31EE" w:rsidRPr="00BF31EE">
        <w:t xml:space="preserve"> </w:t>
      </w:r>
      <w:r w:rsidR="00BF31EE">
        <w:rPr>
          <w:rStyle w:val="af"/>
          <w:rFonts w:ascii="Times New Roman" w:hAnsi="Times New Roman"/>
          <w:i w:val="0"/>
          <w:iCs/>
          <w:sz w:val="26"/>
          <w:szCs w:val="26"/>
        </w:rPr>
        <w:t>з</w:t>
      </w:r>
      <w:r w:rsidR="00BF31EE" w:rsidRPr="00BF31EE">
        <w:rPr>
          <w:rStyle w:val="af"/>
          <w:rFonts w:ascii="Times New Roman" w:hAnsi="Times New Roman"/>
          <w:i w:val="0"/>
          <w:iCs/>
          <w:sz w:val="26"/>
          <w:szCs w:val="26"/>
        </w:rPr>
        <w:t>олотников</w:t>
      </w:r>
      <w:r w:rsidR="00BF31EE">
        <w:rPr>
          <w:rStyle w:val="af"/>
          <w:rFonts w:ascii="Times New Roman" w:hAnsi="Times New Roman"/>
          <w:i w:val="0"/>
          <w:iCs/>
          <w:sz w:val="26"/>
          <w:szCs w:val="26"/>
        </w:rPr>
        <w:t>ого</w:t>
      </w:r>
      <w:r w:rsidR="00BF31EE" w:rsidRPr="00BF31EE">
        <w:rPr>
          <w:rStyle w:val="af"/>
          <w:rFonts w:ascii="Times New Roman" w:hAnsi="Times New Roman"/>
          <w:i w:val="0"/>
          <w:iCs/>
          <w:sz w:val="26"/>
          <w:szCs w:val="26"/>
        </w:rPr>
        <w:t xml:space="preserve"> </w:t>
      </w:r>
      <w:proofErr w:type="spellStart"/>
      <w:r w:rsidR="00BF31EE" w:rsidRPr="00BF31EE">
        <w:rPr>
          <w:rStyle w:val="af"/>
          <w:rFonts w:ascii="Times New Roman" w:hAnsi="Times New Roman"/>
          <w:i w:val="0"/>
          <w:iCs/>
          <w:sz w:val="26"/>
          <w:szCs w:val="26"/>
        </w:rPr>
        <w:t>миниклапан</w:t>
      </w:r>
      <w:r w:rsidR="00BF31EE">
        <w:rPr>
          <w:rStyle w:val="af"/>
          <w:rFonts w:ascii="Times New Roman" w:hAnsi="Times New Roman"/>
          <w:i w:val="0"/>
          <w:iCs/>
          <w:sz w:val="26"/>
          <w:szCs w:val="26"/>
        </w:rPr>
        <w:t>а</w:t>
      </w:r>
      <w:proofErr w:type="spellEnd"/>
      <w:r w:rsidR="00BF31EE">
        <w:rPr>
          <w:rFonts w:ascii="Times New Roman" w:hAnsi="Times New Roman" w:cs="Times New Roman"/>
          <w:sz w:val="26"/>
          <w:szCs w:val="26"/>
        </w:rPr>
        <w:t>:</w:t>
      </w:r>
    </w:p>
    <w:p w14:paraId="6EA361B9" w14:textId="77777777" w:rsidR="00872253" w:rsidRPr="00DD76AD" w:rsidRDefault="00652346" w:rsidP="0087225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D76AD">
        <w:rPr>
          <w:rFonts w:ascii="Times New Roman" w:hAnsi="Times New Roman" w:cs="Times New Roman"/>
          <w:noProof/>
          <w:color w:val="000000"/>
          <w:sz w:val="26"/>
          <w:szCs w:val="26"/>
        </w:rPr>
        <w:drawing>
          <wp:inline distT="0" distB="0" distL="0" distR="0" wp14:anchorId="6FE25485" wp14:editId="58D17417">
            <wp:extent cx="1373993" cy="92295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819" cy="93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2253" w:rsidRPr="00DD76AD">
        <w:rPr>
          <w:rFonts w:ascii="Times New Roman" w:hAnsi="Times New Roman" w:cs="Times New Roman"/>
          <w:sz w:val="26"/>
          <w:szCs w:val="26"/>
        </w:rPr>
        <w:t>;</w:t>
      </w:r>
    </w:p>
    <w:p w14:paraId="5B6B038E" w14:textId="2A2752E7" w:rsidR="002D2278" w:rsidRPr="00DD76AD" w:rsidRDefault="00BF31EE" w:rsidP="0087225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652346" w:rsidRPr="00DD76AD">
        <w:rPr>
          <w:rStyle w:val="af"/>
          <w:rFonts w:ascii="Times New Roman" w:hAnsi="Times New Roman"/>
          <w:i w:val="0"/>
          <w:iCs/>
          <w:sz w:val="26"/>
          <w:szCs w:val="26"/>
        </w:rPr>
        <w:t>невматическое подключение</w:t>
      </w:r>
      <w:r w:rsidR="00872253" w:rsidRPr="00DD76AD">
        <w:rPr>
          <w:rFonts w:ascii="Times New Roman" w:hAnsi="Times New Roman" w:cs="Times New Roman"/>
          <w:sz w:val="26"/>
          <w:szCs w:val="26"/>
        </w:rPr>
        <w:t xml:space="preserve"> – </w:t>
      </w:r>
      <w:r w:rsidR="005F6E15">
        <w:rPr>
          <w:rStyle w:val="af"/>
          <w:rFonts w:ascii="Times New Roman" w:hAnsi="Times New Roman"/>
          <w:i w:val="0"/>
          <w:iCs/>
          <w:sz w:val="26"/>
          <w:szCs w:val="26"/>
        </w:rPr>
        <w:t>в</w:t>
      </w:r>
      <w:r w:rsidR="00652346" w:rsidRPr="00DD76AD">
        <w:rPr>
          <w:rStyle w:val="af"/>
          <w:rFonts w:ascii="Times New Roman" w:hAnsi="Times New Roman"/>
          <w:i w:val="0"/>
          <w:iCs/>
          <w:sz w:val="26"/>
          <w:szCs w:val="26"/>
        </w:rPr>
        <w:t xml:space="preserve">нутренняя резьба </w:t>
      </w:r>
      <w:r w:rsidR="002C544F">
        <w:rPr>
          <w:rStyle w:val="af"/>
          <w:rFonts w:ascii="Times New Roman" w:hAnsi="Times New Roman"/>
          <w:i w:val="0"/>
          <w:iCs/>
          <w:sz w:val="26"/>
          <w:szCs w:val="26"/>
        </w:rPr>
        <w:t xml:space="preserve">¼ </w:t>
      </w:r>
      <w:r w:rsidR="002C544F">
        <w:rPr>
          <w:rStyle w:val="af"/>
          <w:rFonts w:ascii="Times New Roman" w:hAnsi="Times New Roman"/>
          <w:i w:val="0"/>
          <w:iCs/>
          <w:sz w:val="26"/>
          <w:szCs w:val="26"/>
          <w:lang w:val="en-US"/>
        </w:rPr>
        <w:t>NPT</w:t>
      </w:r>
      <w:r w:rsidR="00652346" w:rsidRPr="00DD76AD">
        <w:rPr>
          <w:rStyle w:val="af"/>
          <w:rFonts w:ascii="Times New Roman" w:hAnsi="Times New Roman"/>
          <w:i w:val="0"/>
          <w:iCs/>
          <w:sz w:val="26"/>
          <w:szCs w:val="26"/>
        </w:rPr>
        <w:t>”</w:t>
      </w:r>
      <w:r w:rsidR="00872253" w:rsidRPr="00DD76AD">
        <w:rPr>
          <w:rFonts w:ascii="Times New Roman" w:hAnsi="Times New Roman" w:cs="Times New Roman"/>
          <w:sz w:val="26"/>
          <w:szCs w:val="26"/>
        </w:rPr>
        <w:t>;</w:t>
      </w:r>
      <w:r>
        <w:rPr>
          <w:rFonts w:ascii="Times New Roman" w:hAnsi="Times New Roman" w:cs="Times New Roman"/>
          <w:sz w:val="26"/>
          <w:szCs w:val="26"/>
        </w:rPr>
        <w:t xml:space="preserve"> д</w:t>
      </w:r>
      <w:r w:rsidR="002D2278" w:rsidRPr="00DD76AD">
        <w:rPr>
          <w:rStyle w:val="af"/>
          <w:rFonts w:ascii="Times New Roman" w:hAnsi="Times New Roman"/>
          <w:i w:val="0"/>
          <w:iCs/>
          <w:sz w:val="26"/>
          <w:szCs w:val="26"/>
        </w:rPr>
        <w:t>ополнительные принадлежности для</w:t>
      </w:r>
      <w:r w:rsidR="005F6E15">
        <w:rPr>
          <w:rStyle w:val="af"/>
          <w:rFonts w:ascii="Times New Roman" w:hAnsi="Times New Roman"/>
          <w:i w:val="0"/>
          <w:iCs/>
          <w:sz w:val="26"/>
          <w:szCs w:val="26"/>
        </w:rPr>
        <w:t xml:space="preserve"> </w:t>
      </w:r>
      <w:r w:rsidR="002D2278" w:rsidRPr="00DD76AD">
        <w:rPr>
          <w:rStyle w:val="af"/>
          <w:rFonts w:ascii="Times New Roman" w:hAnsi="Times New Roman"/>
          <w:i w:val="0"/>
          <w:iCs/>
          <w:sz w:val="26"/>
          <w:szCs w:val="26"/>
        </w:rPr>
        <w:t xml:space="preserve">каждого золотникового </w:t>
      </w:r>
      <w:proofErr w:type="spellStart"/>
      <w:r w:rsidR="002D2278" w:rsidRPr="00DD76AD">
        <w:rPr>
          <w:rStyle w:val="af"/>
          <w:rFonts w:ascii="Times New Roman" w:hAnsi="Times New Roman"/>
          <w:i w:val="0"/>
          <w:iCs/>
          <w:sz w:val="26"/>
          <w:szCs w:val="26"/>
        </w:rPr>
        <w:t>миниклапана</w:t>
      </w:r>
      <w:proofErr w:type="spellEnd"/>
      <w:r w:rsidR="002D2278" w:rsidRPr="00DD76AD">
        <w:rPr>
          <w:rStyle w:val="af"/>
          <w:rFonts w:ascii="Times New Roman" w:hAnsi="Times New Roman"/>
          <w:i w:val="0"/>
          <w:iCs/>
          <w:sz w:val="26"/>
          <w:szCs w:val="26"/>
        </w:rPr>
        <w:t xml:space="preserve"> с ручным управлением</w:t>
      </w:r>
      <w:r w:rsidR="002D2278" w:rsidRPr="00DD76AD">
        <w:rPr>
          <w:rStyle w:val="af"/>
          <w:rFonts w:ascii="Times New Roman" w:hAnsi="Times New Roman"/>
          <w:bCs/>
          <w:i w:val="0"/>
          <w:iCs/>
          <w:sz w:val="26"/>
          <w:szCs w:val="26"/>
        </w:rPr>
        <w:t>:</w:t>
      </w:r>
    </w:p>
    <w:p w14:paraId="06F62D5F" w14:textId="52E39C13" w:rsidR="00BD2CAE" w:rsidRPr="000E31ED" w:rsidRDefault="00BF31EE" w:rsidP="00652346">
      <w:pPr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</w:rPr>
      </w:pPr>
      <w:r>
        <w:rPr>
          <w:rStyle w:val="af"/>
          <w:rFonts w:ascii="Times New Roman" w:hAnsi="Times New Roman"/>
          <w:i w:val="0"/>
          <w:iCs/>
          <w:sz w:val="26"/>
          <w:szCs w:val="26"/>
        </w:rPr>
        <w:t>р</w:t>
      </w:r>
      <w:r w:rsidR="002D2278" w:rsidRPr="00DD76AD">
        <w:rPr>
          <w:rStyle w:val="af"/>
          <w:rFonts w:ascii="Times New Roman" w:hAnsi="Times New Roman"/>
          <w:i w:val="0"/>
          <w:iCs/>
          <w:sz w:val="26"/>
          <w:szCs w:val="26"/>
        </w:rPr>
        <w:t xml:space="preserve">егулятор давления с манометром и фильтром для питания золотникового </w:t>
      </w:r>
      <w:proofErr w:type="spellStart"/>
      <w:r w:rsidR="002D2278" w:rsidRPr="00DD76AD">
        <w:rPr>
          <w:rStyle w:val="af"/>
          <w:rFonts w:ascii="Times New Roman" w:hAnsi="Times New Roman"/>
          <w:i w:val="0"/>
          <w:iCs/>
          <w:sz w:val="26"/>
          <w:szCs w:val="26"/>
        </w:rPr>
        <w:t>миниклапана</w:t>
      </w:r>
      <w:proofErr w:type="spellEnd"/>
      <w:r w:rsidR="002D2278" w:rsidRPr="00DD76AD">
        <w:rPr>
          <w:rStyle w:val="af"/>
          <w:rFonts w:ascii="Times New Roman" w:hAnsi="Times New Roman"/>
          <w:i w:val="0"/>
          <w:iCs/>
          <w:sz w:val="26"/>
          <w:szCs w:val="26"/>
        </w:rPr>
        <w:t xml:space="preserve"> с ручным управлением</w:t>
      </w:r>
      <w:r w:rsidR="002D2278" w:rsidRPr="00DD76AD">
        <w:rPr>
          <w:rFonts w:ascii="Times New Roman" w:hAnsi="Times New Roman" w:cs="Times New Roman"/>
          <w:sz w:val="26"/>
          <w:szCs w:val="26"/>
        </w:rPr>
        <w:t>;</w:t>
      </w:r>
      <w:r>
        <w:rPr>
          <w:rFonts w:ascii="Times New Roman" w:hAnsi="Times New Roman" w:cs="Times New Roman"/>
          <w:sz w:val="26"/>
          <w:szCs w:val="26"/>
        </w:rPr>
        <w:t xml:space="preserve"> ш</w:t>
      </w:r>
      <w:r w:rsidR="00652346" w:rsidRPr="00DD76AD">
        <w:rPr>
          <w:rStyle w:val="af"/>
          <w:rFonts w:ascii="Times New Roman" w:hAnsi="Times New Roman"/>
          <w:i w:val="0"/>
          <w:iCs/>
          <w:sz w:val="26"/>
          <w:szCs w:val="26"/>
        </w:rPr>
        <w:t>аровый кран для отключения воздуха КИП (установлен на линии питания воздухом КИП перед регулятором давления)</w:t>
      </w:r>
      <w:r w:rsidR="001F5D6D" w:rsidRPr="00DD76AD">
        <w:rPr>
          <w:rFonts w:ascii="Times New Roman" w:hAnsi="Times New Roman" w:cs="Times New Roman"/>
          <w:sz w:val="26"/>
          <w:szCs w:val="26"/>
        </w:rPr>
        <w:t>;</w:t>
      </w:r>
      <w:r w:rsidR="00BD2CAE">
        <w:rPr>
          <w:rFonts w:ascii="Times New Roman" w:hAnsi="Times New Roman" w:cs="Times New Roman"/>
          <w:sz w:val="26"/>
          <w:szCs w:val="26"/>
        </w:rPr>
        <w:t xml:space="preserve"> м</w:t>
      </w:r>
      <w:r w:rsidR="00652346" w:rsidRPr="00DD76AD">
        <w:rPr>
          <w:rStyle w:val="af"/>
          <w:rFonts w:ascii="Times New Roman" w:hAnsi="Times New Roman"/>
          <w:i w:val="0"/>
          <w:iCs/>
          <w:sz w:val="26"/>
          <w:szCs w:val="26"/>
        </w:rPr>
        <w:t xml:space="preserve">онтажный комплект (винты, скобы, гайки) для установки золотникового </w:t>
      </w:r>
      <w:proofErr w:type="spellStart"/>
      <w:r w:rsidR="00652346" w:rsidRPr="00DD76AD">
        <w:rPr>
          <w:rStyle w:val="af"/>
          <w:rFonts w:ascii="Times New Roman" w:hAnsi="Times New Roman"/>
          <w:i w:val="0"/>
          <w:iCs/>
          <w:sz w:val="26"/>
          <w:szCs w:val="26"/>
        </w:rPr>
        <w:t>миниклапана</w:t>
      </w:r>
      <w:proofErr w:type="spellEnd"/>
      <w:r w:rsidR="00652346" w:rsidRPr="00DD76AD">
        <w:rPr>
          <w:rStyle w:val="af"/>
          <w:rFonts w:ascii="Times New Roman" w:hAnsi="Times New Roman"/>
          <w:i w:val="0"/>
          <w:iCs/>
          <w:sz w:val="26"/>
          <w:szCs w:val="26"/>
        </w:rPr>
        <w:t xml:space="preserve"> с ручным управлением на исполнительный механизм</w:t>
      </w:r>
      <w:r w:rsidR="001F5D6D" w:rsidRPr="00DD76AD">
        <w:rPr>
          <w:rFonts w:ascii="Times New Roman" w:hAnsi="Times New Roman" w:cs="Times New Roman"/>
          <w:sz w:val="26"/>
          <w:szCs w:val="26"/>
        </w:rPr>
        <w:t>;</w:t>
      </w:r>
      <w:r w:rsidR="00BD2CAE">
        <w:rPr>
          <w:rFonts w:ascii="Times New Roman" w:hAnsi="Times New Roman" w:cs="Times New Roman"/>
          <w:sz w:val="26"/>
          <w:szCs w:val="26"/>
        </w:rPr>
        <w:t xml:space="preserve"> ш</w:t>
      </w:r>
      <w:r w:rsidR="00652346" w:rsidRPr="00DD76AD">
        <w:rPr>
          <w:rStyle w:val="af"/>
          <w:rFonts w:ascii="Times New Roman" w:hAnsi="Times New Roman"/>
          <w:i w:val="0"/>
          <w:iCs/>
          <w:sz w:val="26"/>
          <w:szCs w:val="26"/>
        </w:rPr>
        <w:t>туцера, гайки и обжимные кольца в достаточном количестве для подключения перечисленных узлов</w:t>
      </w:r>
      <w:r w:rsidR="001F5D6D" w:rsidRPr="00DD76AD">
        <w:rPr>
          <w:rStyle w:val="af"/>
          <w:rFonts w:ascii="Times New Roman" w:hAnsi="Times New Roman"/>
          <w:i w:val="0"/>
          <w:iCs/>
          <w:sz w:val="26"/>
          <w:szCs w:val="26"/>
        </w:rPr>
        <w:t>.</w:t>
      </w:r>
    </w:p>
    <w:p w14:paraId="2F65E5EE" w14:textId="7F39439B" w:rsidR="00872253" w:rsidRPr="00205AE0" w:rsidRDefault="00BD2CAE" w:rsidP="00872253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205AE0">
        <w:rPr>
          <w:rFonts w:ascii="Times New Roman" w:hAnsi="Times New Roman" w:cs="Times New Roman"/>
          <w:sz w:val="26"/>
          <w:szCs w:val="26"/>
        </w:rPr>
        <w:t>37</w:t>
      </w:r>
      <w:r w:rsidR="00872253" w:rsidRPr="00205AE0">
        <w:rPr>
          <w:rFonts w:ascii="Times New Roman" w:hAnsi="Times New Roman" w:cs="Times New Roman"/>
          <w:sz w:val="26"/>
          <w:szCs w:val="26"/>
        </w:rPr>
        <w:t xml:space="preserve">. </w:t>
      </w:r>
      <w:r w:rsidR="000E31ED">
        <w:rPr>
          <w:rFonts w:ascii="Times New Roman" w:hAnsi="Times New Roman" w:cs="Times New Roman"/>
          <w:sz w:val="26"/>
          <w:szCs w:val="26"/>
        </w:rPr>
        <w:t>Т</w:t>
      </w:r>
      <w:r w:rsidR="001F5D6D" w:rsidRPr="00205AE0">
        <w:rPr>
          <w:rFonts w:ascii="Times New Roman" w:hAnsi="Times New Roman"/>
          <w:color w:val="000000"/>
          <w:sz w:val="26"/>
          <w:szCs w:val="26"/>
        </w:rPr>
        <w:t>ребования</w:t>
      </w:r>
      <w:r w:rsidR="000E31ED">
        <w:rPr>
          <w:rFonts w:ascii="Times New Roman" w:hAnsi="Times New Roman"/>
          <w:color w:val="000000"/>
          <w:sz w:val="26"/>
          <w:szCs w:val="26"/>
        </w:rPr>
        <w:t xml:space="preserve"> по монтажу</w:t>
      </w:r>
      <w:r w:rsidR="001F5D6D" w:rsidRPr="00205AE0">
        <w:rPr>
          <w:rFonts w:ascii="Times New Roman" w:hAnsi="Times New Roman"/>
          <w:color w:val="000000"/>
          <w:sz w:val="26"/>
          <w:szCs w:val="26"/>
        </w:rPr>
        <w:t>:</w:t>
      </w:r>
    </w:p>
    <w:p w14:paraId="7332A929" w14:textId="756D2D93" w:rsidR="001F5D6D" w:rsidRPr="00DD76AD" w:rsidRDefault="001F5D6D" w:rsidP="0087225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D76AD">
        <w:rPr>
          <w:rFonts w:ascii="Times New Roman" w:hAnsi="Times New Roman" w:cs="Times New Roman"/>
          <w:sz w:val="26"/>
          <w:szCs w:val="26"/>
        </w:rPr>
        <w:t xml:space="preserve">1. </w:t>
      </w:r>
      <w:r w:rsidR="00BD2CAE">
        <w:rPr>
          <w:rFonts w:ascii="Times New Roman" w:hAnsi="Times New Roman"/>
          <w:color w:val="000000"/>
          <w:sz w:val="26"/>
          <w:szCs w:val="26"/>
        </w:rPr>
        <w:t>П</w:t>
      </w:r>
      <w:r w:rsidRPr="00DD76AD">
        <w:rPr>
          <w:rFonts w:ascii="Times New Roman" w:hAnsi="Times New Roman"/>
          <w:color w:val="000000"/>
          <w:sz w:val="26"/>
          <w:szCs w:val="26"/>
        </w:rPr>
        <w:t xml:space="preserve">ринадлежности, при поставке оборудования, должны быть смонтированы на приводе исполнительного механизма, а шаровый кран должен быть оснащён штуцером, гайкой и обжимным кольцом для присоединения трубки </w:t>
      </w:r>
      <w:r w:rsidRPr="00DD76AD">
        <w:rPr>
          <w:rStyle w:val="af"/>
          <w:rFonts w:ascii="Times New Roman" w:hAnsi="Times New Roman"/>
          <w:bCs/>
          <w:i w:val="0"/>
          <w:iCs/>
          <w:sz w:val="26"/>
          <w:szCs w:val="26"/>
        </w:rPr>
        <w:t xml:space="preserve">из н/ж стали </w:t>
      </w:r>
      <w:r w:rsidRPr="00DD76AD">
        <w:rPr>
          <w:rFonts w:ascii="Times New Roman" w:hAnsi="Times New Roman"/>
          <w:color w:val="000000"/>
          <w:sz w:val="26"/>
          <w:szCs w:val="26"/>
        </w:rPr>
        <w:t>6</w:t>
      </w:r>
      <w:r w:rsidRPr="00DD76AD">
        <w:rPr>
          <w:rFonts w:ascii="Times New Roman" w:hAnsi="Times New Roman"/>
          <w:color w:val="000000"/>
          <w:sz w:val="26"/>
          <w:szCs w:val="26"/>
          <w:lang w:val="en-US"/>
        </w:rPr>
        <w:t>x</w:t>
      </w:r>
      <w:r w:rsidRPr="00DD76AD">
        <w:rPr>
          <w:rFonts w:ascii="Times New Roman" w:hAnsi="Times New Roman"/>
          <w:color w:val="000000"/>
          <w:sz w:val="26"/>
          <w:szCs w:val="26"/>
        </w:rPr>
        <w:t>1;</w:t>
      </w:r>
    </w:p>
    <w:p w14:paraId="4974D650" w14:textId="77777777" w:rsidR="000E31ED" w:rsidRPr="00DD76AD" w:rsidRDefault="000E31ED" w:rsidP="0087225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562BD0B" w14:textId="23BA1C70" w:rsidR="00B949D3" w:rsidRPr="006B1872" w:rsidRDefault="00205AE0" w:rsidP="007153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38. Характеристики рабочей с</w:t>
      </w:r>
      <w:r w:rsidR="00C94E15" w:rsidRPr="00DD76AD">
        <w:rPr>
          <w:rFonts w:ascii="Times New Roman" w:hAnsi="Times New Roman" w:cs="Times New Roman"/>
          <w:sz w:val="26"/>
          <w:szCs w:val="26"/>
        </w:rPr>
        <w:t>реда</w:t>
      </w:r>
      <w:r w:rsidRPr="00205AE0">
        <w:rPr>
          <w:rFonts w:ascii="Times New Roman" w:hAnsi="Times New Roman" w:cs="Times New Roman"/>
          <w:sz w:val="26"/>
          <w:szCs w:val="26"/>
        </w:rPr>
        <w:t xml:space="preserve"> </w:t>
      </w:r>
      <w:r w:rsidRPr="00820BDD">
        <w:rPr>
          <w:rFonts w:ascii="Times New Roman" w:hAnsi="Times New Roman" w:cs="Times New Roman"/>
          <w:sz w:val="26"/>
          <w:szCs w:val="26"/>
        </w:rPr>
        <w:t>дисковых затворов</w:t>
      </w:r>
      <w:r w:rsidR="00C94E15" w:rsidRPr="00DD76AD">
        <w:rPr>
          <w:rFonts w:ascii="Times New Roman" w:hAnsi="Times New Roman" w:cs="Times New Roman"/>
          <w:sz w:val="26"/>
          <w:szCs w:val="26"/>
        </w:rPr>
        <w:t>, фракционный состав:</w:t>
      </w:r>
    </w:p>
    <w:p w14:paraId="27FB2D55" w14:textId="0C78DFDA" w:rsidR="00576FE8" w:rsidRPr="00237347" w:rsidRDefault="00576FE8" w:rsidP="007153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7347">
        <w:rPr>
          <w:rFonts w:ascii="Times New Roman" w:hAnsi="Times New Roman" w:cs="Times New Roman"/>
          <w:sz w:val="26"/>
          <w:szCs w:val="26"/>
        </w:rPr>
        <w:t>1. Наимен</w:t>
      </w:r>
      <w:r w:rsidR="00C94E15" w:rsidRPr="00237347">
        <w:rPr>
          <w:rFonts w:ascii="Times New Roman" w:hAnsi="Times New Roman" w:cs="Times New Roman"/>
          <w:sz w:val="26"/>
          <w:szCs w:val="26"/>
        </w:rPr>
        <w:t xml:space="preserve">ование среды – </w:t>
      </w:r>
      <w:r w:rsidR="00887782" w:rsidRPr="00237347">
        <w:rPr>
          <w:rFonts w:ascii="Times New Roman" w:hAnsi="Times New Roman"/>
          <w:sz w:val="26"/>
          <w:szCs w:val="26"/>
        </w:rPr>
        <w:t>обессоленная вода, водный раствор серной кислоты 0-</w:t>
      </w:r>
      <w:r w:rsidR="00057B9C">
        <w:rPr>
          <w:rFonts w:ascii="Times New Roman" w:hAnsi="Times New Roman"/>
          <w:sz w:val="26"/>
          <w:szCs w:val="26"/>
        </w:rPr>
        <w:t>3</w:t>
      </w:r>
      <w:r w:rsidR="00887782" w:rsidRPr="00237347">
        <w:rPr>
          <w:rFonts w:ascii="Times New Roman" w:hAnsi="Times New Roman"/>
          <w:sz w:val="26"/>
          <w:szCs w:val="26"/>
        </w:rPr>
        <w:t>%,</w:t>
      </w:r>
      <w:r w:rsidR="005F6E15">
        <w:rPr>
          <w:rFonts w:ascii="Times New Roman" w:hAnsi="Times New Roman"/>
          <w:sz w:val="26"/>
          <w:szCs w:val="26"/>
        </w:rPr>
        <w:t xml:space="preserve"> </w:t>
      </w:r>
      <w:r w:rsidR="005F6E15" w:rsidRPr="00BC3A4C">
        <w:rPr>
          <w:rFonts w:ascii="Times New Roman" w:hAnsi="Times New Roman"/>
          <w:sz w:val="26"/>
          <w:szCs w:val="26"/>
        </w:rPr>
        <w:t xml:space="preserve">водный раствор </w:t>
      </w:r>
      <w:r w:rsidR="005F6E15">
        <w:rPr>
          <w:rFonts w:ascii="Times New Roman" w:hAnsi="Times New Roman"/>
          <w:sz w:val="26"/>
          <w:szCs w:val="26"/>
        </w:rPr>
        <w:t>щелочи</w:t>
      </w:r>
      <w:r w:rsidR="005F6E15" w:rsidRPr="00BC3A4C">
        <w:rPr>
          <w:rFonts w:ascii="Times New Roman" w:hAnsi="Times New Roman"/>
          <w:sz w:val="26"/>
          <w:szCs w:val="26"/>
        </w:rPr>
        <w:t xml:space="preserve"> 0-</w:t>
      </w:r>
      <w:r w:rsidR="005F6E15">
        <w:rPr>
          <w:rFonts w:ascii="Times New Roman" w:hAnsi="Times New Roman"/>
          <w:sz w:val="26"/>
          <w:szCs w:val="26"/>
        </w:rPr>
        <w:t>5</w:t>
      </w:r>
      <w:r w:rsidR="005F6E15" w:rsidRPr="00BC3A4C">
        <w:rPr>
          <w:rFonts w:ascii="Times New Roman" w:hAnsi="Times New Roman"/>
          <w:sz w:val="26"/>
          <w:szCs w:val="26"/>
        </w:rPr>
        <w:t>%</w:t>
      </w:r>
      <w:r w:rsidR="00C94E15" w:rsidRPr="00237347">
        <w:rPr>
          <w:rFonts w:ascii="Times New Roman" w:hAnsi="Times New Roman" w:cs="Times New Roman"/>
          <w:sz w:val="26"/>
          <w:szCs w:val="26"/>
        </w:rPr>
        <w:t>;</w:t>
      </w:r>
    </w:p>
    <w:p w14:paraId="6A06E3A7" w14:textId="4A1F363F" w:rsidR="00576FE8" w:rsidRPr="005F6E15" w:rsidRDefault="00C94E15" w:rsidP="007153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6E15">
        <w:rPr>
          <w:rFonts w:ascii="Times New Roman" w:hAnsi="Times New Roman" w:cs="Times New Roman"/>
          <w:sz w:val="26"/>
          <w:szCs w:val="26"/>
        </w:rPr>
        <w:t>2. Фазовое состояние – жидкость;</w:t>
      </w:r>
    </w:p>
    <w:p w14:paraId="25586C57" w14:textId="093BC973" w:rsidR="00576FE8" w:rsidRPr="005F6E15" w:rsidRDefault="00887782" w:rsidP="007153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6E15">
        <w:rPr>
          <w:rFonts w:ascii="Times New Roman" w:hAnsi="Times New Roman" w:cs="Times New Roman"/>
          <w:sz w:val="26"/>
          <w:szCs w:val="26"/>
        </w:rPr>
        <w:t>3. Температура – 40-6</w:t>
      </w:r>
      <w:r w:rsidR="00576FE8" w:rsidRPr="005F6E15">
        <w:rPr>
          <w:rFonts w:ascii="Times New Roman" w:hAnsi="Times New Roman" w:cs="Times New Roman"/>
          <w:sz w:val="26"/>
          <w:szCs w:val="26"/>
        </w:rPr>
        <w:t>0</w:t>
      </w:r>
      <w:r w:rsidR="00576FE8" w:rsidRPr="005F6E15">
        <w:rPr>
          <w:rFonts w:ascii="Times New Roman" w:hAnsi="Times New Roman" w:cs="Times New Roman"/>
          <w:sz w:val="26"/>
          <w:szCs w:val="26"/>
        </w:rPr>
        <w:sym w:font="Symbol" w:char="F0B0"/>
      </w:r>
      <w:r w:rsidR="00C94E15" w:rsidRPr="005F6E15">
        <w:rPr>
          <w:rFonts w:ascii="Times New Roman" w:hAnsi="Times New Roman" w:cs="Times New Roman"/>
          <w:sz w:val="26"/>
          <w:szCs w:val="26"/>
        </w:rPr>
        <w:t>С;</w:t>
      </w:r>
    </w:p>
    <w:p w14:paraId="4C4103F2" w14:textId="63DABBE4" w:rsidR="00576FE8" w:rsidRPr="005F6E15" w:rsidRDefault="00576FE8" w:rsidP="007153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6E15">
        <w:rPr>
          <w:rFonts w:ascii="Times New Roman" w:hAnsi="Times New Roman" w:cs="Times New Roman"/>
          <w:sz w:val="26"/>
          <w:szCs w:val="26"/>
        </w:rPr>
        <w:t>4. Давл</w:t>
      </w:r>
      <w:r w:rsidR="00C94E15" w:rsidRPr="005F6E15">
        <w:rPr>
          <w:rFonts w:ascii="Times New Roman" w:hAnsi="Times New Roman" w:cs="Times New Roman"/>
          <w:sz w:val="26"/>
          <w:szCs w:val="26"/>
        </w:rPr>
        <w:t>ение рабочее – не более 0,8 МПа;</w:t>
      </w:r>
    </w:p>
    <w:p w14:paraId="7541398C" w14:textId="37000AA9" w:rsidR="00576FE8" w:rsidRPr="005F6E15" w:rsidRDefault="00C94E15" w:rsidP="007153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6E15">
        <w:rPr>
          <w:rFonts w:ascii="Times New Roman" w:hAnsi="Times New Roman" w:cs="Times New Roman"/>
          <w:sz w:val="26"/>
          <w:szCs w:val="26"/>
        </w:rPr>
        <w:lastRenderedPageBreak/>
        <w:t xml:space="preserve">5. Примеси – </w:t>
      </w:r>
      <w:r w:rsidR="005F6E15">
        <w:rPr>
          <w:rFonts w:ascii="Times New Roman" w:hAnsi="Times New Roman"/>
          <w:sz w:val="26"/>
          <w:szCs w:val="26"/>
        </w:rPr>
        <w:t>0-</w:t>
      </w:r>
      <w:r w:rsidR="005F6E15" w:rsidRPr="00DE2F87">
        <w:rPr>
          <w:rFonts w:ascii="Times New Roman" w:hAnsi="Times New Roman"/>
          <w:sz w:val="26"/>
          <w:szCs w:val="26"/>
        </w:rPr>
        <w:t>0,02 г/дм</w:t>
      </w:r>
      <w:r w:rsidR="005F6E15" w:rsidRPr="00DE2F87">
        <w:rPr>
          <w:rFonts w:ascii="Times New Roman" w:hAnsi="Times New Roman"/>
          <w:sz w:val="26"/>
          <w:szCs w:val="26"/>
          <w:vertAlign w:val="superscript"/>
        </w:rPr>
        <w:t>3</w:t>
      </w:r>
      <w:r w:rsidRPr="005F6E15">
        <w:rPr>
          <w:rFonts w:ascii="Times New Roman" w:hAnsi="Times New Roman" w:cs="Times New Roman"/>
          <w:sz w:val="26"/>
          <w:szCs w:val="26"/>
        </w:rPr>
        <w:t>;</w:t>
      </w:r>
    </w:p>
    <w:p w14:paraId="62499982" w14:textId="68FF8F70" w:rsidR="00576FE8" w:rsidRPr="005F6E15" w:rsidRDefault="00576FE8" w:rsidP="007153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6E15">
        <w:rPr>
          <w:rFonts w:ascii="Times New Roman" w:hAnsi="Times New Roman" w:cs="Times New Roman"/>
          <w:sz w:val="26"/>
          <w:szCs w:val="26"/>
        </w:rPr>
        <w:t>6</w:t>
      </w:r>
      <w:r w:rsidR="00C94E15" w:rsidRPr="005F6E15">
        <w:rPr>
          <w:rFonts w:ascii="Times New Roman" w:hAnsi="Times New Roman" w:cs="Times New Roman"/>
          <w:sz w:val="26"/>
          <w:szCs w:val="26"/>
        </w:rPr>
        <w:t xml:space="preserve">. Размер примесей – </w:t>
      </w:r>
      <w:r w:rsidR="00237347" w:rsidRPr="005F6E15">
        <w:rPr>
          <w:rFonts w:ascii="Times New Roman" w:hAnsi="Times New Roman"/>
          <w:sz w:val="26"/>
          <w:szCs w:val="26"/>
        </w:rPr>
        <w:t>0</w:t>
      </w:r>
      <w:r w:rsidR="005F6E15">
        <w:rPr>
          <w:rFonts w:ascii="Times New Roman" w:hAnsi="Times New Roman"/>
          <w:sz w:val="26"/>
          <w:szCs w:val="26"/>
        </w:rPr>
        <w:t>-</w:t>
      </w:r>
      <w:r w:rsidR="005F6E15" w:rsidRPr="00DE2F87">
        <w:rPr>
          <w:rFonts w:ascii="Times New Roman" w:hAnsi="Times New Roman"/>
          <w:sz w:val="26"/>
          <w:szCs w:val="26"/>
        </w:rPr>
        <w:t>0,2мм</w:t>
      </w:r>
      <w:r w:rsidR="00C94E15" w:rsidRPr="005F6E15">
        <w:rPr>
          <w:rFonts w:ascii="Times New Roman" w:hAnsi="Times New Roman" w:cs="Times New Roman"/>
          <w:sz w:val="26"/>
          <w:szCs w:val="26"/>
        </w:rPr>
        <w:t>;</w:t>
      </w:r>
    </w:p>
    <w:p w14:paraId="3C92EE90" w14:textId="0024A28F" w:rsidR="00576FE8" w:rsidRPr="005F6E15" w:rsidRDefault="00576FE8" w:rsidP="007153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6E15">
        <w:rPr>
          <w:rFonts w:ascii="Times New Roman" w:hAnsi="Times New Roman" w:cs="Times New Roman"/>
          <w:sz w:val="26"/>
          <w:szCs w:val="26"/>
        </w:rPr>
        <w:t>7. Коррозионная активность –</w:t>
      </w:r>
      <w:r w:rsidR="00C94E15" w:rsidRPr="005F6E15">
        <w:rPr>
          <w:rFonts w:ascii="Times New Roman" w:hAnsi="Times New Roman" w:cs="Times New Roman"/>
          <w:sz w:val="26"/>
          <w:szCs w:val="26"/>
        </w:rPr>
        <w:t xml:space="preserve"> присутствует;</w:t>
      </w:r>
    </w:p>
    <w:p w14:paraId="6BD6D816" w14:textId="55E28C27" w:rsidR="00576FE8" w:rsidRPr="005F6E15" w:rsidRDefault="00C94E15" w:rsidP="007153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6E15">
        <w:rPr>
          <w:rFonts w:ascii="Times New Roman" w:hAnsi="Times New Roman" w:cs="Times New Roman"/>
          <w:sz w:val="26"/>
          <w:szCs w:val="26"/>
        </w:rPr>
        <w:t xml:space="preserve">8. Кристаллизация – </w:t>
      </w:r>
      <w:r w:rsidR="005F6E15" w:rsidRPr="005F6E15">
        <w:rPr>
          <w:rFonts w:ascii="Times New Roman" w:hAnsi="Times New Roman" w:cs="Times New Roman"/>
          <w:sz w:val="26"/>
          <w:szCs w:val="26"/>
        </w:rPr>
        <w:t>присутствует</w:t>
      </w:r>
      <w:r w:rsidRPr="005F6E15">
        <w:rPr>
          <w:rFonts w:ascii="Times New Roman" w:hAnsi="Times New Roman" w:cs="Times New Roman"/>
          <w:sz w:val="26"/>
          <w:szCs w:val="26"/>
        </w:rPr>
        <w:t>;</w:t>
      </w:r>
    </w:p>
    <w:p w14:paraId="2C2CB2AA" w14:textId="3E0309A5" w:rsidR="00576FE8" w:rsidRDefault="00A832DE" w:rsidP="007153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6E15">
        <w:rPr>
          <w:rFonts w:ascii="Times New Roman" w:hAnsi="Times New Roman" w:cs="Times New Roman"/>
          <w:sz w:val="26"/>
          <w:szCs w:val="26"/>
        </w:rPr>
        <w:t>9</w:t>
      </w:r>
      <w:r w:rsidR="00576FE8" w:rsidRPr="005F6E15">
        <w:rPr>
          <w:rFonts w:ascii="Times New Roman" w:hAnsi="Times New Roman" w:cs="Times New Roman"/>
          <w:sz w:val="26"/>
          <w:szCs w:val="26"/>
        </w:rPr>
        <w:t xml:space="preserve">. </w:t>
      </w:r>
      <w:r w:rsidR="00576FE8" w:rsidRPr="005F6E15">
        <w:rPr>
          <w:rFonts w:ascii="Times New Roman" w:hAnsi="Times New Roman" w:cs="Times New Roman"/>
          <w:sz w:val="26"/>
          <w:szCs w:val="26"/>
          <w:lang w:val="en-US"/>
        </w:rPr>
        <w:t>pH</w:t>
      </w:r>
      <w:r w:rsidR="00887782" w:rsidRPr="005F6E15">
        <w:rPr>
          <w:rFonts w:ascii="Times New Roman" w:hAnsi="Times New Roman" w:cs="Times New Roman"/>
          <w:sz w:val="26"/>
          <w:szCs w:val="26"/>
        </w:rPr>
        <w:t xml:space="preserve"> – 2</w:t>
      </w:r>
      <w:r w:rsidR="00576FE8" w:rsidRPr="005F6E15">
        <w:rPr>
          <w:rFonts w:ascii="Times New Roman" w:hAnsi="Times New Roman" w:cs="Times New Roman"/>
          <w:sz w:val="26"/>
          <w:szCs w:val="26"/>
        </w:rPr>
        <w:t>÷</w:t>
      </w:r>
      <w:r w:rsidR="005F6E15">
        <w:rPr>
          <w:rFonts w:ascii="Times New Roman" w:hAnsi="Times New Roman" w:cs="Times New Roman"/>
          <w:sz w:val="26"/>
          <w:szCs w:val="26"/>
        </w:rPr>
        <w:t>12</w:t>
      </w:r>
      <w:r w:rsidR="00576FE8" w:rsidRPr="005F6E15">
        <w:rPr>
          <w:rFonts w:ascii="Times New Roman" w:hAnsi="Times New Roman" w:cs="Times New Roman"/>
          <w:sz w:val="26"/>
          <w:szCs w:val="26"/>
        </w:rPr>
        <w:t>.</w:t>
      </w:r>
    </w:p>
    <w:p w14:paraId="1595C860" w14:textId="77777777" w:rsidR="00205AE0" w:rsidRPr="005F6E15" w:rsidRDefault="00205AE0" w:rsidP="007153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9CEE22C" w14:textId="2804E6EC" w:rsidR="00B949D3" w:rsidRPr="005F6E15" w:rsidRDefault="00B949D3" w:rsidP="007153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6E15">
        <w:rPr>
          <w:rFonts w:ascii="Times New Roman" w:hAnsi="Times New Roman" w:cs="Times New Roman"/>
          <w:sz w:val="26"/>
          <w:szCs w:val="26"/>
        </w:rPr>
        <w:t>3</w:t>
      </w:r>
      <w:r w:rsidR="00205AE0">
        <w:rPr>
          <w:rFonts w:ascii="Times New Roman" w:hAnsi="Times New Roman" w:cs="Times New Roman"/>
          <w:sz w:val="26"/>
          <w:szCs w:val="26"/>
        </w:rPr>
        <w:t>9</w:t>
      </w:r>
      <w:r w:rsidRPr="005F6E15">
        <w:rPr>
          <w:rFonts w:ascii="Times New Roman" w:hAnsi="Times New Roman" w:cs="Times New Roman"/>
          <w:sz w:val="26"/>
          <w:szCs w:val="26"/>
        </w:rPr>
        <w:t xml:space="preserve">. </w:t>
      </w:r>
      <w:r w:rsidR="00931626" w:rsidRPr="005F6E15">
        <w:rPr>
          <w:rFonts w:ascii="Times New Roman" w:hAnsi="Times New Roman" w:cs="Times New Roman"/>
          <w:sz w:val="26"/>
          <w:szCs w:val="26"/>
        </w:rPr>
        <w:t>Сс</w:t>
      </w:r>
      <w:r w:rsidR="00C94E15" w:rsidRPr="005F6E15">
        <w:rPr>
          <w:rFonts w:ascii="Times New Roman" w:hAnsi="Times New Roman" w:cs="Times New Roman"/>
          <w:sz w:val="26"/>
          <w:szCs w:val="26"/>
        </w:rPr>
        <w:t>ылки на чертежи и другие данные:</w:t>
      </w:r>
    </w:p>
    <w:p w14:paraId="20C79797" w14:textId="5C538AC4" w:rsidR="00B949D3" w:rsidRPr="005F6E15" w:rsidRDefault="00B949D3" w:rsidP="007153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6E15">
        <w:rPr>
          <w:rFonts w:ascii="Times New Roman" w:hAnsi="Times New Roman" w:cs="Times New Roman"/>
          <w:sz w:val="26"/>
          <w:szCs w:val="26"/>
        </w:rPr>
        <w:t>1. Конструкция затвора должна соответств</w:t>
      </w:r>
      <w:r w:rsidR="00C94E15" w:rsidRPr="005F6E15">
        <w:rPr>
          <w:rFonts w:ascii="Times New Roman" w:hAnsi="Times New Roman" w:cs="Times New Roman"/>
          <w:sz w:val="26"/>
          <w:szCs w:val="26"/>
        </w:rPr>
        <w:t>овать чертежу приложени</w:t>
      </w:r>
      <w:r w:rsidR="00226A1A">
        <w:rPr>
          <w:rFonts w:ascii="Times New Roman" w:hAnsi="Times New Roman" w:cs="Times New Roman"/>
          <w:sz w:val="26"/>
          <w:szCs w:val="26"/>
        </w:rPr>
        <w:t>я</w:t>
      </w:r>
      <w:r w:rsidR="00C94E15" w:rsidRPr="005F6E15">
        <w:rPr>
          <w:rFonts w:ascii="Times New Roman" w:hAnsi="Times New Roman" w:cs="Times New Roman"/>
          <w:sz w:val="26"/>
          <w:szCs w:val="26"/>
        </w:rPr>
        <w:t xml:space="preserve"> №1, №2;</w:t>
      </w:r>
    </w:p>
    <w:p w14:paraId="240F3B06" w14:textId="2EE90F77" w:rsidR="00B949D3" w:rsidRPr="005F6E15" w:rsidRDefault="00B949D3" w:rsidP="00A832D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6E15">
        <w:rPr>
          <w:rFonts w:ascii="Times New Roman" w:hAnsi="Times New Roman" w:cs="Times New Roman"/>
          <w:sz w:val="26"/>
          <w:szCs w:val="26"/>
        </w:rPr>
        <w:t>2. Габаритные размеры затвора должны соотве</w:t>
      </w:r>
      <w:r w:rsidR="00C94E15" w:rsidRPr="005F6E15">
        <w:rPr>
          <w:rFonts w:ascii="Times New Roman" w:hAnsi="Times New Roman" w:cs="Times New Roman"/>
          <w:sz w:val="26"/>
          <w:szCs w:val="26"/>
        </w:rPr>
        <w:t>тствовать чертежу приложения №2;</w:t>
      </w:r>
    </w:p>
    <w:p w14:paraId="77580D5F" w14:textId="4EC86D78" w:rsidR="00525258" w:rsidRPr="005F6E15" w:rsidRDefault="00525258" w:rsidP="007153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6E15">
        <w:rPr>
          <w:rFonts w:ascii="Times New Roman" w:hAnsi="Times New Roman" w:cs="Times New Roman"/>
          <w:sz w:val="26"/>
          <w:szCs w:val="26"/>
        </w:rPr>
        <w:t>3. Конструкция пневмопривода должна соотве</w:t>
      </w:r>
      <w:r w:rsidR="00C94E15" w:rsidRPr="005F6E15">
        <w:rPr>
          <w:rFonts w:ascii="Times New Roman" w:hAnsi="Times New Roman" w:cs="Times New Roman"/>
          <w:sz w:val="26"/>
          <w:szCs w:val="26"/>
        </w:rPr>
        <w:t>тствовать чертежу приложения №3;</w:t>
      </w:r>
    </w:p>
    <w:p w14:paraId="0805FE8F" w14:textId="237F227A" w:rsidR="00525258" w:rsidRPr="00DD76AD" w:rsidRDefault="00243CB4" w:rsidP="007153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="004C7173">
        <w:rPr>
          <w:rFonts w:ascii="Times New Roman" w:hAnsi="Times New Roman" w:cs="Times New Roman"/>
          <w:sz w:val="26"/>
          <w:szCs w:val="26"/>
        </w:rPr>
        <w:t xml:space="preserve"> </w:t>
      </w:r>
      <w:r w:rsidR="00525258" w:rsidRPr="005F6E15">
        <w:rPr>
          <w:rFonts w:ascii="Times New Roman" w:hAnsi="Times New Roman" w:cs="Times New Roman"/>
          <w:sz w:val="26"/>
          <w:szCs w:val="26"/>
        </w:rPr>
        <w:t>Габаритные размеры</w:t>
      </w:r>
      <w:r w:rsidR="00525258" w:rsidRPr="00DD76AD">
        <w:rPr>
          <w:rFonts w:ascii="Times New Roman" w:hAnsi="Times New Roman" w:cs="Times New Roman"/>
          <w:sz w:val="26"/>
          <w:szCs w:val="26"/>
        </w:rPr>
        <w:t xml:space="preserve"> пневмопривод</w:t>
      </w:r>
      <w:r w:rsidR="00226A1A">
        <w:rPr>
          <w:rFonts w:ascii="Times New Roman" w:hAnsi="Times New Roman" w:cs="Times New Roman"/>
          <w:sz w:val="26"/>
          <w:szCs w:val="26"/>
        </w:rPr>
        <w:t>а</w:t>
      </w:r>
      <w:r w:rsidR="00525258" w:rsidRPr="00DD76AD">
        <w:rPr>
          <w:rFonts w:ascii="Times New Roman" w:hAnsi="Times New Roman" w:cs="Times New Roman"/>
          <w:sz w:val="26"/>
          <w:szCs w:val="26"/>
        </w:rPr>
        <w:t xml:space="preserve"> не должны превышать</w:t>
      </w:r>
      <w:r w:rsidR="00226A1A">
        <w:rPr>
          <w:rFonts w:ascii="Times New Roman" w:hAnsi="Times New Roman" w:cs="Times New Roman"/>
          <w:sz w:val="26"/>
          <w:szCs w:val="26"/>
        </w:rPr>
        <w:t xml:space="preserve"> </w:t>
      </w:r>
      <w:r w:rsidR="00525258" w:rsidRPr="00DD76AD">
        <w:rPr>
          <w:rFonts w:ascii="Times New Roman" w:hAnsi="Times New Roman" w:cs="Times New Roman"/>
          <w:sz w:val="26"/>
          <w:szCs w:val="26"/>
        </w:rPr>
        <w:t>ра</w:t>
      </w:r>
      <w:r w:rsidR="00C94E15" w:rsidRPr="00DD76AD">
        <w:rPr>
          <w:rFonts w:ascii="Times New Roman" w:hAnsi="Times New Roman" w:cs="Times New Roman"/>
          <w:sz w:val="26"/>
          <w:szCs w:val="26"/>
        </w:rPr>
        <w:t>змеры</w:t>
      </w:r>
      <w:r w:rsidR="004C7173">
        <w:rPr>
          <w:rFonts w:ascii="Times New Roman" w:hAnsi="Times New Roman" w:cs="Times New Roman"/>
          <w:sz w:val="26"/>
          <w:szCs w:val="26"/>
        </w:rPr>
        <w:t>,</w:t>
      </w:r>
      <w:r w:rsidR="00226A1A">
        <w:rPr>
          <w:rFonts w:ascii="Times New Roman" w:hAnsi="Times New Roman" w:cs="Times New Roman"/>
          <w:sz w:val="26"/>
          <w:szCs w:val="26"/>
        </w:rPr>
        <w:t xml:space="preserve"> </w:t>
      </w:r>
      <w:r w:rsidR="00C94E15" w:rsidRPr="00DD76AD">
        <w:rPr>
          <w:rFonts w:ascii="Times New Roman" w:hAnsi="Times New Roman" w:cs="Times New Roman"/>
          <w:sz w:val="26"/>
          <w:szCs w:val="26"/>
        </w:rPr>
        <w:t>указанные в приложении №4;</w:t>
      </w:r>
    </w:p>
    <w:p w14:paraId="69036FF7" w14:textId="1E900504" w:rsidR="00525258" w:rsidRPr="00DD76AD" w:rsidRDefault="00525258" w:rsidP="007153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D76AD">
        <w:rPr>
          <w:rFonts w:ascii="Times New Roman" w:hAnsi="Times New Roman" w:cs="Times New Roman"/>
          <w:sz w:val="26"/>
          <w:szCs w:val="26"/>
        </w:rPr>
        <w:t xml:space="preserve">5. Минимальные крутящие моменты (Нм) для каждого типоразмера </w:t>
      </w:r>
      <w:r w:rsidR="003F2A5E" w:rsidRPr="00DD76AD">
        <w:rPr>
          <w:rFonts w:ascii="Times New Roman" w:hAnsi="Times New Roman" w:cs="Times New Roman"/>
          <w:sz w:val="26"/>
          <w:szCs w:val="26"/>
        </w:rPr>
        <w:t>затвора</w:t>
      </w:r>
      <w:r w:rsidRPr="00DD76AD">
        <w:rPr>
          <w:rFonts w:ascii="Times New Roman" w:hAnsi="Times New Roman" w:cs="Times New Roman"/>
          <w:sz w:val="26"/>
          <w:szCs w:val="26"/>
        </w:rPr>
        <w:t xml:space="preserve"> должны быть не </w:t>
      </w:r>
      <w:r w:rsidR="00C94E15" w:rsidRPr="00DD76AD">
        <w:rPr>
          <w:rFonts w:ascii="Times New Roman" w:hAnsi="Times New Roman" w:cs="Times New Roman"/>
          <w:sz w:val="26"/>
          <w:szCs w:val="26"/>
        </w:rPr>
        <w:t>менее указанных в приложении №4</w:t>
      </w:r>
      <w:r w:rsidR="00A832DE" w:rsidRPr="00DD76AD">
        <w:rPr>
          <w:rFonts w:ascii="Times New Roman" w:hAnsi="Times New Roman" w:cs="Times New Roman"/>
          <w:sz w:val="26"/>
          <w:szCs w:val="26"/>
        </w:rPr>
        <w:t>;</w:t>
      </w:r>
    </w:p>
    <w:p w14:paraId="43EB4387" w14:textId="6F012AA6" w:rsidR="00A832DE" w:rsidRPr="00DD76AD" w:rsidRDefault="00A832DE" w:rsidP="007153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D76AD">
        <w:rPr>
          <w:rFonts w:ascii="Times New Roman" w:hAnsi="Times New Roman" w:cs="Times New Roman"/>
          <w:sz w:val="26"/>
          <w:szCs w:val="26"/>
        </w:rPr>
        <w:t>6. Расчетный срок службы затвора – не менее 20 лет.</w:t>
      </w:r>
    </w:p>
    <w:p w14:paraId="3A809B19" w14:textId="5F5A5FE9" w:rsidR="00226A1A" w:rsidRPr="00820BDD" w:rsidRDefault="00B949D3" w:rsidP="00226A1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D76AD">
        <w:rPr>
          <w:rFonts w:ascii="Times New Roman" w:hAnsi="Times New Roman" w:cs="Times New Roman"/>
          <w:sz w:val="26"/>
          <w:szCs w:val="26"/>
        </w:rPr>
        <w:t>7.</w:t>
      </w:r>
      <w:r w:rsidR="00D83AD4" w:rsidRPr="00DD76AD">
        <w:rPr>
          <w:rFonts w:ascii="Times New Roman" w:hAnsi="Times New Roman" w:cs="Times New Roman"/>
          <w:sz w:val="26"/>
          <w:szCs w:val="26"/>
        </w:rPr>
        <w:t xml:space="preserve"> </w:t>
      </w:r>
      <w:r w:rsidR="00226A1A">
        <w:rPr>
          <w:rFonts w:ascii="Times New Roman" w:hAnsi="Times New Roman" w:cs="Times New Roman"/>
          <w:sz w:val="26"/>
          <w:szCs w:val="26"/>
        </w:rPr>
        <w:t>Информация</w:t>
      </w:r>
      <w:r w:rsidR="004C7173">
        <w:rPr>
          <w:rFonts w:ascii="Times New Roman" w:hAnsi="Times New Roman" w:cs="Times New Roman"/>
          <w:sz w:val="26"/>
          <w:szCs w:val="26"/>
        </w:rPr>
        <w:t>,</w:t>
      </w:r>
      <w:r w:rsidR="00334D3A" w:rsidRPr="00334D3A">
        <w:rPr>
          <w:rFonts w:ascii="Times New Roman" w:hAnsi="Times New Roman" w:cs="Times New Roman"/>
          <w:sz w:val="26"/>
          <w:szCs w:val="26"/>
        </w:rPr>
        <w:t xml:space="preserve"> </w:t>
      </w:r>
      <w:r w:rsidR="00D83AD4" w:rsidRPr="00DD76AD">
        <w:rPr>
          <w:rFonts w:ascii="Times New Roman" w:hAnsi="Times New Roman" w:cs="Times New Roman"/>
          <w:sz w:val="26"/>
          <w:szCs w:val="26"/>
        </w:rPr>
        <w:t>предоставляем</w:t>
      </w:r>
      <w:r w:rsidR="00226A1A">
        <w:rPr>
          <w:rFonts w:ascii="Times New Roman" w:hAnsi="Times New Roman" w:cs="Times New Roman"/>
          <w:sz w:val="26"/>
          <w:szCs w:val="26"/>
        </w:rPr>
        <w:t>ая</w:t>
      </w:r>
      <w:r w:rsidR="00D83AD4" w:rsidRPr="00DD76AD">
        <w:rPr>
          <w:rFonts w:ascii="Times New Roman" w:hAnsi="Times New Roman" w:cs="Times New Roman"/>
          <w:sz w:val="26"/>
          <w:szCs w:val="26"/>
        </w:rPr>
        <w:t xml:space="preserve"> вместе с коммерческим предложением</w:t>
      </w:r>
      <w:r w:rsidR="00226A1A">
        <w:rPr>
          <w:rFonts w:ascii="Times New Roman" w:hAnsi="Times New Roman" w:cs="Times New Roman"/>
          <w:sz w:val="26"/>
          <w:szCs w:val="26"/>
        </w:rPr>
        <w:t>:</w:t>
      </w:r>
      <w:r w:rsidR="00A373DF">
        <w:rPr>
          <w:rFonts w:ascii="Times New Roman" w:hAnsi="Times New Roman" w:cs="Times New Roman"/>
          <w:sz w:val="26"/>
          <w:szCs w:val="26"/>
        </w:rPr>
        <w:t xml:space="preserve"> официальное подтверждение выполнения всех пунктов данного технического требования,</w:t>
      </w:r>
      <w:r w:rsidR="00243CB4">
        <w:rPr>
          <w:rFonts w:ascii="Times New Roman" w:hAnsi="Times New Roman" w:cs="Times New Roman"/>
          <w:sz w:val="26"/>
          <w:szCs w:val="26"/>
        </w:rPr>
        <w:t xml:space="preserve"> </w:t>
      </w:r>
      <w:r w:rsidR="00226A1A">
        <w:rPr>
          <w:rFonts w:ascii="Times New Roman" w:hAnsi="Times New Roman" w:cs="Times New Roman"/>
          <w:sz w:val="26"/>
          <w:szCs w:val="26"/>
        </w:rPr>
        <w:t>и</w:t>
      </w:r>
      <w:r w:rsidR="00212AEC" w:rsidRPr="00DD76AD">
        <w:rPr>
          <w:rFonts w:ascii="Times New Roman" w:hAnsi="Times New Roman" w:cs="Times New Roman"/>
          <w:sz w:val="26"/>
          <w:szCs w:val="26"/>
        </w:rPr>
        <w:t>нформация</w:t>
      </w:r>
      <w:r w:rsidR="00175BE8" w:rsidRPr="00DD76AD">
        <w:rPr>
          <w:rFonts w:ascii="Times New Roman" w:hAnsi="Times New Roman" w:cs="Times New Roman"/>
          <w:sz w:val="26"/>
          <w:szCs w:val="26"/>
        </w:rPr>
        <w:t xml:space="preserve"> о предприятии</w:t>
      </w:r>
      <w:r w:rsidR="00175BE8" w:rsidRPr="00820BDD">
        <w:rPr>
          <w:rFonts w:ascii="Times New Roman" w:hAnsi="Times New Roman" w:cs="Times New Roman"/>
          <w:sz w:val="26"/>
          <w:szCs w:val="26"/>
        </w:rPr>
        <w:t>-изготовителе поставляемого затвора</w:t>
      </w:r>
      <w:r w:rsidR="00226A1A">
        <w:rPr>
          <w:rFonts w:ascii="Times New Roman" w:hAnsi="Times New Roman" w:cs="Times New Roman"/>
          <w:sz w:val="26"/>
          <w:szCs w:val="26"/>
        </w:rPr>
        <w:t>, г</w:t>
      </w:r>
      <w:r w:rsidR="00212AEC" w:rsidRPr="00820BDD">
        <w:rPr>
          <w:rFonts w:ascii="Times New Roman" w:hAnsi="Times New Roman" w:cs="Times New Roman"/>
          <w:sz w:val="26"/>
          <w:szCs w:val="26"/>
        </w:rPr>
        <w:t>арантийные обязательств</w:t>
      </w:r>
      <w:r w:rsidR="00226A1A">
        <w:rPr>
          <w:rFonts w:ascii="Times New Roman" w:hAnsi="Times New Roman" w:cs="Times New Roman"/>
          <w:sz w:val="26"/>
          <w:szCs w:val="26"/>
        </w:rPr>
        <w:t>а.</w:t>
      </w:r>
    </w:p>
    <w:p w14:paraId="48723013" w14:textId="5435C7BA" w:rsidR="00F53C29" w:rsidRDefault="00226A1A" w:rsidP="007153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 </w:t>
      </w:r>
      <w:r w:rsidR="00D83AD4" w:rsidRPr="00820BDD">
        <w:rPr>
          <w:rFonts w:ascii="Times New Roman" w:hAnsi="Times New Roman" w:cs="Times New Roman"/>
          <w:sz w:val="26"/>
          <w:szCs w:val="26"/>
        </w:rPr>
        <w:t>Документы, предоставляемые вместе с поставкой закупаемого товара</w:t>
      </w:r>
      <w:r>
        <w:rPr>
          <w:rFonts w:ascii="Times New Roman" w:hAnsi="Times New Roman" w:cs="Times New Roman"/>
          <w:sz w:val="26"/>
          <w:szCs w:val="26"/>
        </w:rPr>
        <w:t>: т</w:t>
      </w:r>
      <w:r w:rsidR="00224D37" w:rsidRPr="00820BDD">
        <w:rPr>
          <w:rFonts w:ascii="Times New Roman" w:hAnsi="Times New Roman" w:cs="Times New Roman"/>
          <w:sz w:val="26"/>
          <w:szCs w:val="26"/>
        </w:rPr>
        <w:t>ехническая документация  должна быть на русском языке в печатном виде и в одном экземпляре</w:t>
      </w:r>
      <w:r w:rsidR="001317BE">
        <w:rPr>
          <w:rFonts w:ascii="Times New Roman" w:hAnsi="Times New Roman" w:cs="Times New Roman"/>
          <w:sz w:val="26"/>
          <w:szCs w:val="26"/>
        </w:rPr>
        <w:t>,</w:t>
      </w:r>
      <w:r w:rsidR="00F53C29">
        <w:rPr>
          <w:rFonts w:ascii="Times New Roman" w:hAnsi="Times New Roman" w:cs="Times New Roman"/>
          <w:sz w:val="26"/>
          <w:szCs w:val="26"/>
        </w:rPr>
        <w:t xml:space="preserve"> а</w:t>
      </w:r>
      <w:r w:rsidR="00D80005" w:rsidRPr="00820BDD">
        <w:rPr>
          <w:rFonts w:ascii="Times New Roman" w:hAnsi="Times New Roman" w:cs="Times New Roman"/>
          <w:sz w:val="26"/>
          <w:szCs w:val="26"/>
        </w:rPr>
        <w:t>кты технического контроля и сертификаты, подтверждающие химический состав и механические свойства  материалов основных деталей и узлов затвора – 1 экзе</w:t>
      </w:r>
      <w:r w:rsidR="00FC4A7D" w:rsidRPr="00820BDD">
        <w:rPr>
          <w:rFonts w:ascii="Times New Roman" w:hAnsi="Times New Roman" w:cs="Times New Roman"/>
          <w:sz w:val="26"/>
          <w:szCs w:val="26"/>
        </w:rPr>
        <w:t>мпляр, на каждую единицу товара</w:t>
      </w:r>
      <w:r w:rsidR="00F53C29">
        <w:rPr>
          <w:rFonts w:ascii="Times New Roman" w:hAnsi="Times New Roman" w:cs="Times New Roman"/>
          <w:sz w:val="26"/>
          <w:szCs w:val="26"/>
        </w:rPr>
        <w:t>, а</w:t>
      </w:r>
      <w:r w:rsidR="00D80005" w:rsidRPr="00820BDD">
        <w:rPr>
          <w:rFonts w:ascii="Times New Roman" w:hAnsi="Times New Roman" w:cs="Times New Roman"/>
          <w:sz w:val="26"/>
          <w:szCs w:val="26"/>
        </w:rPr>
        <w:t>кты технического контроля и сертификаты, подтверждающие химический состав и механические свойства  материалов ответных фланцев, крепежа и прокладок – 1 экзе</w:t>
      </w:r>
      <w:r w:rsidR="00FC4A7D" w:rsidRPr="00820BDD">
        <w:rPr>
          <w:rFonts w:ascii="Times New Roman" w:hAnsi="Times New Roman" w:cs="Times New Roman"/>
          <w:sz w:val="26"/>
          <w:szCs w:val="26"/>
        </w:rPr>
        <w:t>мпляр, на каждую единицу товара</w:t>
      </w:r>
      <w:r w:rsidR="00A373DF">
        <w:rPr>
          <w:rFonts w:ascii="Times New Roman" w:hAnsi="Times New Roman" w:cs="Times New Roman"/>
          <w:sz w:val="26"/>
          <w:szCs w:val="26"/>
        </w:rPr>
        <w:t xml:space="preserve">; </w:t>
      </w:r>
      <w:r w:rsidR="00A373DF" w:rsidRPr="00A373DF">
        <w:rPr>
          <w:rFonts w:ascii="Times New Roman" w:hAnsi="Times New Roman" w:cs="Times New Roman"/>
          <w:sz w:val="26"/>
          <w:szCs w:val="26"/>
        </w:rPr>
        <w:t>чертежи в разрезе (эскизы) затвора и приводного редуктора со спецификацией основных деталей (с указанием применяемых материалов)</w:t>
      </w:r>
      <w:r w:rsidR="00A373DF">
        <w:rPr>
          <w:rFonts w:ascii="Times New Roman" w:hAnsi="Times New Roman" w:cs="Times New Roman"/>
          <w:sz w:val="26"/>
          <w:szCs w:val="26"/>
        </w:rPr>
        <w:t>; к</w:t>
      </w:r>
      <w:r w:rsidR="00A373DF" w:rsidRPr="00820BDD">
        <w:rPr>
          <w:rFonts w:ascii="Times New Roman" w:hAnsi="Times New Roman" w:cs="Times New Roman"/>
          <w:sz w:val="26"/>
          <w:szCs w:val="26"/>
        </w:rPr>
        <w:t>опия сертификатов соответствия требованиям технических регламентов таможенного союза ТР ТС 10/2011 «О безопасности машин и оборудования», ТР ТС 032/2013 “О безопасности оборудования, работающего под избыточным давлением”</w:t>
      </w:r>
      <w:r w:rsidR="00E755F5">
        <w:rPr>
          <w:rFonts w:ascii="Times New Roman" w:hAnsi="Times New Roman" w:cs="Times New Roman"/>
          <w:sz w:val="26"/>
          <w:szCs w:val="26"/>
        </w:rPr>
        <w:t>.</w:t>
      </w:r>
    </w:p>
    <w:p w14:paraId="3149ADD8" w14:textId="5A94BD7E" w:rsidR="00226A1A" w:rsidRDefault="00F53C29" w:rsidP="007153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 П</w:t>
      </w:r>
      <w:r w:rsidR="00FC4A7D" w:rsidRPr="00820BDD">
        <w:rPr>
          <w:rFonts w:ascii="Times New Roman" w:hAnsi="Times New Roman" w:cs="Times New Roman"/>
          <w:sz w:val="26"/>
          <w:szCs w:val="26"/>
        </w:rPr>
        <w:t xml:space="preserve">аспорт и руководство по монтажу и эксплуатации на затвор должны содержать информацию </w:t>
      </w:r>
      <w:r>
        <w:rPr>
          <w:rFonts w:ascii="Times New Roman" w:hAnsi="Times New Roman" w:cs="Times New Roman"/>
          <w:sz w:val="26"/>
          <w:szCs w:val="26"/>
        </w:rPr>
        <w:t xml:space="preserve">о </w:t>
      </w:r>
      <w:r w:rsidRPr="00F53C29">
        <w:rPr>
          <w:rFonts w:ascii="Times New Roman" w:hAnsi="Times New Roman" w:cs="Times New Roman"/>
          <w:sz w:val="26"/>
          <w:szCs w:val="26"/>
        </w:rPr>
        <w:t>дисков</w:t>
      </w:r>
      <w:r>
        <w:rPr>
          <w:rFonts w:ascii="Times New Roman" w:hAnsi="Times New Roman" w:cs="Times New Roman"/>
          <w:sz w:val="26"/>
          <w:szCs w:val="26"/>
        </w:rPr>
        <w:t>ом</w:t>
      </w:r>
      <w:r w:rsidRPr="00F53C29">
        <w:rPr>
          <w:rFonts w:ascii="Times New Roman" w:hAnsi="Times New Roman" w:cs="Times New Roman"/>
          <w:sz w:val="26"/>
          <w:szCs w:val="26"/>
        </w:rPr>
        <w:t xml:space="preserve"> затвор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F53C29">
        <w:rPr>
          <w:rFonts w:ascii="Times New Roman" w:hAnsi="Times New Roman" w:cs="Times New Roman"/>
          <w:sz w:val="26"/>
          <w:szCs w:val="26"/>
        </w:rPr>
        <w:t xml:space="preserve"> с пневмоприводом и ручным редуктором </w:t>
      </w:r>
      <w:r w:rsidR="00FC4A7D" w:rsidRPr="00820BDD">
        <w:rPr>
          <w:rFonts w:ascii="Times New Roman" w:hAnsi="Times New Roman" w:cs="Times New Roman"/>
          <w:sz w:val="26"/>
          <w:szCs w:val="26"/>
        </w:rPr>
        <w:t>в объёме:</w:t>
      </w:r>
      <w:r>
        <w:rPr>
          <w:rFonts w:ascii="Times New Roman" w:hAnsi="Times New Roman" w:cs="Times New Roman"/>
          <w:sz w:val="26"/>
          <w:szCs w:val="26"/>
        </w:rPr>
        <w:t xml:space="preserve"> р</w:t>
      </w:r>
      <w:r w:rsidR="00FC4A7D" w:rsidRPr="00820BDD">
        <w:rPr>
          <w:rFonts w:ascii="Times New Roman" w:hAnsi="Times New Roman" w:cs="Times New Roman"/>
          <w:sz w:val="26"/>
          <w:szCs w:val="26"/>
        </w:rPr>
        <w:t>еквизиты предприятия-изготовителя и комплектующих изделий;</w:t>
      </w:r>
      <w:r>
        <w:rPr>
          <w:rFonts w:ascii="Times New Roman" w:hAnsi="Times New Roman" w:cs="Times New Roman"/>
          <w:sz w:val="26"/>
          <w:szCs w:val="26"/>
        </w:rPr>
        <w:t xml:space="preserve"> м</w:t>
      </w:r>
      <w:r w:rsidR="00FC4A7D" w:rsidRPr="00820BDD">
        <w:rPr>
          <w:rFonts w:ascii="Times New Roman" w:hAnsi="Times New Roman" w:cs="Times New Roman"/>
          <w:sz w:val="26"/>
          <w:szCs w:val="26"/>
        </w:rPr>
        <w:t xml:space="preserve">арка (тип), заводской номер и дата изготовления и основных комплектующих изделий; </w:t>
      </w:r>
      <w:r>
        <w:rPr>
          <w:rFonts w:ascii="Times New Roman" w:hAnsi="Times New Roman" w:cs="Times New Roman"/>
          <w:sz w:val="26"/>
          <w:szCs w:val="26"/>
        </w:rPr>
        <w:t>у</w:t>
      </w:r>
      <w:r w:rsidR="00FC4A7D" w:rsidRPr="00820BDD">
        <w:rPr>
          <w:rFonts w:ascii="Times New Roman" w:hAnsi="Times New Roman" w:cs="Times New Roman"/>
          <w:sz w:val="26"/>
          <w:szCs w:val="26"/>
        </w:rPr>
        <w:t xml:space="preserve">стройство и принцип работы; </w:t>
      </w:r>
      <w:r>
        <w:rPr>
          <w:rFonts w:ascii="Times New Roman" w:hAnsi="Times New Roman" w:cs="Times New Roman"/>
          <w:sz w:val="26"/>
          <w:szCs w:val="26"/>
        </w:rPr>
        <w:t>о</w:t>
      </w:r>
      <w:r w:rsidR="00FC4A7D" w:rsidRPr="00820BDD">
        <w:rPr>
          <w:rFonts w:ascii="Times New Roman" w:hAnsi="Times New Roman" w:cs="Times New Roman"/>
          <w:sz w:val="26"/>
          <w:szCs w:val="26"/>
        </w:rPr>
        <w:t xml:space="preserve">сновные технические параметры; </w:t>
      </w:r>
      <w:r>
        <w:rPr>
          <w:rFonts w:ascii="Times New Roman" w:hAnsi="Times New Roman" w:cs="Times New Roman"/>
          <w:sz w:val="26"/>
          <w:szCs w:val="26"/>
        </w:rPr>
        <w:t>н</w:t>
      </w:r>
      <w:r w:rsidR="00FC4A7D" w:rsidRPr="00820BDD">
        <w:rPr>
          <w:rFonts w:ascii="Times New Roman" w:hAnsi="Times New Roman" w:cs="Times New Roman"/>
          <w:sz w:val="26"/>
          <w:szCs w:val="26"/>
        </w:rPr>
        <w:t xml:space="preserve">аименование и обозначение стандартов или технических условий на проектирование, изготовление и испытание; </w:t>
      </w:r>
      <w:r>
        <w:rPr>
          <w:rFonts w:ascii="Times New Roman" w:hAnsi="Times New Roman" w:cs="Times New Roman"/>
          <w:sz w:val="26"/>
          <w:szCs w:val="26"/>
        </w:rPr>
        <w:t>р</w:t>
      </w:r>
      <w:r w:rsidR="00FC4A7D" w:rsidRPr="00820BDD">
        <w:rPr>
          <w:rFonts w:ascii="Times New Roman" w:hAnsi="Times New Roman" w:cs="Times New Roman"/>
          <w:sz w:val="26"/>
          <w:szCs w:val="26"/>
        </w:rPr>
        <w:t xml:space="preserve">абочие среды; </w:t>
      </w:r>
      <w:r>
        <w:rPr>
          <w:rFonts w:ascii="Times New Roman" w:hAnsi="Times New Roman" w:cs="Times New Roman"/>
          <w:sz w:val="26"/>
          <w:szCs w:val="26"/>
        </w:rPr>
        <w:t>о</w:t>
      </w:r>
      <w:r w:rsidR="00FC4A7D" w:rsidRPr="00820BDD">
        <w:rPr>
          <w:rFonts w:ascii="Times New Roman" w:hAnsi="Times New Roman" w:cs="Times New Roman"/>
          <w:sz w:val="26"/>
          <w:szCs w:val="26"/>
        </w:rPr>
        <w:t>рганизационные требования и подробное описание по вводу в эксплуатаци</w:t>
      </w:r>
      <w:r>
        <w:rPr>
          <w:rFonts w:ascii="Times New Roman" w:hAnsi="Times New Roman" w:cs="Times New Roman"/>
          <w:sz w:val="26"/>
          <w:szCs w:val="26"/>
        </w:rPr>
        <w:t>и</w:t>
      </w:r>
      <w:r w:rsidR="00FC4A7D" w:rsidRPr="00820BDD">
        <w:rPr>
          <w:rFonts w:ascii="Times New Roman" w:hAnsi="Times New Roman" w:cs="Times New Roman"/>
          <w:sz w:val="26"/>
          <w:szCs w:val="26"/>
        </w:rPr>
        <w:t>;</w:t>
      </w:r>
      <w:r>
        <w:rPr>
          <w:rFonts w:ascii="Times New Roman" w:hAnsi="Times New Roman" w:cs="Times New Roman"/>
          <w:sz w:val="26"/>
          <w:szCs w:val="26"/>
        </w:rPr>
        <w:t xml:space="preserve"> т</w:t>
      </w:r>
      <w:r w:rsidR="00FC4A7D" w:rsidRPr="00820BDD">
        <w:rPr>
          <w:rFonts w:ascii="Times New Roman" w:hAnsi="Times New Roman" w:cs="Times New Roman"/>
          <w:sz w:val="26"/>
          <w:szCs w:val="26"/>
        </w:rPr>
        <w:t xml:space="preserve">ребования техники безопасности при эксплуатации и при обслуживании; </w:t>
      </w:r>
      <w:r w:rsidR="000E31ED">
        <w:rPr>
          <w:rFonts w:ascii="Times New Roman" w:hAnsi="Times New Roman" w:cs="Times New Roman"/>
          <w:sz w:val="26"/>
          <w:szCs w:val="26"/>
        </w:rPr>
        <w:t>у</w:t>
      </w:r>
      <w:r w:rsidR="00FC4A7D" w:rsidRPr="00820BDD">
        <w:rPr>
          <w:rFonts w:ascii="Times New Roman" w:hAnsi="Times New Roman" w:cs="Times New Roman"/>
          <w:sz w:val="26"/>
          <w:szCs w:val="26"/>
        </w:rPr>
        <w:t xml:space="preserve">казания по периодичности и объему технического обслуживания и ремонта; </w:t>
      </w:r>
      <w:r w:rsidR="000E31ED">
        <w:rPr>
          <w:rFonts w:ascii="Times New Roman" w:hAnsi="Times New Roman" w:cs="Times New Roman"/>
          <w:sz w:val="26"/>
          <w:szCs w:val="26"/>
        </w:rPr>
        <w:t>п</w:t>
      </w:r>
      <w:r w:rsidR="00FC4A7D" w:rsidRPr="00820BDD">
        <w:rPr>
          <w:rFonts w:ascii="Times New Roman" w:hAnsi="Times New Roman" w:cs="Times New Roman"/>
          <w:sz w:val="26"/>
          <w:szCs w:val="26"/>
        </w:rPr>
        <w:t xml:space="preserve">орядок разборки и сборки для проведения технического обслуживания и ремонта; </w:t>
      </w:r>
      <w:r w:rsidR="000E31ED">
        <w:rPr>
          <w:rFonts w:ascii="Times New Roman" w:hAnsi="Times New Roman" w:cs="Times New Roman"/>
          <w:sz w:val="26"/>
          <w:szCs w:val="26"/>
        </w:rPr>
        <w:t>ч</w:t>
      </w:r>
      <w:r w:rsidR="00FC4A7D" w:rsidRPr="00820BDD">
        <w:rPr>
          <w:rFonts w:ascii="Times New Roman" w:hAnsi="Times New Roman" w:cs="Times New Roman"/>
          <w:sz w:val="26"/>
          <w:szCs w:val="26"/>
        </w:rPr>
        <w:t xml:space="preserve">ертёж общего вида со спецификацией для заказа запасных частей; </w:t>
      </w:r>
      <w:r w:rsidR="000E31ED">
        <w:rPr>
          <w:rFonts w:ascii="Times New Roman" w:hAnsi="Times New Roman" w:cs="Times New Roman"/>
          <w:sz w:val="26"/>
          <w:szCs w:val="26"/>
        </w:rPr>
        <w:t>м</w:t>
      </w:r>
      <w:r w:rsidR="00FC4A7D" w:rsidRPr="00820BDD">
        <w:rPr>
          <w:rFonts w:ascii="Times New Roman" w:hAnsi="Times New Roman" w:cs="Times New Roman"/>
          <w:sz w:val="26"/>
          <w:szCs w:val="26"/>
        </w:rPr>
        <w:t xml:space="preserve">арки, применяемых при проведении обслуживания и ремонте, смазок, уплотнений и </w:t>
      </w:r>
      <w:proofErr w:type="spellStart"/>
      <w:r w:rsidR="00FC4A7D" w:rsidRPr="00820BDD">
        <w:rPr>
          <w:rFonts w:ascii="Times New Roman" w:hAnsi="Times New Roman" w:cs="Times New Roman"/>
          <w:sz w:val="26"/>
          <w:szCs w:val="26"/>
        </w:rPr>
        <w:t>герметиков</w:t>
      </w:r>
      <w:proofErr w:type="spellEnd"/>
      <w:r w:rsidR="00FC4A7D" w:rsidRPr="00820BDD">
        <w:rPr>
          <w:rFonts w:ascii="Times New Roman" w:hAnsi="Times New Roman" w:cs="Times New Roman"/>
          <w:sz w:val="26"/>
          <w:szCs w:val="26"/>
        </w:rPr>
        <w:t>, с указанием аналогов различных фирм;</w:t>
      </w:r>
      <w:r w:rsidR="000E31ED">
        <w:rPr>
          <w:rFonts w:ascii="Times New Roman" w:hAnsi="Times New Roman" w:cs="Times New Roman"/>
          <w:sz w:val="26"/>
          <w:szCs w:val="26"/>
        </w:rPr>
        <w:t xml:space="preserve"> п</w:t>
      </w:r>
      <w:r w:rsidR="00FC4A7D" w:rsidRPr="00820BDD">
        <w:rPr>
          <w:rFonts w:ascii="Times New Roman" w:hAnsi="Times New Roman" w:cs="Times New Roman"/>
          <w:sz w:val="26"/>
          <w:szCs w:val="26"/>
        </w:rPr>
        <w:t xml:space="preserve">лан установки и монтажный чертёж с габаритными и присоединительными размерами; </w:t>
      </w:r>
      <w:r w:rsidR="000E31ED">
        <w:rPr>
          <w:rFonts w:ascii="Times New Roman" w:hAnsi="Times New Roman" w:cs="Times New Roman"/>
          <w:sz w:val="26"/>
          <w:szCs w:val="26"/>
        </w:rPr>
        <w:t>с</w:t>
      </w:r>
      <w:r w:rsidR="00FC4A7D" w:rsidRPr="00820BDD">
        <w:rPr>
          <w:rFonts w:ascii="Times New Roman" w:hAnsi="Times New Roman" w:cs="Times New Roman"/>
          <w:sz w:val="26"/>
          <w:szCs w:val="26"/>
        </w:rPr>
        <w:t>ведени</w:t>
      </w:r>
      <w:r w:rsidR="000E31ED">
        <w:rPr>
          <w:rFonts w:ascii="Times New Roman" w:hAnsi="Times New Roman" w:cs="Times New Roman"/>
          <w:sz w:val="26"/>
          <w:szCs w:val="26"/>
        </w:rPr>
        <w:t>я</w:t>
      </w:r>
      <w:r w:rsidR="00FC4A7D" w:rsidRPr="00820BDD">
        <w:rPr>
          <w:rFonts w:ascii="Times New Roman" w:hAnsi="Times New Roman" w:cs="Times New Roman"/>
          <w:sz w:val="26"/>
          <w:szCs w:val="26"/>
        </w:rPr>
        <w:t xml:space="preserve"> о материале основных деталей и узлов; </w:t>
      </w:r>
      <w:r w:rsidR="000E31ED">
        <w:rPr>
          <w:rFonts w:ascii="Times New Roman" w:hAnsi="Times New Roman" w:cs="Times New Roman"/>
          <w:sz w:val="26"/>
          <w:szCs w:val="26"/>
        </w:rPr>
        <w:t>р</w:t>
      </w:r>
      <w:r w:rsidR="00FC4A7D" w:rsidRPr="00820BDD">
        <w:rPr>
          <w:rFonts w:ascii="Times New Roman" w:hAnsi="Times New Roman" w:cs="Times New Roman"/>
          <w:sz w:val="26"/>
          <w:szCs w:val="26"/>
        </w:rPr>
        <w:t>езультаты гидравлических испытаний;</w:t>
      </w:r>
      <w:r w:rsidR="000E31ED">
        <w:rPr>
          <w:rFonts w:ascii="Times New Roman" w:hAnsi="Times New Roman" w:cs="Times New Roman"/>
          <w:sz w:val="26"/>
          <w:szCs w:val="26"/>
        </w:rPr>
        <w:t xml:space="preserve"> п</w:t>
      </w:r>
      <w:r w:rsidR="00FC4A7D" w:rsidRPr="00820BDD">
        <w:rPr>
          <w:rFonts w:ascii="Times New Roman" w:hAnsi="Times New Roman" w:cs="Times New Roman"/>
          <w:sz w:val="26"/>
          <w:szCs w:val="26"/>
        </w:rPr>
        <w:t xml:space="preserve">равила и условия хранения, транспортировки и утилизации; </w:t>
      </w:r>
      <w:r w:rsidR="000E31ED">
        <w:rPr>
          <w:rFonts w:ascii="Times New Roman" w:hAnsi="Times New Roman" w:cs="Times New Roman"/>
          <w:sz w:val="26"/>
          <w:szCs w:val="26"/>
        </w:rPr>
        <w:t>г</w:t>
      </w:r>
      <w:r w:rsidR="00FC4A7D" w:rsidRPr="00820BDD">
        <w:rPr>
          <w:rFonts w:ascii="Times New Roman" w:hAnsi="Times New Roman" w:cs="Times New Roman"/>
          <w:sz w:val="26"/>
          <w:szCs w:val="26"/>
        </w:rPr>
        <w:t xml:space="preserve">арантийный и расчетный срок </w:t>
      </w:r>
      <w:r w:rsidR="00FC4A7D" w:rsidRPr="00820BDD">
        <w:rPr>
          <w:rFonts w:ascii="Times New Roman" w:hAnsi="Times New Roman" w:cs="Times New Roman"/>
          <w:sz w:val="26"/>
          <w:szCs w:val="26"/>
        </w:rPr>
        <w:lastRenderedPageBreak/>
        <w:t xml:space="preserve">службы; </w:t>
      </w:r>
      <w:r w:rsidR="000E31ED">
        <w:rPr>
          <w:rFonts w:ascii="Times New Roman" w:hAnsi="Times New Roman" w:cs="Times New Roman"/>
          <w:sz w:val="26"/>
          <w:szCs w:val="26"/>
        </w:rPr>
        <w:t>к</w:t>
      </w:r>
      <w:r w:rsidR="00FC4A7D" w:rsidRPr="00820BDD">
        <w:rPr>
          <w:rFonts w:ascii="Times New Roman" w:hAnsi="Times New Roman" w:cs="Times New Roman"/>
          <w:sz w:val="26"/>
          <w:szCs w:val="26"/>
        </w:rPr>
        <w:t xml:space="preserve">омплектность; </w:t>
      </w:r>
      <w:r w:rsidR="000E31ED">
        <w:rPr>
          <w:rFonts w:ascii="Times New Roman" w:hAnsi="Times New Roman" w:cs="Times New Roman"/>
          <w:sz w:val="26"/>
          <w:szCs w:val="26"/>
        </w:rPr>
        <w:t>с</w:t>
      </w:r>
      <w:r w:rsidR="00FC4A7D" w:rsidRPr="00820BDD">
        <w:rPr>
          <w:rFonts w:ascii="Times New Roman" w:hAnsi="Times New Roman" w:cs="Times New Roman"/>
          <w:sz w:val="26"/>
          <w:szCs w:val="26"/>
        </w:rPr>
        <w:t xml:space="preserve">ведения о наличии драгоценных и цветных металлов; </w:t>
      </w:r>
      <w:r w:rsidR="000E31ED">
        <w:rPr>
          <w:rFonts w:ascii="Times New Roman" w:hAnsi="Times New Roman" w:cs="Times New Roman"/>
          <w:sz w:val="26"/>
          <w:szCs w:val="26"/>
        </w:rPr>
        <w:t>м</w:t>
      </w:r>
      <w:r w:rsidR="00FC4A7D" w:rsidRPr="00DD76AD">
        <w:rPr>
          <w:rFonts w:ascii="Times New Roman" w:hAnsi="Times New Roman" w:cs="Times New Roman"/>
          <w:sz w:val="26"/>
          <w:szCs w:val="26"/>
        </w:rPr>
        <w:t>асса изделия.</w:t>
      </w:r>
    </w:p>
    <w:p w14:paraId="5207AB86" w14:textId="1BE4368A" w:rsidR="007642AD" w:rsidRPr="00DD76AD" w:rsidRDefault="007642AD" w:rsidP="007153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D76AD">
        <w:rPr>
          <w:rFonts w:ascii="Times New Roman" w:hAnsi="Times New Roman" w:cs="Times New Roman"/>
          <w:sz w:val="26"/>
          <w:szCs w:val="26"/>
        </w:rPr>
        <w:t>10. Дополнительные требования</w:t>
      </w:r>
      <w:r w:rsidR="006C5FC2">
        <w:rPr>
          <w:rFonts w:ascii="Times New Roman" w:hAnsi="Times New Roman" w:cs="Times New Roman"/>
          <w:sz w:val="26"/>
          <w:szCs w:val="26"/>
        </w:rPr>
        <w:t>:</w:t>
      </w:r>
    </w:p>
    <w:p w14:paraId="0B4C0BE0" w14:textId="0B6F5D4A" w:rsidR="00CC6B96" w:rsidRPr="00820BDD" w:rsidRDefault="00CC6B96" w:rsidP="007153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D76AD">
        <w:rPr>
          <w:rFonts w:ascii="Times New Roman" w:hAnsi="Times New Roman" w:cs="Times New Roman"/>
          <w:sz w:val="26"/>
          <w:szCs w:val="26"/>
        </w:rPr>
        <w:t>10.1. Оборудование должно быть новым, сро</w:t>
      </w:r>
      <w:r w:rsidR="00243CB4">
        <w:rPr>
          <w:rFonts w:ascii="Times New Roman" w:hAnsi="Times New Roman" w:cs="Times New Roman"/>
          <w:sz w:val="26"/>
          <w:szCs w:val="26"/>
        </w:rPr>
        <w:t>ком изготовления не позднее 202</w:t>
      </w:r>
      <w:r w:rsidR="004C7173">
        <w:rPr>
          <w:rFonts w:ascii="Times New Roman" w:hAnsi="Times New Roman" w:cs="Times New Roman"/>
          <w:sz w:val="26"/>
          <w:szCs w:val="26"/>
        </w:rPr>
        <w:t>5</w:t>
      </w:r>
      <w:r w:rsidR="00243CB4">
        <w:rPr>
          <w:rFonts w:ascii="Times New Roman" w:hAnsi="Times New Roman" w:cs="Times New Roman"/>
          <w:sz w:val="26"/>
          <w:szCs w:val="26"/>
        </w:rPr>
        <w:t xml:space="preserve"> </w:t>
      </w:r>
      <w:r w:rsidRPr="00DD76AD">
        <w:rPr>
          <w:rFonts w:ascii="Times New Roman" w:hAnsi="Times New Roman" w:cs="Times New Roman"/>
          <w:sz w:val="26"/>
          <w:szCs w:val="26"/>
        </w:rPr>
        <w:t>года, не бывшим в эксплуатации, не собранным</w:t>
      </w:r>
      <w:r w:rsidRPr="00820BDD">
        <w:rPr>
          <w:rFonts w:ascii="Times New Roman" w:hAnsi="Times New Roman" w:cs="Times New Roman"/>
          <w:sz w:val="26"/>
          <w:szCs w:val="26"/>
        </w:rPr>
        <w:t xml:space="preserve"> из восстановленных частей</w:t>
      </w:r>
      <w:r w:rsidR="002F460B" w:rsidRPr="00820BDD">
        <w:rPr>
          <w:rFonts w:ascii="Times New Roman" w:hAnsi="Times New Roman" w:cs="Times New Roman"/>
          <w:sz w:val="26"/>
          <w:szCs w:val="26"/>
        </w:rPr>
        <w:t>.</w:t>
      </w:r>
    </w:p>
    <w:p w14:paraId="7F703BD4" w14:textId="7232D474" w:rsidR="00CC6B96" w:rsidRPr="00820BDD" w:rsidRDefault="00CC6B96" w:rsidP="007153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0BDD">
        <w:rPr>
          <w:rFonts w:ascii="Times New Roman" w:hAnsi="Times New Roman" w:cs="Times New Roman"/>
          <w:sz w:val="26"/>
          <w:szCs w:val="26"/>
        </w:rPr>
        <w:t>10.2.</w:t>
      </w:r>
      <w:r w:rsidR="00243CB4">
        <w:rPr>
          <w:rFonts w:ascii="Times New Roman" w:hAnsi="Times New Roman" w:cs="Times New Roman"/>
          <w:sz w:val="26"/>
          <w:szCs w:val="26"/>
        </w:rPr>
        <w:t xml:space="preserve"> </w:t>
      </w:r>
      <w:r w:rsidRPr="00820BDD">
        <w:rPr>
          <w:rFonts w:ascii="Times New Roman" w:hAnsi="Times New Roman" w:cs="Times New Roman"/>
          <w:sz w:val="26"/>
          <w:szCs w:val="26"/>
        </w:rPr>
        <w:t xml:space="preserve">Поставляемый затвор и используемые материалы должны обеспечивать надежную работу в течение расчетного срока службы при </w:t>
      </w:r>
      <w:r w:rsidR="000E31ED">
        <w:rPr>
          <w:rFonts w:ascii="Times New Roman" w:hAnsi="Times New Roman" w:cs="Times New Roman"/>
          <w:sz w:val="26"/>
          <w:szCs w:val="26"/>
        </w:rPr>
        <w:t xml:space="preserve">требуемых </w:t>
      </w:r>
      <w:r w:rsidRPr="00820BDD">
        <w:rPr>
          <w:rFonts w:ascii="Times New Roman" w:hAnsi="Times New Roman" w:cs="Times New Roman"/>
          <w:sz w:val="26"/>
          <w:szCs w:val="26"/>
        </w:rPr>
        <w:t>параметрах</w:t>
      </w:r>
      <w:r w:rsidR="002F460B" w:rsidRPr="00820BDD">
        <w:rPr>
          <w:rFonts w:ascii="Times New Roman" w:hAnsi="Times New Roman" w:cs="Times New Roman"/>
          <w:sz w:val="26"/>
          <w:szCs w:val="26"/>
        </w:rPr>
        <w:t>.</w:t>
      </w:r>
    </w:p>
    <w:p w14:paraId="0FB441B5" w14:textId="2D6CC1E5" w:rsidR="00CC6B96" w:rsidRPr="00820BDD" w:rsidRDefault="00CC6B96" w:rsidP="007153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0BDD">
        <w:rPr>
          <w:rFonts w:ascii="Times New Roman" w:hAnsi="Times New Roman" w:cs="Times New Roman"/>
          <w:sz w:val="26"/>
          <w:szCs w:val="26"/>
        </w:rPr>
        <w:t>10.3.</w:t>
      </w:r>
      <w:r w:rsidR="00243CB4">
        <w:rPr>
          <w:rFonts w:ascii="Times New Roman" w:hAnsi="Times New Roman" w:cs="Times New Roman"/>
          <w:sz w:val="26"/>
          <w:szCs w:val="26"/>
        </w:rPr>
        <w:t xml:space="preserve"> </w:t>
      </w:r>
      <w:r w:rsidRPr="00820BDD">
        <w:rPr>
          <w:rFonts w:ascii="Times New Roman" w:hAnsi="Times New Roman" w:cs="Times New Roman"/>
          <w:sz w:val="26"/>
          <w:szCs w:val="26"/>
        </w:rPr>
        <w:t xml:space="preserve">Изготовителем затвора должно быть специализированное предприятие, имеющее опыт проектирования, изготовления и применения </w:t>
      </w:r>
      <w:r w:rsidR="000E31ED">
        <w:rPr>
          <w:rFonts w:ascii="Times New Roman" w:hAnsi="Times New Roman" w:cs="Times New Roman"/>
          <w:sz w:val="26"/>
          <w:szCs w:val="26"/>
        </w:rPr>
        <w:t>данного оборудования</w:t>
      </w:r>
      <w:r w:rsidRPr="00820BDD">
        <w:rPr>
          <w:rFonts w:ascii="Times New Roman" w:hAnsi="Times New Roman" w:cs="Times New Roman"/>
          <w:sz w:val="26"/>
          <w:szCs w:val="26"/>
        </w:rPr>
        <w:t xml:space="preserve">, обладающее комплектом конструкторской и технологической документации на данный тип </w:t>
      </w:r>
      <w:r w:rsidR="006C5FC2">
        <w:rPr>
          <w:rFonts w:ascii="Times New Roman" w:hAnsi="Times New Roman" w:cs="Times New Roman"/>
          <w:sz w:val="26"/>
          <w:szCs w:val="26"/>
        </w:rPr>
        <w:t>оборудования</w:t>
      </w:r>
      <w:r w:rsidR="002F460B" w:rsidRPr="00820BDD">
        <w:rPr>
          <w:rFonts w:ascii="Times New Roman" w:hAnsi="Times New Roman" w:cs="Times New Roman"/>
          <w:sz w:val="26"/>
          <w:szCs w:val="26"/>
        </w:rPr>
        <w:t>.</w:t>
      </w:r>
    </w:p>
    <w:p w14:paraId="114982D1" w14:textId="107DEACB" w:rsidR="00CC6B96" w:rsidRPr="00820BDD" w:rsidRDefault="00CC6B96" w:rsidP="007153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0BDD">
        <w:rPr>
          <w:rFonts w:ascii="Times New Roman" w:hAnsi="Times New Roman" w:cs="Times New Roman"/>
          <w:sz w:val="26"/>
          <w:szCs w:val="26"/>
        </w:rPr>
        <w:t>10.4.</w:t>
      </w:r>
      <w:r w:rsidR="00243CB4">
        <w:rPr>
          <w:rFonts w:ascii="Times New Roman" w:hAnsi="Times New Roman" w:cs="Times New Roman"/>
          <w:sz w:val="26"/>
          <w:szCs w:val="26"/>
        </w:rPr>
        <w:t xml:space="preserve"> </w:t>
      </w:r>
      <w:r w:rsidRPr="00820BDD">
        <w:rPr>
          <w:rFonts w:ascii="Times New Roman" w:hAnsi="Times New Roman" w:cs="Times New Roman"/>
          <w:sz w:val="26"/>
          <w:szCs w:val="26"/>
        </w:rPr>
        <w:t xml:space="preserve">Гарантия на оборудование должна составлять не менее 12 месяцев со дня ввода в эксплуатацию оборудования, при условии соблюдения правил эксплуатации и не менее 18 месяцев со дня поставки на склад </w:t>
      </w:r>
      <w:r w:rsidR="006C5FC2">
        <w:rPr>
          <w:rFonts w:ascii="Times New Roman" w:hAnsi="Times New Roman" w:cs="Times New Roman"/>
          <w:sz w:val="26"/>
          <w:szCs w:val="26"/>
        </w:rPr>
        <w:t>покупателя</w:t>
      </w:r>
      <w:r w:rsidRPr="00820BDD">
        <w:rPr>
          <w:rFonts w:ascii="Times New Roman" w:hAnsi="Times New Roman" w:cs="Times New Roman"/>
          <w:sz w:val="26"/>
          <w:szCs w:val="26"/>
        </w:rPr>
        <w:t>, при соблюдении правил хранения. Поставщик в гарантийный период в согласованные сроки обязан произвести замену или ремонт дефектных деталей за собственный счет и собственными силами, при условии, что дефект изделия произошел не по вине заказчика</w:t>
      </w:r>
      <w:r w:rsidR="002F460B" w:rsidRPr="00820BDD">
        <w:rPr>
          <w:rFonts w:ascii="Times New Roman" w:hAnsi="Times New Roman" w:cs="Times New Roman"/>
          <w:sz w:val="26"/>
          <w:szCs w:val="26"/>
        </w:rPr>
        <w:t>.</w:t>
      </w:r>
    </w:p>
    <w:p w14:paraId="4C2C3908" w14:textId="77777777" w:rsidR="00CC6B96" w:rsidRPr="00820BDD" w:rsidRDefault="00CC6B96" w:rsidP="007153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0BDD">
        <w:rPr>
          <w:rFonts w:ascii="Times New Roman" w:hAnsi="Times New Roman" w:cs="Times New Roman"/>
          <w:sz w:val="26"/>
          <w:szCs w:val="26"/>
        </w:rPr>
        <w:t>10.5.</w:t>
      </w:r>
      <w:r w:rsidR="00243CB4">
        <w:rPr>
          <w:rFonts w:ascii="Times New Roman" w:hAnsi="Times New Roman" w:cs="Times New Roman"/>
          <w:sz w:val="26"/>
          <w:szCs w:val="26"/>
        </w:rPr>
        <w:t xml:space="preserve"> </w:t>
      </w:r>
      <w:r w:rsidRPr="00820BDD">
        <w:rPr>
          <w:rFonts w:ascii="Times New Roman" w:hAnsi="Times New Roman" w:cs="Times New Roman"/>
          <w:sz w:val="26"/>
          <w:szCs w:val="26"/>
        </w:rPr>
        <w:t>Арматура поставляется в упаковке, защищающей ее от воздействия механических, тепловых и других повреждений при транспортировке и хранении на складе заказчика</w:t>
      </w:r>
      <w:r w:rsidR="002F460B" w:rsidRPr="00820BDD">
        <w:rPr>
          <w:rFonts w:ascii="Times New Roman" w:hAnsi="Times New Roman" w:cs="Times New Roman"/>
          <w:sz w:val="26"/>
          <w:szCs w:val="26"/>
        </w:rPr>
        <w:t>.</w:t>
      </w:r>
    </w:p>
    <w:p w14:paraId="5794CF15" w14:textId="77777777" w:rsidR="00CC6B96" w:rsidRPr="00820BDD" w:rsidRDefault="00CC6B96" w:rsidP="007153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0BDD">
        <w:rPr>
          <w:rFonts w:ascii="Times New Roman" w:hAnsi="Times New Roman" w:cs="Times New Roman"/>
          <w:sz w:val="26"/>
          <w:szCs w:val="26"/>
        </w:rPr>
        <w:t>10.6.</w:t>
      </w:r>
      <w:r w:rsidR="00243CB4">
        <w:rPr>
          <w:rFonts w:ascii="Times New Roman" w:hAnsi="Times New Roman" w:cs="Times New Roman"/>
          <w:sz w:val="26"/>
          <w:szCs w:val="26"/>
        </w:rPr>
        <w:t xml:space="preserve"> </w:t>
      </w:r>
      <w:r w:rsidRPr="00820BDD">
        <w:rPr>
          <w:rFonts w:ascii="Times New Roman" w:hAnsi="Times New Roman" w:cs="Times New Roman"/>
          <w:sz w:val="26"/>
          <w:szCs w:val="26"/>
        </w:rPr>
        <w:t>Патрубки всех технических узлов, включая уплотнительные поверхности, должны быть защищены</w:t>
      </w:r>
      <w:r w:rsidR="002F460B" w:rsidRPr="00820BDD">
        <w:rPr>
          <w:rFonts w:ascii="Times New Roman" w:hAnsi="Times New Roman" w:cs="Times New Roman"/>
          <w:sz w:val="26"/>
          <w:szCs w:val="26"/>
        </w:rPr>
        <w:t>.</w:t>
      </w:r>
    </w:p>
    <w:p w14:paraId="02D9370B" w14:textId="4682B453" w:rsidR="00CC6B96" w:rsidRPr="00820BDD" w:rsidRDefault="00CC6B96" w:rsidP="007153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0BDD">
        <w:rPr>
          <w:rFonts w:ascii="Times New Roman" w:hAnsi="Times New Roman" w:cs="Times New Roman"/>
          <w:sz w:val="26"/>
          <w:szCs w:val="26"/>
        </w:rPr>
        <w:t>10.7.</w:t>
      </w:r>
      <w:r w:rsidR="00243CB4">
        <w:rPr>
          <w:rFonts w:ascii="Times New Roman" w:hAnsi="Times New Roman" w:cs="Times New Roman"/>
          <w:sz w:val="26"/>
          <w:szCs w:val="26"/>
        </w:rPr>
        <w:t xml:space="preserve"> </w:t>
      </w:r>
      <w:r w:rsidRPr="00820BDD">
        <w:rPr>
          <w:rFonts w:ascii="Times New Roman" w:hAnsi="Times New Roman" w:cs="Times New Roman"/>
          <w:sz w:val="26"/>
          <w:szCs w:val="26"/>
        </w:rPr>
        <w:t xml:space="preserve">При поступлении </w:t>
      </w:r>
      <w:r w:rsidR="006C5FC2">
        <w:rPr>
          <w:rFonts w:ascii="Times New Roman" w:hAnsi="Times New Roman" w:cs="Times New Roman"/>
          <w:sz w:val="26"/>
          <w:szCs w:val="26"/>
        </w:rPr>
        <w:t>товара</w:t>
      </w:r>
      <w:r w:rsidRPr="00820BDD">
        <w:rPr>
          <w:rFonts w:ascii="Times New Roman" w:hAnsi="Times New Roman" w:cs="Times New Roman"/>
          <w:sz w:val="26"/>
          <w:szCs w:val="26"/>
        </w:rPr>
        <w:t xml:space="preserve"> </w:t>
      </w:r>
      <w:r w:rsidR="006C5FC2">
        <w:rPr>
          <w:rFonts w:ascii="Times New Roman" w:hAnsi="Times New Roman" w:cs="Times New Roman"/>
          <w:sz w:val="26"/>
          <w:szCs w:val="26"/>
        </w:rPr>
        <w:t>п</w:t>
      </w:r>
      <w:r w:rsidR="006C5FC2" w:rsidRPr="006C5FC2">
        <w:rPr>
          <w:rFonts w:ascii="Times New Roman" w:hAnsi="Times New Roman" w:cs="Times New Roman"/>
          <w:sz w:val="26"/>
          <w:szCs w:val="26"/>
        </w:rPr>
        <w:t>окупател</w:t>
      </w:r>
      <w:r w:rsidR="006C5FC2">
        <w:rPr>
          <w:rFonts w:ascii="Times New Roman" w:hAnsi="Times New Roman" w:cs="Times New Roman"/>
          <w:sz w:val="26"/>
          <w:szCs w:val="26"/>
        </w:rPr>
        <w:t>ем</w:t>
      </w:r>
      <w:r w:rsidRPr="00820BDD">
        <w:rPr>
          <w:rFonts w:ascii="Times New Roman" w:hAnsi="Times New Roman" w:cs="Times New Roman"/>
          <w:sz w:val="26"/>
          <w:szCs w:val="26"/>
        </w:rPr>
        <w:t xml:space="preserve"> будет проведен входной контроль в объеме: наружный осмотр, гидравлические испытания на прочность и пневматические на герметичность арматуры согласно СТБ EN 12266-1-2007</w:t>
      </w:r>
      <w:r w:rsidR="002F460B" w:rsidRPr="00820BDD">
        <w:rPr>
          <w:rFonts w:ascii="Times New Roman" w:hAnsi="Times New Roman" w:cs="Times New Roman"/>
          <w:sz w:val="26"/>
          <w:szCs w:val="26"/>
        </w:rPr>
        <w:t>.</w:t>
      </w:r>
    </w:p>
    <w:p w14:paraId="62214F60" w14:textId="4F0BFDBA" w:rsidR="00715322" w:rsidRPr="00820BDD" w:rsidRDefault="00CC6B96" w:rsidP="007153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0BDD">
        <w:rPr>
          <w:rFonts w:ascii="Times New Roman" w:hAnsi="Times New Roman" w:cs="Times New Roman"/>
          <w:sz w:val="26"/>
          <w:szCs w:val="26"/>
        </w:rPr>
        <w:t>10.8.</w:t>
      </w:r>
      <w:r w:rsidR="00243CB4">
        <w:rPr>
          <w:rFonts w:ascii="Times New Roman" w:hAnsi="Times New Roman" w:cs="Times New Roman"/>
          <w:sz w:val="26"/>
          <w:szCs w:val="26"/>
        </w:rPr>
        <w:t xml:space="preserve"> </w:t>
      </w:r>
      <w:r w:rsidR="006C5FC2">
        <w:rPr>
          <w:rFonts w:ascii="Times New Roman" w:hAnsi="Times New Roman" w:cs="Times New Roman"/>
          <w:sz w:val="26"/>
          <w:szCs w:val="26"/>
        </w:rPr>
        <w:t>Покупатель</w:t>
      </w:r>
      <w:r w:rsidRPr="00820BDD">
        <w:rPr>
          <w:rFonts w:ascii="Times New Roman" w:hAnsi="Times New Roman" w:cs="Times New Roman"/>
          <w:sz w:val="26"/>
          <w:szCs w:val="26"/>
        </w:rPr>
        <w:t xml:space="preserve"> оставляет за собой право принятия решения о присутствии или не присутствии его представителей при приемке и стендовых испытаниях, о чем заблаговременно письменно уведомит </w:t>
      </w:r>
      <w:r w:rsidR="006C5FC2">
        <w:rPr>
          <w:rFonts w:ascii="Times New Roman" w:hAnsi="Times New Roman" w:cs="Times New Roman"/>
          <w:sz w:val="26"/>
          <w:szCs w:val="26"/>
        </w:rPr>
        <w:t>продавца</w:t>
      </w:r>
      <w:r w:rsidR="002F460B" w:rsidRPr="00820BDD">
        <w:rPr>
          <w:rFonts w:ascii="Times New Roman" w:hAnsi="Times New Roman" w:cs="Times New Roman"/>
          <w:sz w:val="26"/>
          <w:szCs w:val="26"/>
        </w:rPr>
        <w:t>.</w:t>
      </w:r>
    </w:p>
    <w:p w14:paraId="15F02B52" w14:textId="6E6A7A4B" w:rsidR="00CC6B96" w:rsidRPr="00820BDD" w:rsidRDefault="00CC6B96" w:rsidP="007153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0BDD">
        <w:rPr>
          <w:rFonts w:ascii="Times New Roman" w:hAnsi="Times New Roman" w:cs="Times New Roman"/>
          <w:sz w:val="26"/>
          <w:szCs w:val="26"/>
        </w:rPr>
        <w:t>10.9.</w:t>
      </w:r>
      <w:r w:rsidR="00243CB4">
        <w:rPr>
          <w:rFonts w:ascii="Times New Roman" w:hAnsi="Times New Roman" w:cs="Times New Roman"/>
          <w:sz w:val="26"/>
          <w:szCs w:val="26"/>
        </w:rPr>
        <w:t xml:space="preserve"> </w:t>
      </w:r>
      <w:r w:rsidRPr="00820BDD">
        <w:rPr>
          <w:rFonts w:ascii="Times New Roman" w:hAnsi="Times New Roman" w:cs="Times New Roman"/>
          <w:sz w:val="26"/>
          <w:szCs w:val="26"/>
        </w:rPr>
        <w:t>Текстовая часть</w:t>
      </w:r>
      <w:r w:rsidR="00E755F5">
        <w:rPr>
          <w:rFonts w:ascii="Times New Roman" w:hAnsi="Times New Roman" w:cs="Times New Roman"/>
          <w:sz w:val="26"/>
          <w:szCs w:val="26"/>
        </w:rPr>
        <w:t xml:space="preserve"> </w:t>
      </w:r>
      <w:r w:rsidRPr="00820BDD">
        <w:rPr>
          <w:rFonts w:ascii="Times New Roman" w:hAnsi="Times New Roman" w:cs="Times New Roman"/>
          <w:sz w:val="26"/>
          <w:szCs w:val="26"/>
        </w:rPr>
        <w:t>в предложении должна быть предоставлена на русском языке</w:t>
      </w:r>
      <w:r w:rsidR="002F460B" w:rsidRPr="00820BDD">
        <w:rPr>
          <w:rFonts w:ascii="Times New Roman" w:hAnsi="Times New Roman" w:cs="Times New Roman"/>
          <w:sz w:val="26"/>
          <w:szCs w:val="26"/>
        </w:rPr>
        <w:t>.</w:t>
      </w:r>
    </w:p>
    <w:p w14:paraId="263DB281" w14:textId="7E549935" w:rsidR="00334D3A" w:rsidRPr="00334D3A" w:rsidRDefault="00334D3A" w:rsidP="007153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10.10. Оборудование поставляется в собранном виде.</w:t>
      </w:r>
    </w:p>
    <w:p w14:paraId="39BA9479" w14:textId="308E9EF6" w:rsidR="009D2965" w:rsidRPr="00965839" w:rsidRDefault="00CC6B96" w:rsidP="007153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65839">
        <w:rPr>
          <w:rFonts w:ascii="Times New Roman" w:hAnsi="Times New Roman" w:cs="Times New Roman"/>
          <w:b/>
          <w:bCs/>
          <w:sz w:val="26"/>
          <w:szCs w:val="26"/>
        </w:rPr>
        <w:t>10.1</w:t>
      </w:r>
      <w:r w:rsidR="00334D3A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Pr="00965839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="00243CB4" w:rsidRPr="0096583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965839">
        <w:rPr>
          <w:rFonts w:ascii="Times New Roman" w:hAnsi="Times New Roman" w:cs="Times New Roman"/>
          <w:b/>
          <w:bCs/>
          <w:sz w:val="26"/>
          <w:szCs w:val="26"/>
        </w:rPr>
        <w:t xml:space="preserve">При </w:t>
      </w:r>
      <w:r w:rsidR="00965839" w:rsidRPr="00965839">
        <w:rPr>
          <w:rFonts w:ascii="Times New Roman" w:hAnsi="Times New Roman" w:cs="Times New Roman"/>
          <w:b/>
          <w:bCs/>
          <w:sz w:val="26"/>
          <w:szCs w:val="26"/>
        </w:rPr>
        <w:t>несоответствии (не подтверждении)</w:t>
      </w:r>
      <w:r w:rsidRPr="00965839">
        <w:rPr>
          <w:rFonts w:ascii="Times New Roman" w:hAnsi="Times New Roman" w:cs="Times New Roman"/>
          <w:b/>
          <w:bCs/>
          <w:sz w:val="26"/>
          <w:szCs w:val="26"/>
        </w:rPr>
        <w:t xml:space="preserve"> требований или не предоставлении (не полном предоставлении) информации по какому-либо пункту</w:t>
      </w:r>
      <w:r w:rsidR="006C5FC2" w:rsidRPr="0096583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965839">
        <w:rPr>
          <w:rFonts w:ascii="Times New Roman" w:hAnsi="Times New Roman" w:cs="Times New Roman"/>
          <w:b/>
          <w:bCs/>
          <w:sz w:val="26"/>
          <w:szCs w:val="26"/>
        </w:rPr>
        <w:t xml:space="preserve">настоящего </w:t>
      </w:r>
      <w:r w:rsidR="00965839" w:rsidRPr="00965839">
        <w:rPr>
          <w:rFonts w:ascii="Times New Roman" w:hAnsi="Times New Roman" w:cs="Times New Roman"/>
          <w:b/>
          <w:bCs/>
          <w:sz w:val="26"/>
          <w:szCs w:val="26"/>
        </w:rPr>
        <w:t xml:space="preserve">ТЕХНИЧЕСКОГО ТРЕБОВАНИЯ к закупаемым дисковым затворам с пневмоприводом и ручным редуктором </w:t>
      </w:r>
      <w:r w:rsidRPr="00965839">
        <w:rPr>
          <w:rFonts w:ascii="Times New Roman" w:hAnsi="Times New Roman" w:cs="Times New Roman"/>
          <w:b/>
          <w:bCs/>
          <w:sz w:val="26"/>
          <w:szCs w:val="26"/>
        </w:rPr>
        <w:t xml:space="preserve">предложение </w:t>
      </w:r>
      <w:r w:rsidR="00965839" w:rsidRPr="00965839">
        <w:rPr>
          <w:rFonts w:ascii="Times New Roman" w:hAnsi="Times New Roman" w:cs="Times New Roman"/>
          <w:b/>
          <w:bCs/>
          <w:sz w:val="26"/>
          <w:szCs w:val="26"/>
        </w:rPr>
        <w:t xml:space="preserve">будет </w:t>
      </w:r>
      <w:r w:rsidRPr="00965839">
        <w:rPr>
          <w:rFonts w:ascii="Times New Roman" w:hAnsi="Times New Roman" w:cs="Times New Roman"/>
          <w:b/>
          <w:bCs/>
          <w:sz w:val="26"/>
          <w:szCs w:val="26"/>
        </w:rPr>
        <w:t>отклонено.</w:t>
      </w:r>
    </w:p>
    <w:p w14:paraId="45DEBBD3" w14:textId="77777777" w:rsidR="00FC5AF0" w:rsidRPr="00965839" w:rsidRDefault="00FC5AF0" w:rsidP="002B6015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14:paraId="27A5F070" w14:textId="77777777" w:rsidR="00DF4F84" w:rsidRPr="00820BDD" w:rsidRDefault="00DF4F84" w:rsidP="00DF4F8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43A46930" w14:textId="05E29419" w:rsidR="001D738D" w:rsidRDefault="001D738D" w:rsidP="006E2835">
      <w:pPr>
        <w:jc w:val="right"/>
        <w:rPr>
          <w:rFonts w:ascii="Times New Roman" w:hAnsi="Times New Roman"/>
          <w:sz w:val="24"/>
          <w:szCs w:val="24"/>
        </w:rPr>
      </w:pPr>
    </w:p>
    <w:p w14:paraId="60583881" w14:textId="337C9A42" w:rsidR="00E755F5" w:rsidRDefault="00E755F5" w:rsidP="006E2835">
      <w:pPr>
        <w:jc w:val="right"/>
        <w:rPr>
          <w:rFonts w:ascii="Times New Roman" w:hAnsi="Times New Roman"/>
          <w:sz w:val="24"/>
          <w:szCs w:val="24"/>
        </w:rPr>
      </w:pPr>
    </w:p>
    <w:p w14:paraId="4E36B74F" w14:textId="242329AB" w:rsidR="00E755F5" w:rsidRDefault="00E755F5" w:rsidP="006E2835">
      <w:pPr>
        <w:jc w:val="right"/>
        <w:rPr>
          <w:rFonts w:ascii="Times New Roman" w:hAnsi="Times New Roman"/>
          <w:sz w:val="24"/>
          <w:szCs w:val="24"/>
        </w:rPr>
      </w:pPr>
    </w:p>
    <w:p w14:paraId="74024209" w14:textId="15AC46F6" w:rsidR="00E755F5" w:rsidRDefault="00E755F5" w:rsidP="006E2835">
      <w:pPr>
        <w:jc w:val="right"/>
        <w:rPr>
          <w:rFonts w:ascii="Times New Roman" w:hAnsi="Times New Roman"/>
          <w:sz w:val="24"/>
          <w:szCs w:val="24"/>
        </w:rPr>
      </w:pPr>
    </w:p>
    <w:p w14:paraId="0D2B103B" w14:textId="481A5823" w:rsidR="00E755F5" w:rsidRDefault="00E755F5" w:rsidP="006E2835">
      <w:pPr>
        <w:jc w:val="right"/>
        <w:rPr>
          <w:rFonts w:ascii="Times New Roman" w:hAnsi="Times New Roman"/>
          <w:sz w:val="24"/>
          <w:szCs w:val="24"/>
        </w:rPr>
      </w:pPr>
    </w:p>
    <w:p w14:paraId="35B4131A" w14:textId="6E6EC4EF" w:rsidR="00E755F5" w:rsidRDefault="00E755F5" w:rsidP="006E2835">
      <w:pPr>
        <w:jc w:val="right"/>
        <w:rPr>
          <w:rFonts w:ascii="Times New Roman" w:hAnsi="Times New Roman"/>
          <w:sz w:val="24"/>
          <w:szCs w:val="24"/>
        </w:rPr>
      </w:pPr>
    </w:p>
    <w:p w14:paraId="2A85F405" w14:textId="77777777" w:rsidR="00085B4D" w:rsidRDefault="00085B4D" w:rsidP="006E2835">
      <w:pPr>
        <w:jc w:val="right"/>
        <w:rPr>
          <w:rFonts w:ascii="Times New Roman" w:hAnsi="Times New Roman"/>
          <w:sz w:val="24"/>
          <w:szCs w:val="24"/>
        </w:rPr>
      </w:pPr>
    </w:p>
    <w:p w14:paraId="6C39FC39" w14:textId="77777777" w:rsidR="0043052C" w:rsidRDefault="0043052C" w:rsidP="00E755F5">
      <w:pPr>
        <w:rPr>
          <w:rFonts w:ascii="Times New Roman" w:hAnsi="Times New Roman"/>
          <w:sz w:val="24"/>
          <w:szCs w:val="24"/>
        </w:rPr>
      </w:pPr>
    </w:p>
    <w:p w14:paraId="078DFC63" w14:textId="77777777" w:rsidR="002D2278" w:rsidRPr="006E5313" w:rsidRDefault="002D2278" w:rsidP="002D2278">
      <w:pPr>
        <w:jc w:val="right"/>
        <w:rPr>
          <w:rFonts w:ascii="Times New Roman" w:hAnsi="Times New Roman"/>
          <w:sz w:val="24"/>
          <w:szCs w:val="24"/>
          <w:lang w:val="en-US"/>
        </w:rPr>
      </w:pPr>
      <w:r w:rsidRPr="006E5313">
        <w:rPr>
          <w:rFonts w:ascii="Times New Roman" w:hAnsi="Times New Roman"/>
          <w:sz w:val="24"/>
          <w:szCs w:val="24"/>
        </w:rPr>
        <w:t>Приложение №1</w:t>
      </w:r>
    </w:p>
    <w:p w14:paraId="6D18282C" w14:textId="77777777" w:rsidR="002D2278" w:rsidRPr="006E5313" w:rsidRDefault="002D2278" w:rsidP="002D2278">
      <w:pPr>
        <w:jc w:val="right"/>
        <w:rPr>
          <w:rFonts w:ascii="Times New Roman" w:hAnsi="Times New Roman"/>
          <w:sz w:val="24"/>
          <w:szCs w:val="24"/>
          <w:lang w:val="en-US"/>
        </w:rPr>
      </w:pPr>
    </w:p>
    <w:p w14:paraId="52CA0164" w14:textId="77777777" w:rsidR="002D2278" w:rsidRPr="006E5313" w:rsidRDefault="002D2278" w:rsidP="002D2278">
      <w:pPr>
        <w:jc w:val="center"/>
      </w:pPr>
      <w:r w:rsidRPr="006E5313">
        <w:rPr>
          <w:noProof/>
        </w:rPr>
        <w:drawing>
          <wp:inline distT="0" distB="0" distL="0" distR="0" wp14:anchorId="765F8745" wp14:editId="49D55801">
            <wp:extent cx="2360930" cy="7075170"/>
            <wp:effectExtent l="19050" t="0" r="1270" b="0"/>
            <wp:docPr id="5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0930" cy="7075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AA43844" w14:textId="77777777" w:rsidR="002D2278" w:rsidRPr="006E5313" w:rsidRDefault="002D2278" w:rsidP="002D2278">
      <w:pPr>
        <w:rPr>
          <w:rFonts w:ascii="Times New Roman" w:hAnsi="Times New Roman"/>
          <w:sz w:val="24"/>
          <w:szCs w:val="24"/>
        </w:rPr>
      </w:pPr>
      <w:r w:rsidRPr="006E5313">
        <w:rPr>
          <w:rFonts w:ascii="Times New Roman" w:hAnsi="Times New Roman"/>
          <w:noProof/>
          <w:sz w:val="24"/>
          <w:szCs w:val="24"/>
        </w:rPr>
        <w:t xml:space="preserve">1 </w:t>
      </w:r>
      <w:r w:rsidRPr="006E5313">
        <w:rPr>
          <w:rFonts w:ascii="Times New Roman" w:hAnsi="Times New Roman"/>
          <w:sz w:val="24"/>
          <w:szCs w:val="24"/>
        </w:rPr>
        <w:t>–</w:t>
      </w:r>
      <w:r w:rsidRPr="006E5313">
        <w:rPr>
          <w:rFonts w:ascii="Times New Roman" w:hAnsi="Times New Roman"/>
          <w:noProof/>
          <w:sz w:val="24"/>
          <w:szCs w:val="24"/>
        </w:rPr>
        <w:t xml:space="preserve">корпус; 2 </w:t>
      </w:r>
      <w:r w:rsidRPr="006E5313">
        <w:rPr>
          <w:rFonts w:ascii="Times New Roman" w:hAnsi="Times New Roman"/>
          <w:sz w:val="24"/>
          <w:szCs w:val="24"/>
        </w:rPr>
        <w:t>–</w:t>
      </w:r>
      <w:r w:rsidRPr="006E5313">
        <w:rPr>
          <w:rFonts w:ascii="Times New Roman" w:hAnsi="Times New Roman"/>
          <w:noProof/>
          <w:sz w:val="24"/>
          <w:szCs w:val="24"/>
        </w:rPr>
        <w:t xml:space="preserve"> диск; 3 </w:t>
      </w:r>
      <w:r w:rsidRPr="006E5313">
        <w:rPr>
          <w:rFonts w:ascii="Times New Roman" w:hAnsi="Times New Roman"/>
          <w:sz w:val="24"/>
          <w:szCs w:val="24"/>
        </w:rPr>
        <w:t>–</w:t>
      </w:r>
      <w:r w:rsidRPr="006E5313">
        <w:rPr>
          <w:rFonts w:ascii="Times New Roman" w:hAnsi="Times New Roman"/>
          <w:noProof/>
          <w:sz w:val="24"/>
          <w:szCs w:val="24"/>
        </w:rPr>
        <w:t xml:space="preserve"> уплотнение; 4,5,6 </w:t>
      </w:r>
      <w:r w:rsidRPr="006E5313">
        <w:rPr>
          <w:rFonts w:ascii="Times New Roman" w:hAnsi="Times New Roman"/>
          <w:sz w:val="24"/>
          <w:szCs w:val="24"/>
        </w:rPr>
        <w:t>–</w:t>
      </w:r>
      <w:r w:rsidRPr="006E5313">
        <w:rPr>
          <w:rFonts w:ascii="Times New Roman" w:hAnsi="Times New Roman"/>
          <w:noProof/>
          <w:sz w:val="24"/>
          <w:szCs w:val="24"/>
        </w:rPr>
        <w:t xml:space="preserve"> втулки, 7 </w:t>
      </w:r>
      <w:r w:rsidRPr="006E5313">
        <w:rPr>
          <w:rFonts w:ascii="Times New Roman" w:hAnsi="Times New Roman"/>
          <w:sz w:val="24"/>
          <w:szCs w:val="24"/>
        </w:rPr>
        <w:t xml:space="preserve">– </w:t>
      </w:r>
      <w:r w:rsidRPr="006E5313">
        <w:rPr>
          <w:rFonts w:ascii="Times New Roman" w:hAnsi="Times New Roman"/>
          <w:noProof/>
          <w:sz w:val="24"/>
          <w:szCs w:val="24"/>
        </w:rPr>
        <w:t xml:space="preserve">верхний шток, 8 </w:t>
      </w:r>
      <w:r w:rsidRPr="006E5313">
        <w:rPr>
          <w:rFonts w:ascii="Times New Roman" w:hAnsi="Times New Roman"/>
          <w:sz w:val="24"/>
          <w:szCs w:val="24"/>
        </w:rPr>
        <w:t>–</w:t>
      </w:r>
      <w:r w:rsidRPr="006E5313">
        <w:rPr>
          <w:rFonts w:ascii="Times New Roman" w:hAnsi="Times New Roman"/>
          <w:noProof/>
          <w:sz w:val="24"/>
          <w:szCs w:val="24"/>
        </w:rPr>
        <w:t xml:space="preserve"> нижний шток, 9 </w:t>
      </w:r>
      <w:r w:rsidRPr="006E5313">
        <w:rPr>
          <w:rFonts w:ascii="Times New Roman" w:hAnsi="Times New Roman"/>
          <w:sz w:val="24"/>
          <w:szCs w:val="24"/>
        </w:rPr>
        <w:t xml:space="preserve">– </w:t>
      </w:r>
      <w:r w:rsidRPr="006E5313">
        <w:rPr>
          <w:rFonts w:ascii="Times New Roman" w:hAnsi="Times New Roman"/>
          <w:noProof/>
          <w:sz w:val="24"/>
          <w:szCs w:val="24"/>
        </w:rPr>
        <w:t xml:space="preserve">заглушка, 10 </w:t>
      </w:r>
      <w:r w:rsidRPr="006E5313">
        <w:rPr>
          <w:rFonts w:ascii="Times New Roman" w:hAnsi="Times New Roman"/>
          <w:sz w:val="24"/>
          <w:szCs w:val="24"/>
        </w:rPr>
        <w:t>–</w:t>
      </w:r>
      <w:r w:rsidRPr="006E5313">
        <w:rPr>
          <w:rFonts w:ascii="Times New Roman" w:hAnsi="Times New Roman"/>
          <w:noProof/>
          <w:sz w:val="24"/>
          <w:szCs w:val="24"/>
        </w:rPr>
        <w:t xml:space="preserve"> уплотнительное кольцо, 11 </w:t>
      </w:r>
      <w:r w:rsidRPr="006E5313">
        <w:rPr>
          <w:rFonts w:ascii="Times New Roman" w:hAnsi="Times New Roman"/>
          <w:sz w:val="24"/>
          <w:szCs w:val="24"/>
        </w:rPr>
        <w:t>– фиксирующая пластина, 12 – болт, 13 – уплотнительное кольцо</w:t>
      </w:r>
    </w:p>
    <w:p w14:paraId="790F417F" w14:textId="77777777" w:rsidR="002D2278" w:rsidRPr="006E5313" w:rsidRDefault="002D2278" w:rsidP="002D2278">
      <w:pPr>
        <w:jc w:val="right"/>
        <w:rPr>
          <w:rFonts w:ascii="Times New Roman" w:hAnsi="Times New Roman"/>
          <w:sz w:val="24"/>
          <w:szCs w:val="24"/>
        </w:rPr>
      </w:pPr>
      <w:r w:rsidRPr="006E5313">
        <w:rPr>
          <w:rFonts w:ascii="Times New Roman" w:hAnsi="Times New Roman"/>
          <w:sz w:val="24"/>
          <w:szCs w:val="24"/>
        </w:rPr>
        <w:br w:type="page"/>
      </w:r>
      <w:r w:rsidRPr="006E5313">
        <w:rPr>
          <w:rFonts w:ascii="Times New Roman" w:hAnsi="Times New Roman"/>
          <w:sz w:val="24"/>
          <w:szCs w:val="24"/>
        </w:rPr>
        <w:lastRenderedPageBreak/>
        <w:tab/>
      </w:r>
      <w:r w:rsidRPr="006E5313">
        <w:rPr>
          <w:rFonts w:ascii="Times New Roman" w:hAnsi="Times New Roman"/>
          <w:sz w:val="24"/>
          <w:szCs w:val="24"/>
        </w:rPr>
        <w:tab/>
      </w:r>
      <w:r w:rsidRPr="006E5313">
        <w:rPr>
          <w:rFonts w:ascii="Times New Roman" w:hAnsi="Times New Roman"/>
          <w:sz w:val="24"/>
          <w:szCs w:val="24"/>
        </w:rPr>
        <w:tab/>
      </w:r>
      <w:r w:rsidRPr="006E5313">
        <w:rPr>
          <w:rFonts w:ascii="Times New Roman" w:hAnsi="Times New Roman"/>
          <w:sz w:val="24"/>
          <w:szCs w:val="24"/>
        </w:rPr>
        <w:tab/>
      </w:r>
      <w:r w:rsidRPr="006E5313">
        <w:rPr>
          <w:rFonts w:ascii="Times New Roman" w:hAnsi="Times New Roman"/>
          <w:sz w:val="24"/>
          <w:szCs w:val="24"/>
        </w:rPr>
        <w:tab/>
      </w:r>
      <w:r w:rsidRPr="006E5313">
        <w:rPr>
          <w:rFonts w:ascii="Times New Roman" w:hAnsi="Times New Roman"/>
          <w:sz w:val="24"/>
          <w:szCs w:val="24"/>
        </w:rPr>
        <w:tab/>
      </w:r>
      <w:r w:rsidRPr="006E5313">
        <w:rPr>
          <w:rFonts w:ascii="Times New Roman" w:hAnsi="Times New Roman"/>
          <w:sz w:val="24"/>
          <w:szCs w:val="24"/>
        </w:rPr>
        <w:tab/>
      </w:r>
      <w:r w:rsidRPr="006E5313">
        <w:rPr>
          <w:rFonts w:ascii="Times New Roman" w:hAnsi="Times New Roman"/>
          <w:sz w:val="24"/>
          <w:szCs w:val="24"/>
        </w:rPr>
        <w:tab/>
        <w:t>Приложение №2</w:t>
      </w:r>
    </w:p>
    <w:p w14:paraId="59509933" w14:textId="77777777" w:rsidR="002D2278" w:rsidRPr="006E5313" w:rsidRDefault="002D2278" w:rsidP="002D2278">
      <w:pPr>
        <w:rPr>
          <w:rFonts w:ascii="Times New Roman" w:hAnsi="Times New Roman"/>
          <w:sz w:val="26"/>
          <w:szCs w:val="26"/>
        </w:rPr>
      </w:pPr>
    </w:p>
    <w:p w14:paraId="0412214F" w14:textId="77777777" w:rsidR="002D2278" w:rsidRPr="006E5313" w:rsidRDefault="002D2278" w:rsidP="002D2278">
      <w:pPr>
        <w:jc w:val="center"/>
        <w:rPr>
          <w:rFonts w:ascii="Times New Roman" w:hAnsi="Times New Roman"/>
          <w:sz w:val="26"/>
          <w:szCs w:val="26"/>
        </w:rPr>
      </w:pPr>
      <w:r w:rsidRPr="006E5313">
        <w:rPr>
          <w:noProof/>
        </w:rPr>
        <w:drawing>
          <wp:inline distT="0" distB="0" distL="0" distR="0" wp14:anchorId="189DF49C" wp14:editId="7EBDBAC4">
            <wp:extent cx="5935980" cy="5126355"/>
            <wp:effectExtent l="19050" t="0" r="7620" b="0"/>
            <wp:docPr id="6" name="Рисунок 2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1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5126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69476C4" w14:textId="77777777" w:rsidR="002D2278" w:rsidRPr="006E5313" w:rsidRDefault="002D2278" w:rsidP="002D2278">
      <w:pPr>
        <w:rPr>
          <w:rFonts w:ascii="Times New Roman" w:hAnsi="Times New Roman"/>
          <w:sz w:val="26"/>
          <w:szCs w:val="26"/>
        </w:rPr>
      </w:pPr>
    </w:p>
    <w:p w14:paraId="489D1757" w14:textId="77777777" w:rsidR="002D2278" w:rsidRPr="006E5313" w:rsidRDefault="002D2278" w:rsidP="002D2278">
      <w:r w:rsidRPr="006E5313">
        <w:br w:type="textWrapping" w:clear="all"/>
      </w:r>
    </w:p>
    <w:tbl>
      <w:tblPr>
        <w:tblW w:w="94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801"/>
        <w:gridCol w:w="801"/>
        <w:gridCol w:w="793"/>
        <w:gridCol w:w="794"/>
        <w:gridCol w:w="794"/>
        <w:gridCol w:w="784"/>
        <w:gridCol w:w="1024"/>
        <w:gridCol w:w="684"/>
        <w:gridCol w:w="617"/>
        <w:gridCol w:w="540"/>
        <w:gridCol w:w="540"/>
        <w:gridCol w:w="612"/>
      </w:tblGrid>
      <w:tr w:rsidR="002D2278" w:rsidRPr="006E5313" w14:paraId="1A2E7BFC" w14:textId="77777777" w:rsidTr="002D2278">
        <w:trPr>
          <w:jc w:val="center"/>
        </w:trPr>
        <w:tc>
          <w:tcPr>
            <w:tcW w:w="648" w:type="dxa"/>
          </w:tcPr>
          <w:p w14:paraId="4D955226" w14:textId="77777777" w:rsidR="002D2278" w:rsidRPr="006E5313" w:rsidRDefault="002D2278" w:rsidP="002D2278">
            <w:pPr>
              <w:pStyle w:val="a5"/>
              <w:ind w:firstLine="0"/>
              <w:jc w:val="center"/>
            </w:pPr>
            <w:proofErr w:type="spellStart"/>
            <w:proofErr w:type="gramStart"/>
            <w:r w:rsidRPr="006E5313">
              <w:t>Ду,мм</w:t>
            </w:r>
            <w:proofErr w:type="spellEnd"/>
            <w:proofErr w:type="gramEnd"/>
          </w:p>
        </w:tc>
        <w:tc>
          <w:tcPr>
            <w:tcW w:w="801" w:type="dxa"/>
          </w:tcPr>
          <w:p w14:paraId="747D6B12" w14:textId="77777777" w:rsidR="002D2278" w:rsidRPr="006E5313" w:rsidRDefault="002D2278" w:rsidP="002D2278">
            <w:pPr>
              <w:pStyle w:val="a5"/>
              <w:ind w:firstLine="0"/>
              <w:jc w:val="center"/>
              <w:rPr>
                <w:lang w:val="en-US"/>
              </w:rPr>
            </w:pPr>
            <w:proofErr w:type="spellStart"/>
            <w:r w:rsidRPr="006E5313">
              <w:rPr>
                <w:lang w:val="en-US"/>
              </w:rPr>
              <w:t>Py</w:t>
            </w:r>
            <w:proofErr w:type="spellEnd"/>
            <w:r w:rsidRPr="006E5313">
              <w:t>, МПа</w:t>
            </w:r>
          </w:p>
        </w:tc>
        <w:tc>
          <w:tcPr>
            <w:tcW w:w="801" w:type="dxa"/>
          </w:tcPr>
          <w:p w14:paraId="0A8187A1" w14:textId="77777777" w:rsidR="002D2278" w:rsidRPr="006E5313" w:rsidRDefault="002D2278" w:rsidP="002D2278">
            <w:pPr>
              <w:pStyle w:val="a5"/>
              <w:ind w:firstLine="0"/>
              <w:jc w:val="center"/>
            </w:pPr>
            <w:r w:rsidRPr="006E5313">
              <w:rPr>
                <w:szCs w:val="26"/>
              </w:rPr>
              <w:sym w:font="Symbol" w:char="F0C6"/>
            </w:r>
            <w:r w:rsidRPr="006E5313">
              <w:rPr>
                <w:lang w:val="en-US"/>
              </w:rPr>
              <w:t>D</w:t>
            </w:r>
            <w:r w:rsidRPr="006E5313">
              <w:t>1</w:t>
            </w:r>
          </w:p>
        </w:tc>
        <w:tc>
          <w:tcPr>
            <w:tcW w:w="793" w:type="dxa"/>
          </w:tcPr>
          <w:p w14:paraId="263CE928" w14:textId="77777777" w:rsidR="002D2278" w:rsidRPr="006E5313" w:rsidRDefault="002D2278" w:rsidP="002D2278">
            <w:pPr>
              <w:pStyle w:val="a5"/>
              <w:ind w:firstLine="0"/>
              <w:jc w:val="center"/>
            </w:pPr>
            <w:r w:rsidRPr="006E5313">
              <w:rPr>
                <w:szCs w:val="26"/>
              </w:rPr>
              <w:sym w:font="Symbol" w:char="F0C6"/>
            </w:r>
            <w:r w:rsidRPr="006E5313">
              <w:rPr>
                <w:lang w:val="en-US"/>
              </w:rPr>
              <w:t>D</w:t>
            </w:r>
            <w:r w:rsidRPr="006E5313">
              <w:t>2</w:t>
            </w:r>
          </w:p>
        </w:tc>
        <w:tc>
          <w:tcPr>
            <w:tcW w:w="794" w:type="dxa"/>
          </w:tcPr>
          <w:p w14:paraId="09C969D1" w14:textId="77777777" w:rsidR="002D2278" w:rsidRPr="006E5313" w:rsidRDefault="002D2278" w:rsidP="002D2278">
            <w:pPr>
              <w:pStyle w:val="a5"/>
              <w:ind w:firstLine="0"/>
              <w:jc w:val="center"/>
            </w:pPr>
            <w:r w:rsidRPr="006E5313">
              <w:rPr>
                <w:szCs w:val="26"/>
              </w:rPr>
              <w:sym w:font="Symbol" w:char="F0C6"/>
            </w:r>
            <w:r w:rsidRPr="006E5313">
              <w:rPr>
                <w:lang w:val="en-US"/>
              </w:rPr>
              <w:t>D</w:t>
            </w:r>
            <w:r w:rsidRPr="006E5313">
              <w:t>3</w:t>
            </w:r>
          </w:p>
        </w:tc>
        <w:tc>
          <w:tcPr>
            <w:tcW w:w="794" w:type="dxa"/>
          </w:tcPr>
          <w:p w14:paraId="0EED38F1" w14:textId="77777777" w:rsidR="002D2278" w:rsidRPr="006E5313" w:rsidRDefault="002D2278" w:rsidP="002D2278">
            <w:pPr>
              <w:pStyle w:val="a5"/>
              <w:ind w:firstLine="0"/>
              <w:jc w:val="center"/>
            </w:pPr>
            <w:r w:rsidRPr="006E5313">
              <w:rPr>
                <w:szCs w:val="26"/>
              </w:rPr>
              <w:sym w:font="Symbol" w:char="F0C6"/>
            </w:r>
            <w:r w:rsidRPr="006E5313">
              <w:rPr>
                <w:lang w:val="en-US"/>
              </w:rPr>
              <w:t>D</w:t>
            </w:r>
            <w:r w:rsidRPr="006E5313">
              <w:t>4</w:t>
            </w:r>
          </w:p>
        </w:tc>
        <w:tc>
          <w:tcPr>
            <w:tcW w:w="784" w:type="dxa"/>
          </w:tcPr>
          <w:p w14:paraId="3DAE2A00" w14:textId="77777777" w:rsidR="002D2278" w:rsidRPr="006E5313" w:rsidRDefault="002D2278" w:rsidP="002D2278">
            <w:pPr>
              <w:pStyle w:val="a5"/>
              <w:ind w:firstLine="0"/>
              <w:jc w:val="center"/>
            </w:pPr>
            <w:r w:rsidRPr="006E5313">
              <w:t>4-</w:t>
            </w:r>
            <w:r w:rsidRPr="006E5313">
              <w:rPr>
                <w:szCs w:val="26"/>
              </w:rPr>
              <w:sym w:font="Symbol" w:char="F0C6"/>
            </w:r>
            <w:r w:rsidRPr="006E5313">
              <w:rPr>
                <w:lang w:val="en-US"/>
              </w:rPr>
              <w:t>d</w:t>
            </w:r>
          </w:p>
        </w:tc>
        <w:tc>
          <w:tcPr>
            <w:tcW w:w="1024" w:type="dxa"/>
          </w:tcPr>
          <w:p w14:paraId="5D8E2188" w14:textId="77777777" w:rsidR="002D2278" w:rsidRPr="006E5313" w:rsidRDefault="002D2278" w:rsidP="002D2278">
            <w:pPr>
              <w:pStyle w:val="a5"/>
              <w:ind w:firstLine="0"/>
              <w:jc w:val="center"/>
            </w:pPr>
            <w:r w:rsidRPr="006E5313">
              <w:t>4-</w:t>
            </w:r>
            <w:r w:rsidRPr="006E5313">
              <w:rPr>
                <w:szCs w:val="26"/>
              </w:rPr>
              <w:sym w:font="Symbol" w:char="F0C6"/>
            </w:r>
            <w:r w:rsidRPr="006E5313">
              <w:rPr>
                <w:lang w:val="en-US"/>
              </w:rPr>
              <w:t>d</w:t>
            </w:r>
            <w:r w:rsidRPr="006E5313">
              <w:t>1</w:t>
            </w:r>
          </w:p>
        </w:tc>
        <w:tc>
          <w:tcPr>
            <w:tcW w:w="684" w:type="dxa"/>
          </w:tcPr>
          <w:p w14:paraId="30A94EF3" w14:textId="77777777" w:rsidR="002D2278" w:rsidRPr="006E5313" w:rsidRDefault="002D2278" w:rsidP="002D2278">
            <w:pPr>
              <w:pStyle w:val="a5"/>
              <w:ind w:firstLine="0"/>
              <w:jc w:val="center"/>
            </w:pPr>
            <w:r w:rsidRPr="006E5313">
              <w:rPr>
                <w:lang w:val="en-US"/>
              </w:rPr>
              <w:t>A</w:t>
            </w:r>
          </w:p>
        </w:tc>
        <w:tc>
          <w:tcPr>
            <w:tcW w:w="617" w:type="dxa"/>
          </w:tcPr>
          <w:p w14:paraId="6A46935F" w14:textId="77777777" w:rsidR="002D2278" w:rsidRPr="006E5313" w:rsidRDefault="002D2278" w:rsidP="002D2278">
            <w:pPr>
              <w:pStyle w:val="a5"/>
              <w:ind w:firstLine="0"/>
              <w:jc w:val="center"/>
            </w:pPr>
            <w:r w:rsidRPr="006E5313">
              <w:rPr>
                <w:lang w:val="en-US"/>
              </w:rPr>
              <w:t>B</w:t>
            </w:r>
          </w:p>
        </w:tc>
        <w:tc>
          <w:tcPr>
            <w:tcW w:w="540" w:type="dxa"/>
          </w:tcPr>
          <w:p w14:paraId="30908E36" w14:textId="77777777" w:rsidR="002D2278" w:rsidRPr="006E5313" w:rsidRDefault="002D2278" w:rsidP="002D2278">
            <w:pPr>
              <w:pStyle w:val="a5"/>
              <w:ind w:firstLine="0"/>
              <w:jc w:val="center"/>
            </w:pPr>
            <w:r w:rsidRPr="006E5313">
              <w:rPr>
                <w:lang w:val="en-US"/>
              </w:rPr>
              <w:t>C</w:t>
            </w:r>
          </w:p>
        </w:tc>
        <w:tc>
          <w:tcPr>
            <w:tcW w:w="540" w:type="dxa"/>
          </w:tcPr>
          <w:p w14:paraId="34AC7A45" w14:textId="77777777" w:rsidR="002D2278" w:rsidRPr="006E5313" w:rsidRDefault="002D2278" w:rsidP="002D2278">
            <w:pPr>
              <w:pStyle w:val="a5"/>
              <w:ind w:firstLine="0"/>
              <w:jc w:val="center"/>
            </w:pPr>
            <w:r w:rsidRPr="006E5313">
              <w:rPr>
                <w:lang w:val="en-US"/>
              </w:rPr>
              <w:t>D</w:t>
            </w:r>
          </w:p>
        </w:tc>
        <w:tc>
          <w:tcPr>
            <w:tcW w:w="612" w:type="dxa"/>
          </w:tcPr>
          <w:p w14:paraId="57DB7BF0" w14:textId="77777777" w:rsidR="002D2278" w:rsidRPr="006E5313" w:rsidRDefault="002D2278" w:rsidP="002D2278">
            <w:pPr>
              <w:pStyle w:val="a5"/>
              <w:ind w:firstLine="0"/>
              <w:jc w:val="center"/>
            </w:pPr>
            <w:r w:rsidRPr="006E5313">
              <w:rPr>
                <w:lang w:val="en-US"/>
              </w:rPr>
              <w:t>E</w:t>
            </w:r>
          </w:p>
        </w:tc>
      </w:tr>
      <w:tr w:rsidR="002D2278" w:rsidRPr="006E5313" w14:paraId="13E16CDC" w14:textId="77777777" w:rsidTr="002D2278">
        <w:trPr>
          <w:jc w:val="center"/>
        </w:trPr>
        <w:tc>
          <w:tcPr>
            <w:tcW w:w="648" w:type="dxa"/>
          </w:tcPr>
          <w:p w14:paraId="04572534" w14:textId="77777777" w:rsidR="002D2278" w:rsidRPr="003A01FB" w:rsidRDefault="003A01FB" w:rsidP="002D2278">
            <w:pPr>
              <w:pStyle w:val="a5"/>
              <w:ind w:firstLine="0"/>
              <w:jc w:val="center"/>
            </w:pPr>
            <w:r>
              <w:t>80</w:t>
            </w:r>
          </w:p>
        </w:tc>
        <w:tc>
          <w:tcPr>
            <w:tcW w:w="801" w:type="dxa"/>
          </w:tcPr>
          <w:p w14:paraId="1E3AE747" w14:textId="77777777" w:rsidR="002D2278" w:rsidRPr="006E5313" w:rsidRDefault="003A01FB" w:rsidP="002D2278">
            <w:pPr>
              <w:pStyle w:val="a5"/>
              <w:ind w:firstLine="0"/>
              <w:jc w:val="center"/>
            </w:pPr>
            <w:r>
              <w:t>1,6</w:t>
            </w:r>
          </w:p>
        </w:tc>
        <w:tc>
          <w:tcPr>
            <w:tcW w:w="801" w:type="dxa"/>
          </w:tcPr>
          <w:p w14:paraId="54C748C9" w14:textId="77777777" w:rsidR="002D2278" w:rsidRPr="006E5313" w:rsidRDefault="003A01FB" w:rsidP="002D2278">
            <w:pPr>
              <w:pStyle w:val="a5"/>
              <w:ind w:firstLine="0"/>
              <w:jc w:val="center"/>
            </w:pPr>
            <w:r>
              <w:t>78,5</w:t>
            </w:r>
          </w:p>
        </w:tc>
        <w:tc>
          <w:tcPr>
            <w:tcW w:w="793" w:type="dxa"/>
          </w:tcPr>
          <w:p w14:paraId="7C40377C" w14:textId="77777777" w:rsidR="002D2278" w:rsidRPr="006E5313" w:rsidRDefault="003A01FB" w:rsidP="002D2278">
            <w:pPr>
              <w:pStyle w:val="a5"/>
              <w:ind w:firstLine="0"/>
              <w:jc w:val="center"/>
            </w:pPr>
            <w:r>
              <w:t>160</w:t>
            </w:r>
          </w:p>
        </w:tc>
        <w:tc>
          <w:tcPr>
            <w:tcW w:w="794" w:type="dxa"/>
          </w:tcPr>
          <w:p w14:paraId="469D828A" w14:textId="77777777" w:rsidR="002D2278" w:rsidRPr="006E5313" w:rsidRDefault="003A01FB" w:rsidP="002D2278">
            <w:pPr>
              <w:pStyle w:val="a5"/>
              <w:ind w:firstLine="0"/>
              <w:jc w:val="center"/>
            </w:pPr>
            <w:r>
              <w:t>50</w:t>
            </w:r>
          </w:p>
        </w:tc>
        <w:tc>
          <w:tcPr>
            <w:tcW w:w="794" w:type="dxa"/>
          </w:tcPr>
          <w:p w14:paraId="23A5B097" w14:textId="77777777" w:rsidR="002D2278" w:rsidRPr="006E5313" w:rsidRDefault="003A01FB" w:rsidP="002D2278">
            <w:pPr>
              <w:pStyle w:val="a5"/>
              <w:ind w:firstLine="0"/>
              <w:jc w:val="center"/>
            </w:pPr>
            <w:r>
              <w:t>65</w:t>
            </w:r>
          </w:p>
        </w:tc>
        <w:tc>
          <w:tcPr>
            <w:tcW w:w="784" w:type="dxa"/>
          </w:tcPr>
          <w:p w14:paraId="26745D22" w14:textId="77777777" w:rsidR="002D2278" w:rsidRPr="006E5313" w:rsidRDefault="002D2278" w:rsidP="002D2278">
            <w:pPr>
              <w:pStyle w:val="a5"/>
              <w:ind w:firstLine="0"/>
              <w:jc w:val="center"/>
            </w:pPr>
            <w:r w:rsidRPr="006E5313">
              <w:t>18</w:t>
            </w:r>
          </w:p>
        </w:tc>
        <w:tc>
          <w:tcPr>
            <w:tcW w:w="1024" w:type="dxa"/>
          </w:tcPr>
          <w:p w14:paraId="5925B7BE" w14:textId="77777777" w:rsidR="002D2278" w:rsidRPr="006E5313" w:rsidRDefault="003A01FB" w:rsidP="002D2278">
            <w:pPr>
              <w:pStyle w:val="a5"/>
              <w:ind w:firstLine="0"/>
              <w:jc w:val="center"/>
            </w:pPr>
            <w:r>
              <w:t>7</w:t>
            </w:r>
          </w:p>
        </w:tc>
        <w:tc>
          <w:tcPr>
            <w:tcW w:w="684" w:type="dxa"/>
          </w:tcPr>
          <w:p w14:paraId="1706DE6D" w14:textId="77777777" w:rsidR="002D2278" w:rsidRPr="006E5313" w:rsidRDefault="003A01FB" w:rsidP="002D2278">
            <w:pPr>
              <w:pStyle w:val="a5"/>
              <w:ind w:firstLine="0"/>
              <w:jc w:val="center"/>
            </w:pPr>
            <w:r>
              <w:t>244</w:t>
            </w:r>
          </w:p>
        </w:tc>
        <w:tc>
          <w:tcPr>
            <w:tcW w:w="617" w:type="dxa"/>
          </w:tcPr>
          <w:p w14:paraId="7D8FAC5F" w14:textId="77777777" w:rsidR="002D2278" w:rsidRPr="006E5313" w:rsidRDefault="003A01FB" w:rsidP="002D2278">
            <w:pPr>
              <w:pStyle w:val="a5"/>
              <w:ind w:firstLine="0"/>
              <w:jc w:val="center"/>
            </w:pPr>
            <w:r>
              <w:t>150</w:t>
            </w:r>
          </w:p>
        </w:tc>
        <w:tc>
          <w:tcPr>
            <w:tcW w:w="540" w:type="dxa"/>
          </w:tcPr>
          <w:p w14:paraId="0BD4C23C" w14:textId="77777777" w:rsidR="002D2278" w:rsidRPr="006E5313" w:rsidRDefault="003A01FB" w:rsidP="002D2278">
            <w:pPr>
              <w:pStyle w:val="a5"/>
              <w:ind w:firstLine="0"/>
              <w:jc w:val="center"/>
            </w:pPr>
            <w:r>
              <w:t>16</w:t>
            </w:r>
          </w:p>
        </w:tc>
        <w:tc>
          <w:tcPr>
            <w:tcW w:w="540" w:type="dxa"/>
          </w:tcPr>
          <w:p w14:paraId="7C2C25E0" w14:textId="77777777" w:rsidR="002D2278" w:rsidRPr="006E5313" w:rsidRDefault="003A01FB" w:rsidP="002D2278">
            <w:pPr>
              <w:pStyle w:val="a5"/>
              <w:ind w:firstLine="0"/>
              <w:jc w:val="center"/>
            </w:pPr>
            <w:r>
              <w:t>46</w:t>
            </w:r>
          </w:p>
        </w:tc>
        <w:tc>
          <w:tcPr>
            <w:tcW w:w="612" w:type="dxa"/>
          </w:tcPr>
          <w:p w14:paraId="44B5F76A" w14:textId="77777777" w:rsidR="002D2278" w:rsidRPr="006E5313" w:rsidRDefault="003A01FB" w:rsidP="002D2278">
            <w:pPr>
              <w:pStyle w:val="a5"/>
              <w:ind w:firstLine="0"/>
              <w:jc w:val="center"/>
            </w:pPr>
            <w:r>
              <w:t>9</w:t>
            </w:r>
          </w:p>
        </w:tc>
      </w:tr>
    </w:tbl>
    <w:p w14:paraId="4A19F51C" w14:textId="77777777" w:rsidR="002D2278" w:rsidRPr="006E5313" w:rsidRDefault="002D2278" w:rsidP="002D2278">
      <w:pPr>
        <w:pStyle w:val="a5"/>
        <w:ind w:firstLine="0"/>
        <w:jc w:val="center"/>
        <w:rPr>
          <w:lang w:val="en-US"/>
        </w:rPr>
      </w:pPr>
    </w:p>
    <w:p w14:paraId="60DD0E0F" w14:textId="77777777" w:rsidR="002D2278" w:rsidRPr="006E5313" w:rsidRDefault="002D2278" w:rsidP="002D2278">
      <w:pPr>
        <w:pStyle w:val="a5"/>
        <w:ind w:firstLine="0"/>
        <w:jc w:val="center"/>
        <w:rPr>
          <w:lang w:val="en-US"/>
        </w:rPr>
      </w:pPr>
    </w:p>
    <w:p w14:paraId="1B713BF4" w14:textId="77777777" w:rsidR="002D2278" w:rsidRPr="006E5313" w:rsidRDefault="002D2278" w:rsidP="002D2278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6E5313">
        <w:rPr>
          <w:rFonts w:ascii="Times New Roman" w:hAnsi="Times New Roman"/>
          <w:sz w:val="24"/>
          <w:szCs w:val="24"/>
        </w:rPr>
        <w:br w:type="page"/>
      </w:r>
      <w:r w:rsidRPr="006E5313">
        <w:rPr>
          <w:rFonts w:ascii="Times New Roman" w:hAnsi="Times New Roman"/>
          <w:sz w:val="24"/>
          <w:szCs w:val="24"/>
        </w:rPr>
        <w:lastRenderedPageBreak/>
        <w:t>Приложение №</w:t>
      </w:r>
      <w:r w:rsidRPr="00F2103E">
        <w:rPr>
          <w:rFonts w:ascii="Times New Roman" w:hAnsi="Times New Roman"/>
          <w:sz w:val="24"/>
          <w:szCs w:val="24"/>
        </w:rPr>
        <w:t>3</w:t>
      </w:r>
      <w:r w:rsidRPr="006E5313">
        <w:rPr>
          <w:rFonts w:ascii="Times New Roman" w:hAnsi="Times New Roman"/>
          <w:sz w:val="24"/>
          <w:szCs w:val="24"/>
        </w:rPr>
        <w:t>. Пневмопривод.</w:t>
      </w:r>
    </w:p>
    <w:p w14:paraId="6215C5B2" w14:textId="77777777" w:rsidR="002D2278" w:rsidRPr="006E5313" w:rsidRDefault="002D2278" w:rsidP="002D2278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784E377F" w14:textId="77777777" w:rsidR="002D2278" w:rsidRPr="006E5313" w:rsidRDefault="002D2278" w:rsidP="002D2278">
      <w:pPr>
        <w:spacing w:after="0"/>
        <w:jc w:val="center"/>
        <w:rPr>
          <w:noProof/>
        </w:rPr>
      </w:pPr>
      <w:r w:rsidRPr="006E5313">
        <w:rPr>
          <w:noProof/>
        </w:rPr>
        <w:drawing>
          <wp:inline distT="0" distB="0" distL="0" distR="0" wp14:anchorId="4FB2F6F3" wp14:editId="1FB8AAF6">
            <wp:extent cx="6438265" cy="4601845"/>
            <wp:effectExtent l="19050" t="0" r="635" b="0"/>
            <wp:docPr id="9" name="Рисунок 3" descr="Пневмоприв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Пневмопривод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265" cy="4601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B3EA50" w14:textId="77777777" w:rsidR="002D2278" w:rsidRPr="006E5313" w:rsidRDefault="002D2278" w:rsidP="002D2278">
      <w:pPr>
        <w:rPr>
          <w:rFonts w:ascii="Times New Roman" w:hAnsi="Times New Roman"/>
          <w:sz w:val="24"/>
          <w:szCs w:val="24"/>
        </w:rPr>
      </w:pPr>
      <w:r w:rsidRPr="006E5313">
        <w:rPr>
          <w:rFonts w:ascii="Times New Roman" w:hAnsi="Times New Roman"/>
          <w:noProof/>
          <w:sz w:val="24"/>
          <w:szCs w:val="24"/>
        </w:rPr>
        <w:t xml:space="preserve">1 </w:t>
      </w:r>
      <w:r w:rsidRPr="006E5313">
        <w:rPr>
          <w:rFonts w:ascii="Times New Roman" w:hAnsi="Times New Roman"/>
          <w:sz w:val="24"/>
          <w:szCs w:val="24"/>
        </w:rPr>
        <w:t>–</w:t>
      </w:r>
      <w:r w:rsidRPr="006E5313">
        <w:rPr>
          <w:rFonts w:ascii="Times New Roman" w:hAnsi="Times New Roman"/>
          <w:noProof/>
          <w:sz w:val="24"/>
          <w:szCs w:val="24"/>
        </w:rPr>
        <w:t xml:space="preserve">винт индикатора; 2 </w:t>
      </w:r>
      <w:r w:rsidRPr="006E5313">
        <w:rPr>
          <w:rFonts w:ascii="Times New Roman" w:hAnsi="Times New Roman"/>
          <w:sz w:val="24"/>
          <w:szCs w:val="24"/>
        </w:rPr>
        <w:t>–</w:t>
      </w:r>
      <w:r w:rsidRPr="006E5313">
        <w:rPr>
          <w:rFonts w:ascii="Times New Roman" w:hAnsi="Times New Roman"/>
          <w:noProof/>
          <w:sz w:val="24"/>
          <w:szCs w:val="24"/>
        </w:rPr>
        <w:t xml:space="preserve"> индикатор; 3 </w:t>
      </w:r>
      <w:r w:rsidRPr="006E5313">
        <w:rPr>
          <w:rFonts w:ascii="Times New Roman" w:hAnsi="Times New Roman"/>
          <w:sz w:val="24"/>
          <w:szCs w:val="24"/>
        </w:rPr>
        <w:t>–</w:t>
      </w:r>
      <w:r w:rsidRPr="006E5313">
        <w:rPr>
          <w:rFonts w:ascii="Times New Roman" w:hAnsi="Times New Roman"/>
          <w:noProof/>
          <w:sz w:val="24"/>
          <w:szCs w:val="24"/>
        </w:rPr>
        <w:t xml:space="preserve"> зажим; 4 </w:t>
      </w:r>
      <w:r w:rsidRPr="006E5313">
        <w:rPr>
          <w:rFonts w:ascii="Times New Roman" w:hAnsi="Times New Roman"/>
          <w:sz w:val="24"/>
          <w:szCs w:val="24"/>
        </w:rPr>
        <w:t>–</w:t>
      </w:r>
      <w:r w:rsidRPr="006E5313">
        <w:rPr>
          <w:rFonts w:ascii="Times New Roman" w:hAnsi="Times New Roman"/>
          <w:noProof/>
          <w:sz w:val="24"/>
          <w:szCs w:val="24"/>
        </w:rPr>
        <w:t xml:space="preserve"> зажимное кольцо; 5,23 </w:t>
      </w:r>
      <w:r w:rsidRPr="006E5313">
        <w:rPr>
          <w:rFonts w:ascii="Times New Roman" w:hAnsi="Times New Roman"/>
          <w:sz w:val="24"/>
          <w:szCs w:val="24"/>
        </w:rPr>
        <w:t xml:space="preserve">– уплотнительное кольцо; 6 – корпус; </w:t>
      </w:r>
      <w:r w:rsidRPr="006E5313">
        <w:rPr>
          <w:rFonts w:ascii="Times New Roman" w:hAnsi="Times New Roman"/>
          <w:noProof/>
          <w:sz w:val="24"/>
          <w:szCs w:val="24"/>
        </w:rPr>
        <w:t xml:space="preserve">7 </w:t>
      </w:r>
      <w:r w:rsidRPr="006E5313">
        <w:rPr>
          <w:rFonts w:ascii="Times New Roman" w:hAnsi="Times New Roman"/>
          <w:sz w:val="24"/>
          <w:szCs w:val="24"/>
        </w:rPr>
        <w:t>– внутреннее уплотнительное кольцо; 8 – кулачковый упор</w:t>
      </w:r>
      <w:r w:rsidRPr="006E5313">
        <w:rPr>
          <w:rFonts w:ascii="Times New Roman" w:hAnsi="Times New Roman"/>
          <w:noProof/>
          <w:sz w:val="24"/>
          <w:szCs w:val="24"/>
        </w:rPr>
        <w:t xml:space="preserve">; 9,13 </w:t>
      </w:r>
      <w:r w:rsidRPr="006E5313">
        <w:rPr>
          <w:rFonts w:ascii="Times New Roman" w:hAnsi="Times New Roman"/>
          <w:sz w:val="24"/>
          <w:szCs w:val="24"/>
        </w:rPr>
        <w:t>–</w:t>
      </w:r>
      <w:r w:rsidRPr="006E5313">
        <w:rPr>
          <w:rFonts w:ascii="Times New Roman" w:hAnsi="Times New Roman"/>
          <w:noProof/>
          <w:sz w:val="24"/>
          <w:szCs w:val="24"/>
        </w:rPr>
        <w:t xml:space="preserve"> упоры шестерни; 10,12 </w:t>
      </w:r>
      <w:r w:rsidRPr="006E5313">
        <w:rPr>
          <w:rFonts w:ascii="Times New Roman" w:hAnsi="Times New Roman"/>
          <w:sz w:val="24"/>
          <w:szCs w:val="24"/>
        </w:rPr>
        <w:t>– уплотнительные кольца шестерни</w:t>
      </w:r>
      <w:r w:rsidRPr="006E5313">
        <w:rPr>
          <w:rFonts w:ascii="Times New Roman" w:hAnsi="Times New Roman"/>
          <w:noProof/>
          <w:sz w:val="24"/>
          <w:szCs w:val="24"/>
        </w:rPr>
        <w:t xml:space="preserve">; 11 </w:t>
      </w:r>
      <w:r w:rsidRPr="006E5313">
        <w:rPr>
          <w:rFonts w:ascii="Times New Roman" w:hAnsi="Times New Roman"/>
          <w:sz w:val="24"/>
          <w:szCs w:val="24"/>
        </w:rPr>
        <w:t>–</w:t>
      </w:r>
      <w:r w:rsidRPr="006E5313">
        <w:rPr>
          <w:rFonts w:ascii="Times New Roman" w:hAnsi="Times New Roman"/>
          <w:noProof/>
          <w:sz w:val="24"/>
          <w:szCs w:val="24"/>
        </w:rPr>
        <w:t xml:space="preserve"> шестреня; 14 </w:t>
      </w:r>
      <w:r w:rsidRPr="006E5313">
        <w:rPr>
          <w:rFonts w:ascii="Times New Roman" w:hAnsi="Times New Roman"/>
          <w:sz w:val="24"/>
          <w:szCs w:val="24"/>
        </w:rPr>
        <w:t xml:space="preserve">– заглушка; 15 – уплотнительное кольцо винта регулятора хода; 16 – упорное кольцо винта регулятора хода; 17 – гайка винта регулятора хода; 18 – винт регулятора хода; 19 – поршень; 20 – направляющая поршня; 21 – зажимное кольцо направляющего поршня; 22 – уплотнительное кольцо направляющего поршня; 24 – крышка привода; 25 – винты крышки привода; </w:t>
      </w:r>
    </w:p>
    <w:p w14:paraId="7030DD8B" w14:textId="77777777" w:rsidR="002D2278" w:rsidRPr="006E5313" w:rsidRDefault="002D2278" w:rsidP="002D2278">
      <w:pPr>
        <w:rPr>
          <w:rFonts w:ascii="Times New Roman" w:hAnsi="Times New Roman"/>
          <w:sz w:val="24"/>
          <w:szCs w:val="24"/>
        </w:rPr>
      </w:pPr>
    </w:p>
    <w:p w14:paraId="1DB01FA6" w14:textId="77777777" w:rsidR="002D2278" w:rsidRPr="006E5313" w:rsidRDefault="002D2278" w:rsidP="002D2278">
      <w:pPr>
        <w:rPr>
          <w:rFonts w:ascii="Times New Roman" w:hAnsi="Times New Roman"/>
          <w:sz w:val="24"/>
          <w:szCs w:val="24"/>
        </w:rPr>
      </w:pPr>
    </w:p>
    <w:p w14:paraId="08BAEA6A" w14:textId="77777777" w:rsidR="002D2278" w:rsidRPr="006E5313" w:rsidRDefault="002D2278" w:rsidP="002D227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E5313">
        <w:rPr>
          <w:rFonts w:ascii="Times New Roman" w:hAnsi="Times New Roman"/>
          <w:sz w:val="24"/>
          <w:szCs w:val="24"/>
        </w:rPr>
        <w:br w:type="page"/>
      </w:r>
    </w:p>
    <w:p w14:paraId="05BFA673" w14:textId="77777777" w:rsidR="002D2278" w:rsidRPr="006E5313" w:rsidRDefault="002D2278" w:rsidP="002D2278">
      <w:pPr>
        <w:spacing w:before="120" w:after="120" w:line="240" w:lineRule="auto"/>
        <w:jc w:val="right"/>
        <w:rPr>
          <w:rFonts w:ascii="Times New Roman" w:hAnsi="Times New Roman"/>
          <w:sz w:val="24"/>
          <w:szCs w:val="24"/>
        </w:rPr>
      </w:pPr>
      <w:r w:rsidRPr="006E5313">
        <w:rPr>
          <w:rFonts w:ascii="Times New Roman" w:hAnsi="Times New Roman"/>
          <w:sz w:val="24"/>
          <w:szCs w:val="24"/>
        </w:rPr>
        <w:lastRenderedPageBreak/>
        <w:t>Приложение №4</w:t>
      </w:r>
    </w:p>
    <w:p w14:paraId="24613743" w14:textId="77777777" w:rsidR="002D2278" w:rsidRPr="006E5313" w:rsidRDefault="002D2278" w:rsidP="002D2278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14:paraId="4091C2A2" w14:textId="77777777" w:rsidR="002D2278" w:rsidRPr="006E5313" w:rsidRDefault="002D2278" w:rsidP="002D2278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14:paraId="32E48AA8" w14:textId="77777777" w:rsidR="002D2278" w:rsidRPr="006E5313" w:rsidRDefault="002D2278" w:rsidP="002D2278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 w:rsidRPr="006E531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0A835B50" wp14:editId="6C52CB86">
            <wp:extent cx="6385560" cy="2278380"/>
            <wp:effectExtent l="19050" t="0" r="0" b="0"/>
            <wp:docPr id="10" name="Рисунок 5" descr="Image170419151712-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170419151712-000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5560" cy="2278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A825A7" w14:textId="77777777" w:rsidR="002D2278" w:rsidRPr="006E5313" w:rsidRDefault="002D2278" w:rsidP="002D2278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14:paraId="41B92A3F" w14:textId="77777777" w:rsidR="002D2278" w:rsidRPr="006E5313" w:rsidRDefault="002D2278" w:rsidP="002D2278">
      <w:pPr>
        <w:spacing w:before="120" w:after="120" w:line="240" w:lineRule="auto"/>
        <w:rPr>
          <w:rFonts w:ascii="Times New Roman" w:hAnsi="Times New Roman"/>
          <w:sz w:val="24"/>
          <w:szCs w:val="24"/>
          <w:lang w:val="en-US"/>
        </w:rPr>
      </w:pPr>
      <w:r w:rsidRPr="006E5313">
        <w:rPr>
          <w:rFonts w:ascii="Times New Roman" w:hAnsi="Times New Roman"/>
          <w:sz w:val="24"/>
          <w:szCs w:val="24"/>
        </w:rPr>
        <w:t>Габаритные размеры пневмоприводов</w:t>
      </w:r>
      <w:r w:rsidRPr="006E5313">
        <w:rPr>
          <w:rFonts w:ascii="Times New Roman" w:hAnsi="Times New Roman"/>
          <w:sz w:val="24"/>
          <w:szCs w:val="24"/>
          <w:lang w:val="en-US"/>
        </w:rPr>
        <w:t>:</w:t>
      </w:r>
    </w:p>
    <w:p w14:paraId="77967DA9" w14:textId="77777777" w:rsidR="002D2278" w:rsidRPr="006E5313" w:rsidRDefault="002D2278" w:rsidP="002D2278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tbl>
      <w:tblPr>
        <w:tblW w:w="26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684"/>
        <w:gridCol w:w="617"/>
        <w:gridCol w:w="739"/>
      </w:tblGrid>
      <w:tr w:rsidR="002D2278" w:rsidRPr="006E5313" w14:paraId="2E829D36" w14:textId="77777777" w:rsidTr="002D2278">
        <w:trPr>
          <w:jc w:val="center"/>
        </w:trPr>
        <w:tc>
          <w:tcPr>
            <w:tcW w:w="648" w:type="dxa"/>
          </w:tcPr>
          <w:p w14:paraId="635FC73C" w14:textId="77777777" w:rsidR="002D2278" w:rsidRPr="006E5313" w:rsidRDefault="002D2278" w:rsidP="002D2278">
            <w:pPr>
              <w:pStyle w:val="a5"/>
              <w:ind w:firstLine="0"/>
              <w:jc w:val="center"/>
            </w:pPr>
            <w:proofErr w:type="spellStart"/>
            <w:proofErr w:type="gramStart"/>
            <w:r w:rsidRPr="006E5313">
              <w:t>Ду,мм</w:t>
            </w:r>
            <w:proofErr w:type="spellEnd"/>
            <w:proofErr w:type="gramEnd"/>
          </w:p>
        </w:tc>
        <w:tc>
          <w:tcPr>
            <w:tcW w:w="684" w:type="dxa"/>
          </w:tcPr>
          <w:p w14:paraId="6C6B38F6" w14:textId="77777777" w:rsidR="002D2278" w:rsidRPr="006E5313" w:rsidRDefault="002D2278" w:rsidP="002D2278">
            <w:pPr>
              <w:pStyle w:val="a5"/>
              <w:ind w:firstLine="0"/>
              <w:jc w:val="center"/>
            </w:pPr>
            <w:r w:rsidRPr="006E5313">
              <w:rPr>
                <w:lang w:val="en-US"/>
              </w:rPr>
              <w:t>A</w:t>
            </w:r>
          </w:p>
        </w:tc>
        <w:tc>
          <w:tcPr>
            <w:tcW w:w="617" w:type="dxa"/>
          </w:tcPr>
          <w:p w14:paraId="68753258" w14:textId="77777777" w:rsidR="002D2278" w:rsidRPr="006E5313" w:rsidRDefault="002D2278" w:rsidP="002D2278">
            <w:pPr>
              <w:pStyle w:val="a5"/>
              <w:ind w:firstLine="0"/>
              <w:jc w:val="center"/>
            </w:pPr>
            <w:r w:rsidRPr="006E5313">
              <w:rPr>
                <w:lang w:val="en-US"/>
              </w:rPr>
              <w:t>E</w:t>
            </w:r>
          </w:p>
        </w:tc>
        <w:tc>
          <w:tcPr>
            <w:tcW w:w="739" w:type="dxa"/>
          </w:tcPr>
          <w:p w14:paraId="73195945" w14:textId="77777777" w:rsidR="002D2278" w:rsidRPr="006E5313" w:rsidRDefault="002D2278" w:rsidP="002D2278">
            <w:pPr>
              <w:pStyle w:val="a5"/>
              <w:ind w:firstLine="0"/>
              <w:jc w:val="center"/>
            </w:pPr>
            <w:r w:rsidRPr="006E5313">
              <w:rPr>
                <w:lang w:val="en-US"/>
              </w:rPr>
              <w:t>Z</w:t>
            </w:r>
          </w:p>
        </w:tc>
      </w:tr>
      <w:tr w:rsidR="002D2278" w:rsidRPr="006E5313" w14:paraId="33B5436E" w14:textId="77777777" w:rsidTr="002D2278">
        <w:trPr>
          <w:jc w:val="center"/>
        </w:trPr>
        <w:tc>
          <w:tcPr>
            <w:tcW w:w="648" w:type="dxa"/>
          </w:tcPr>
          <w:p w14:paraId="63D5DEE1" w14:textId="77777777" w:rsidR="002D2278" w:rsidRPr="00135EB1" w:rsidRDefault="00135EB1" w:rsidP="002D2278">
            <w:pPr>
              <w:pStyle w:val="a5"/>
              <w:ind w:firstLine="0"/>
              <w:jc w:val="center"/>
            </w:pPr>
            <w:r>
              <w:t>80</w:t>
            </w:r>
          </w:p>
        </w:tc>
        <w:tc>
          <w:tcPr>
            <w:tcW w:w="684" w:type="dxa"/>
          </w:tcPr>
          <w:p w14:paraId="1ED45BC5" w14:textId="77777777" w:rsidR="002D2278" w:rsidRPr="00135EB1" w:rsidRDefault="00135EB1" w:rsidP="002D2278">
            <w:pPr>
              <w:pStyle w:val="a5"/>
              <w:ind w:firstLine="0"/>
              <w:jc w:val="center"/>
            </w:pPr>
            <w:r>
              <w:t>95</w:t>
            </w:r>
          </w:p>
        </w:tc>
        <w:tc>
          <w:tcPr>
            <w:tcW w:w="617" w:type="dxa"/>
          </w:tcPr>
          <w:p w14:paraId="53D15BF9" w14:textId="77777777" w:rsidR="002D2278" w:rsidRPr="00135EB1" w:rsidRDefault="00135EB1" w:rsidP="002D2278">
            <w:pPr>
              <w:pStyle w:val="a5"/>
              <w:ind w:firstLine="0"/>
              <w:jc w:val="center"/>
            </w:pPr>
            <w:r>
              <w:t>120</w:t>
            </w:r>
          </w:p>
        </w:tc>
        <w:tc>
          <w:tcPr>
            <w:tcW w:w="739" w:type="dxa"/>
          </w:tcPr>
          <w:p w14:paraId="21C23D45" w14:textId="77777777" w:rsidR="002D2278" w:rsidRPr="00135EB1" w:rsidRDefault="00135EB1" w:rsidP="002D2278">
            <w:pPr>
              <w:pStyle w:val="a5"/>
              <w:ind w:firstLine="0"/>
              <w:jc w:val="center"/>
            </w:pPr>
            <w:r>
              <w:t>200</w:t>
            </w:r>
          </w:p>
        </w:tc>
      </w:tr>
    </w:tbl>
    <w:p w14:paraId="4BE891C0" w14:textId="77777777" w:rsidR="002D2278" w:rsidRPr="006E5313" w:rsidRDefault="002D2278" w:rsidP="002D2278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14:paraId="342C54D5" w14:textId="77777777" w:rsidR="002D2278" w:rsidRPr="006E5313" w:rsidRDefault="002D2278" w:rsidP="002D2278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14:paraId="23BF404E" w14:textId="77777777" w:rsidR="002D2278" w:rsidRPr="006E5313" w:rsidRDefault="002D2278" w:rsidP="002D2278">
      <w:pPr>
        <w:spacing w:before="120" w:after="120" w:line="240" w:lineRule="auto"/>
        <w:rPr>
          <w:rFonts w:ascii="Times New Roman" w:hAnsi="Times New Roman"/>
          <w:sz w:val="24"/>
          <w:szCs w:val="24"/>
          <w:lang w:val="en-US"/>
        </w:rPr>
      </w:pPr>
      <w:r w:rsidRPr="006E5313">
        <w:rPr>
          <w:rFonts w:ascii="Times New Roman" w:hAnsi="Times New Roman"/>
          <w:sz w:val="24"/>
          <w:szCs w:val="24"/>
        </w:rPr>
        <w:t>Крутящие моменты пневмоприводов (</w:t>
      </w:r>
      <w:proofErr w:type="spellStart"/>
      <w:r w:rsidRPr="006E5313">
        <w:rPr>
          <w:rFonts w:ascii="Times New Roman" w:hAnsi="Times New Roman"/>
          <w:sz w:val="24"/>
          <w:szCs w:val="24"/>
        </w:rPr>
        <w:t>Нм</w:t>
      </w:r>
      <w:proofErr w:type="spellEnd"/>
      <w:r w:rsidRPr="006E5313">
        <w:rPr>
          <w:rFonts w:ascii="Times New Roman" w:hAnsi="Times New Roman"/>
          <w:sz w:val="24"/>
          <w:szCs w:val="24"/>
        </w:rPr>
        <w:t>)</w:t>
      </w:r>
      <w:r w:rsidRPr="006E5313">
        <w:rPr>
          <w:rFonts w:ascii="Times New Roman" w:hAnsi="Times New Roman"/>
          <w:sz w:val="24"/>
          <w:szCs w:val="24"/>
          <w:lang w:val="en-US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4"/>
        <w:gridCol w:w="2084"/>
        <w:gridCol w:w="2084"/>
        <w:gridCol w:w="2084"/>
      </w:tblGrid>
      <w:tr w:rsidR="002D2278" w:rsidRPr="006E5313" w14:paraId="34364040" w14:textId="77777777" w:rsidTr="002D2278">
        <w:trPr>
          <w:jc w:val="center"/>
        </w:trPr>
        <w:tc>
          <w:tcPr>
            <w:tcW w:w="2084" w:type="dxa"/>
            <w:vMerge w:val="restart"/>
          </w:tcPr>
          <w:p w14:paraId="7B12AA67" w14:textId="77777777" w:rsidR="002D2278" w:rsidRPr="006E5313" w:rsidRDefault="002D2278" w:rsidP="002D22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62028DB" w14:textId="77777777" w:rsidR="002D2278" w:rsidRPr="006E5313" w:rsidRDefault="002D2278" w:rsidP="002D22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5313">
              <w:rPr>
                <w:rFonts w:ascii="Times New Roman" w:hAnsi="Times New Roman"/>
                <w:sz w:val="24"/>
                <w:szCs w:val="24"/>
              </w:rPr>
              <w:t>Ду</w:t>
            </w:r>
            <w:proofErr w:type="spellEnd"/>
          </w:p>
        </w:tc>
        <w:tc>
          <w:tcPr>
            <w:tcW w:w="6252" w:type="dxa"/>
            <w:gridSpan w:val="3"/>
          </w:tcPr>
          <w:p w14:paraId="6ACC21B6" w14:textId="77777777" w:rsidR="002D2278" w:rsidRPr="006E5313" w:rsidRDefault="002D2278" w:rsidP="002D227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313">
              <w:rPr>
                <w:rFonts w:ascii="Times New Roman" w:hAnsi="Times New Roman"/>
                <w:sz w:val="24"/>
                <w:szCs w:val="24"/>
              </w:rPr>
              <w:t>Диапазон рабочего давления МПа</w:t>
            </w:r>
          </w:p>
        </w:tc>
      </w:tr>
      <w:tr w:rsidR="002D2278" w:rsidRPr="006E5313" w14:paraId="15A5777F" w14:textId="77777777" w:rsidTr="002D2278">
        <w:trPr>
          <w:jc w:val="center"/>
        </w:trPr>
        <w:tc>
          <w:tcPr>
            <w:tcW w:w="2084" w:type="dxa"/>
            <w:vMerge/>
          </w:tcPr>
          <w:p w14:paraId="204B97EA" w14:textId="77777777" w:rsidR="002D2278" w:rsidRPr="006E5313" w:rsidRDefault="002D2278" w:rsidP="002D227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14:paraId="0F0FBC7C" w14:textId="77777777" w:rsidR="002D2278" w:rsidRPr="006E5313" w:rsidRDefault="002D2278" w:rsidP="002D227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313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2084" w:type="dxa"/>
          </w:tcPr>
          <w:p w14:paraId="69BE97AB" w14:textId="77777777" w:rsidR="002D2278" w:rsidRPr="006E5313" w:rsidRDefault="002D2278" w:rsidP="002D227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313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2084" w:type="dxa"/>
          </w:tcPr>
          <w:p w14:paraId="4FCD64EB" w14:textId="77777777" w:rsidR="002D2278" w:rsidRPr="006E5313" w:rsidRDefault="002D2278" w:rsidP="002D227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313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</w:tr>
      <w:tr w:rsidR="002D2278" w:rsidRPr="006E5313" w14:paraId="5FFA152B" w14:textId="77777777" w:rsidTr="002D2278">
        <w:trPr>
          <w:jc w:val="center"/>
        </w:trPr>
        <w:tc>
          <w:tcPr>
            <w:tcW w:w="2084" w:type="dxa"/>
          </w:tcPr>
          <w:p w14:paraId="07E5FABD" w14:textId="77777777" w:rsidR="002D2278" w:rsidRPr="006E5313" w:rsidRDefault="002D2278" w:rsidP="002D227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313">
              <w:rPr>
                <w:rFonts w:ascii="Times New Roman" w:hAnsi="Times New Roman"/>
                <w:sz w:val="24"/>
                <w:szCs w:val="24"/>
              </w:rPr>
              <w:t>Ду</w:t>
            </w:r>
            <w:r w:rsidR="00135EB1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084" w:type="dxa"/>
          </w:tcPr>
          <w:p w14:paraId="1CD0CF99" w14:textId="77777777" w:rsidR="002D2278" w:rsidRPr="006E5313" w:rsidRDefault="00135EB1" w:rsidP="002D227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084" w:type="dxa"/>
          </w:tcPr>
          <w:p w14:paraId="11B8D722" w14:textId="77777777" w:rsidR="002D2278" w:rsidRPr="006E5313" w:rsidRDefault="00135EB1" w:rsidP="002D227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084" w:type="dxa"/>
          </w:tcPr>
          <w:p w14:paraId="7B21EFD1" w14:textId="77777777" w:rsidR="002D2278" w:rsidRPr="006E5313" w:rsidRDefault="00135EB1" w:rsidP="002D227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</w:tbl>
    <w:p w14:paraId="180AF05C" w14:textId="77777777" w:rsidR="002D2278" w:rsidRPr="006E5313" w:rsidRDefault="002D2278" w:rsidP="002D2278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6B3B5D0" w14:textId="77777777" w:rsidR="002D2278" w:rsidRPr="006E5313" w:rsidRDefault="002D2278" w:rsidP="002D2278">
      <w:pPr>
        <w:rPr>
          <w:rFonts w:ascii="Times New Roman" w:hAnsi="Times New Roman"/>
          <w:sz w:val="24"/>
          <w:szCs w:val="24"/>
        </w:rPr>
      </w:pPr>
    </w:p>
    <w:p w14:paraId="08FA957D" w14:textId="419C5618" w:rsidR="00AF7905" w:rsidRPr="002D2278" w:rsidRDefault="00AF7905" w:rsidP="00F61713">
      <w:pPr>
        <w:spacing w:after="0"/>
        <w:rPr>
          <w:rFonts w:ascii="Times New Roman" w:hAnsi="Times New Roman"/>
          <w:sz w:val="24"/>
          <w:szCs w:val="24"/>
          <w:highlight w:val="magenta"/>
        </w:rPr>
      </w:pPr>
    </w:p>
    <w:sectPr w:rsidR="00AF7905" w:rsidRPr="002D2278" w:rsidSect="009001C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88CFF" w14:textId="77777777" w:rsidR="009A422F" w:rsidRDefault="009A422F" w:rsidP="00D61C15">
      <w:pPr>
        <w:spacing w:after="0" w:line="240" w:lineRule="auto"/>
      </w:pPr>
      <w:r>
        <w:separator/>
      </w:r>
    </w:p>
  </w:endnote>
  <w:endnote w:type="continuationSeparator" w:id="0">
    <w:p w14:paraId="1A15680B" w14:textId="77777777" w:rsidR="009A422F" w:rsidRDefault="009A422F" w:rsidP="00D61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B80DB" w14:textId="77777777" w:rsidR="0070325F" w:rsidRDefault="0070325F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13C25" w14:textId="77777777" w:rsidR="0070325F" w:rsidRDefault="0070325F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926A2" w14:textId="77777777" w:rsidR="0070325F" w:rsidRDefault="0070325F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3A983" w14:textId="77777777" w:rsidR="009A422F" w:rsidRDefault="009A422F" w:rsidP="00D61C15">
      <w:pPr>
        <w:spacing w:after="0" w:line="240" w:lineRule="auto"/>
      </w:pPr>
      <w:r>
        <w:separator/>
      </w:r>
    </w:p>
  </w:footnote>
  <w:footnote w:type="continuationSeparator" w:id="0">
    <w:p w14:paraId="16EE6F81" w14:textId="77777777" w:rsidR="009A422F" w:rsidRDefault="009A422F" w:rsidP="00D61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99561" w14:textId="77777777" w:rsidR="0070325F" w:rsidRDefault="0070325F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9D7BF" w14:textId="77777777" w:rsidR="0070325F" w:rsidRDefault="0070325F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45A49" w14:textId="77777777" w:rsidR="0070325F" w:rsidRDefault="0070325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186265"/>
    <w:multiLevelType w:val="hybridMultilevel"/>
    <w:tmpl w:val="9F4A6ADC"/>
    <w:lvl w:ilvl="0" w:tplc="AD703D70">
      <w:start w:val="1"/>
      <w:numFmt w:val="bullet"/>
      <w:lvlText w:val=""/>
      <w:lvlJc w:val="left"/>
      <w:pPr>
        <w:ind w:left="885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" w15:restartNumberingAfterBreak="0">
    <w:nsid w:val="3BB14645"/>
    <w:multiLevelType w:val="hybridMultilevel"/>
    <w:tmpl w:val="199E0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37546C"/>
    <w:multiLevelType w:val="hybridMultilevel"/>
    <w:tmpl w:val="FE48AC22"/>
    <w:lvl w:ilvl="0" w:tplc="AD703D7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1330A4"/>
    <w:multiLevelType w:val="hybridMultilevel"/>
    <w:tmpl w:val="183AB24E"/>
    <w:lvl w:ilvl="0" w:tplc="6DACDDA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9D3"/>
    <w:rsid w:val="000128BC"/>
    <w:rsid w:val="00014CF0"/>
    <w:rsid w:val="00016CA3"/>
    <w:rsid w:val="00053CAC"/>
    <w:rsid w:val="00057B9C"/>
    <w:rsid w:val="0006004A"/>
    <w:rsid w:val="00064347"/>
    <w:rsid w:val="00066B43"/>
    <w:rsid w:val="0007235A"/>
    <w:rsid w:val="000853EF"/>
    <w:rsid w:val="00085B4D"/>
    <w:rsid w:val="000863D5"/>
    <w:rsid w:val="00095DA6"/>
    <w:rsid w:val="000B69A7"/>
    <w:rsid w:val="000B6AAD"/>
    <w:rsid w:val="000C4C2E"/>
    <w:rsid w:val="000C7B3C"/>
    <w:rsid w:val="000D7A58"/>
    <w:rsid w:val="000E31ED"/>
    <w:rsid w:val="000E7BCC"/>
    <w:rsid w:val="000F2E2A"/>
    <w:rsid w:val="001038FA"/>
    <w:rsid w:val="00106FFB"/>
    <w:rsid w:val="001075A2"/>
    <w:rsid w:val="00122CC0"/>
    <w:rsid w:val="001317BE"/>
    <w:rsid w:val="00135EB1"/>
    <w:rsid w:val="00143355"/>
    <w:rsid w:val="00157F00"/>
    <w:rsid w:val="00161A43"/>
    <w:rsid w:val="00162262"/>
    <w:rsid w:val="00166972"/>
    <w:rsid w:val="00175BE8"/>
    <w:rsid w:val="001B695C"/>
    <w:rsid w:val="001C7D99"/>
    <w:rsid w:val="001D604A"/>
    <w:rsid w:val="001D7055"/>
    <w:rsid w:val="001D738D"/>
    <w:rsid w:val="001D75EE"/>
    <w:rsid w:val="001F3685"/>
    <w:rsid w:val="001F501D"/>
    <w:rsid w:val="001F5D6D"/>
    <w:rsid w:val="00205715"/>
    <w:rsid w:val="00205AE0"/>
    <w:rsid w:val="00210E6F"/>
    <w:rsid w:val="00212AEC"/>
    <w:rsid w:val="00224D37"/>
    <w:rsid w:val="00226A1A"/>
    <w:rsid w:val="00233C30"/>
    <w:rsid w:val="002368D3"/>
    <w:rsid w:val="00237347"/>
    <w:rsid w:val="00243CB4"/>
    <w:rsid w:val="0024649E"/>
    <w:rsid w:val="002464AB"/>
    <w:rsid w:val="00246AC6"/>
    <w:rsid w:val="00253FD5"/>
    <w:rsid w:val="00272013"/>
    <w:rsid w:val="002A4EDA"/>
    <w:rsid w:val="002A51E3"/>
    <w:rsid w:val="002B3EE0"/>
    <w:rsid w:val="002B6015"/>
    <w:rsid w:val="002B6409"/>
    <w:rsid w:val="002C1CF2"/>
    <w:rsid w:val="002C290F"/>
    <w:rsid w:val="002C41D7"/>
    <w:rsid w:val="002C544F"/>
    <w:rsid w:val="002C5B68"/>
    <w:rsid w:val="002C5CAD"/>
    <w:rsid w:val="002D2278"/>
    <w:rsid w:val="002E25B1"/>
    <w:rsid w:val="002E3C4C"/>
    <w:rsid w:val="002E47BC"/>
    <w:rsid w:val="002F0838"/>
    <w:rsid w:val="002F2E31"/>
    <w:rsid w:val="002F460B"/>
    <w:rsid w:val="003048D1"/>
    <w:rsid w:val="00313700"/>
    <w:rsid w:val="00325436"/>
    <w:rsid w:val="00334D3A"/>
    <w:rsid w:val="00340F12"/>
    <w:rsid w:val="00342E86"/>
    <w:rsid w:val="003611E9"/>
    <w:rsid w:val="003944CC"/>
    <w:rsid w:val="0039518F"/>
    <w:rsid w:val="003A01FB"/>
    <w:rsid w:val="003B1A71"/>
    <w:rsid w:val="003C14E3"/>
    <w:rsid w:val="003E0215"/>
    <w:rsid w:val="003F2A5E"/>
    <w:rsid w:val="003F5EA0"/>
    <w:rsid w:val="00417098"/>
    <w:rsid w:val="004236B4"/>
    <w:rsid w:val="0043052C"/>
    <w:rsid w:val="00437CD0"/>
    <w:rsid w:val="004456C8"/>
    <w:rsid w:val="00446755"/>
    <w:rsid w:val="00446A53"/>
    <w:rsid w:val="004677F3"/>
    <w:rsid w:val="004910A5"/>
    <w:rsid w:val="00494346"/>
    <w:rsid w:val="004A7653"/>
    <w:rsid w:val="004B1D1F"/>
    <w:rsid w:val="004C1BB0"/>
    <w:rsid w:val="004C7173"/>
    <w:rsid w:val="004D166B"/>
    <w:rsid w:val="004E202C"/>
    <w:rsid w:val="0051030D"/>
    <w:rsid w:val="00525258"/>
    <w:rsid w:val="0055639D"/>
    <w:rsid w:val="00557DC8"/>
    <w:rsid w:val="00563603"/>
    <w:rsid w:val="0056565F"/>
    <w:rsid w:val="00576369"/>
    <w:rsid w:val="00576FE8"/>
    <w:rsid w:val="00577E6E"/>
    <w:rsid w:val="005851DD"/>
    <w:rsid w:val="005A4B6D"/>
    <w:rsid w:val="005B07A0"/>
    <w:rsid w:val="005B4F35"/>
    <w:rsid w:val="005C13AA"/>
    <w:rsid w:val="005C7268"/>
    <w:rsid w:val="005E3D9C"/>
    <w:rsid w:val="005F6E15"/>
    <w:rsid w:val="006050AF"/>
    <w:rsid w:val="00617D9E"/>
    <w:rsid w:val="0063041D"/>
    <w:rsid w:val="00652346"/>
    <w:rsid w:val="00652BBA"/>
    <w:rsid w:val="00653EBF"/>
    <w:rsid w:val="00654942"/>
    <w:rsid w:val="00661CA5"/>
    <w:rsid w:val="0066518A"/>
    <w:rsid w:val="00674BF5"/>
    <w:rsid w:val="00677E2F"/>
    <w:rsid w:val="00695CC0"/>
    <w:rsid w:val="006A0CDD"/>
    <w:rsid w:val="006B1872"/>
    <w:rsid w:val="006C1152"/>
    <w:rsid w:val="006C5FA3"/>
    <w:rsid w:val="006C5FC2"/>
    <w:rsid w:val="006D7DAB"/>
    <w:rsid w:val="006E2835"/>
    <w:rsid w:val="006E36A7"/>
    <w:rsid w:val="00700517"/>
    <w:rsid w:val="0070325F"/>
    <w:rsid w:val="00715322"/>
    <w:rsid w:val="007228D7"/>
    <w:rsid w:val="0072322B"/>
    <w:rsid w:val="00723BE6"/>
    <w:rsid w:val="00723E0C"/>
    <w:rsid w:val="00742281"/>
    <w:rsid w:val="0074670E"/>
    <w:rsid w:val="00750700"/>
    <w:rsid w:val="00757C2B"/>
    <w:rsid w:val="0076048C"/>
    <w:rsid w:val="007605FC"/>
    <w:rsid w:val="007629AE"/>
    <w:rsid w:val="007642AD"/>
    <w:rsid w:val="00780CF2"/>
    <w:rsid w:val="0079335A"/>
    <w:rsid w:val="007D1A8C"/>
    <w:rsid w:val="007D3F7D"/>
    <w:rsid w:val="007D56D9"/>
    <w:rsid w:val="007E0837"/>
    <w:rsid w:val="007E5252"/>
    <w:rsid w:val="007F5557"/>
    <w:rsid w:val="00803154"/>
    <w:rsid w:val="00820018"/>
    <w:rsid w:val="00820BDD"/>
    <w:rsid w:val="0083173B"/>
    <w:rsid w:val="00841F90"/>
    <w:rsid w:val="00857933"/>
    <w:rsid w:val="00865A63"/>
    <w:rsid w:val="0087085A"/>
    <w:rsid w:val="00872253"/>
    <w:rsid w:val="008759C6"/>
    <w:rsid w:val="0087714F"/>
    <w:rsid w:val="00881092"/>
    <w:rsid w:val="0088220B"/>
    <w:rsid w:val="00887782"/>
    <w:rsid w:val="008929D7"/>
    <w:rsid w:val="008B79F2"/>
    <w:rsid w:val="008F7982"/>
    <w:rsid w:val="009001C3"/>
    <w:rsid w:val="00907D0D"/>
    <w:rsid w:val="00922DEC"/>
    <w:rsid w:val="0092630F"/>
    <w:rsid w:val="00931601"/>
    <w:rsid w:val="00931626"/>
    <w:rsid w:val="009458EA"/>
    <w:rsid w:val="00955E69"/>
    <w:rsid w:val="00956D52"/>
    <w:rsid w:val="00965839"/>
    <w:rsid w:val="00987C38"/>
    <w:rsid w:val="00987E20"/>
    <w:rsid w:val="0099059A"/>
    <w:rsid w:val="009A2F0A"/>
    <w:rsid w:val="009A422F"/>
    <w:rsid w:val="009A7458"/>
    <w:rsid w:val="009A7BD1"/>
    <w:rsid w:val="009C49EF"/>
    <w:rsid w:val="009C5107"/>
    <w:rsid w:val="009D1D3A"/>
    <w:rsid w:val="009D2965"/>
    <w:rsid w:val="009D6B43"/>
    <w:rsid w:val="009E4239"/>
    <w:rsid w:val="00A02E92"/>
    <w:rsid w:val="00A14521"/>
    <w:rsid w:val="00A226D5"/>
    <w:rsid w:val="00A34E0E"/>
    <w:rsid w:val="00A373DF"/>
    <w:rsid w:val="00A502B4"/>
    <w:rsid w:val="00A50858"/>
    <w:rsid w:val="00A832DE"/>
    <w:rsid w:val="00A95A55"/>
    <w:rsid w:val="00AA2111"/>
    <w:rsid w:val="00AB5167"/>
    <w:rsid w:val="00AE3DFF"/>
    <w:rsid w:val="00AF7905"/>
    <w:rsid w:val="00B1543A"/>
    <w:rsid w:val="00B20AB5"/>
    <w:rsid w:val="00B239EB"/>
    <w:rsid w:val="00B26F64"/>
    <w:rsid w:val="00B34DD8"/>
    <w:rsid w:val="00B71793"/>
    <w:rsid w:val="00B718B3"/>
    <w:rsid w:val="00B72342"/>
    <w:rsid w:val="00B949D3"/>
    <w:rsid w:val="00BA7B76"/>
    <w:rsid w:val="00BB3432"/>
    <w:rsid w:val="00BC39DF"/>
    <w:rsid w:val="00BD2CAE"/>
    <w:rsid w:val="00BE45DB"/>
    <w:rsid w:val="00BF08DF"/>
    <w:rsid w:val="00BF31EE"/>
    <w:rsid w:val="00C14AD9"/>
    <w:rsid w:val="00C205E8"/>
    <w:rsid w:val="00C21093"/>
    <w:rsid w:val="00C2439C"/>
    <w:rsid w:val="00C504CB"/>
    <w:rsid w:val="00C65BB6"/>
    <w:rsid w:val="00C71A3F"/>
    <w:rsid w:val="00C777DB"/>
    <w:rsid w:val="00C87156"/>
    <w:rsid w:val="00C9239F"/>
    <w:rsid w:val="00C94E15"/>
    <w:rsid w:val="00CA13E3"/>
    <w:rsid w:val="00CC1581"/>
    <w:rsid w:val="00CC6B96"/>
    <w:rsid w:val="00CD3197"/>
    <w:rsid w:val="00CF31E1"/>
    <w:rsid w:val="00CF7D16"/>
    <w:rsid w:val="00D04077"/>
    <w:rsid w:val="00D05BEC"/>
    <w:rsid w:val="00D0645D"/>
    <w:rsid w:val="00D16FB3"/>
    <w:rsid w:val="00D173B6"/>
    <w:rsid w:val="00D32E62"/>
    <w:rsid w:val="00D3339F"/>
    <w:rsid w:val="00D442E3"/>
    <w:rsid w:val="00D47159"/>
    <w:rsid w:val="00D51DB7"/>
    <w:rsid w:val="00D61C15"/>
    <w:rsid w:val="00D73F17"/>
    <w:rsid w:val="00D80005"/>
    <w:rsid w:val="00D83AD4"/>
    <w:rsid w:val="00DA7A63"/>
    <w:rsid w:val="00DB0698"/>
    <w:rsid w:val="00DC228F"/>
    <w:rsid w:val="00DD4B79"/>
    <w:rsid w:val="00DD5580"/>
    <w:rsid w:val="00DD6C5A"/>
    <w:rsid w:val="00DD76AD"/>
    <w:rsid w:val="00DF4F84"/>
    <w:rsid w:val="00E165C8"/>
    <w:rsid w:val="00E40108"/>
    <w:rsid w:val="00E755F5"/>
    <w:rsid w:val="00E80620"/>
    <w:rsid w:val="00E97DFD"/>
    <w:rsid w:val="00EA5581"/>
    <w:rsid w:val="00EA70F0"/>
    <w:rsid w:val="00ED774A"/>
    <w:rsid w:val="00EE2203"/>
    <w:rsid w:val="00EF0A5F"/>
    <w:rsid w:val="00F01286"/>
    <w:rsid w:val="00F2103E"/>
    <w:rsid w:val="00F313B5"/>
    <w:rsid w:val="00F4353A"/>
    <w:rsid w:val="00F437B1"/>
    <w:rsid w:val="00F53C29"/>
    <w:rsid w:val="00F611BD"/>
    <w:rsid w:val="00F61713"/>
    <w:rsid w:val="00F75770"/>
    <w:rsid w:val="00F867E5"/>
    <w:rsid w:val="00F87878"/>
    <w:rsid w:val="00F95AC9"/>
    <w:rsid w:val="00F963AB"/>
    <w:rsid w:val="00FA76E6"/>
    <w:rsid w:val="00FB7C3B"/>
    <w:rsid w:val="00FC4A7D"/>
    <w:rsid w:val="00FC5AF0"/>
    <w:rsid w:val="00FD6F3E"/>
    <w:rsid w:val="00FE0E99"/>
    <w:rsid w:val="00FE7E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63FB2"/>
  <w15:docId w15:val="{D9C80665-932F-43E5-A62A-0E3E0B965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01C3"/>
  </w:style>
  <w:style w:type="paragraph" w:styleId="3">
    <w:name w:val="heading 3"/>
    <w:basedOn w:val="a"/>
    <w:next w:val="a"/>
    <w:link w:val="30"/>
    <w:uiPriority w:val="99"/>
    <w:qFormat/>
    <w:rsid w:val="00652346"/>
    <w:pPr>
      <w:keepNext/>
      <w:widowControl w:val="0"/>
      <w:shd w:val="clear" w:color="auto" w:fill="FFFFFF"/>
      <w:spacing w:after="0" w:line="24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B949D3"/>
    <w:pPr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en-US"/>
    </w:rPr>
  </w:style>
  <w:style w:type="character" w:customStyle="1" w:styleId="a4">
    <w:name w:val="Текст Знак"/>
    <w:basedOn w:val="a0"/>
    <w:link w:val="a3"/>
    <w:rsid w:val="00B949D3"/>
    <w:rPr>
      <w:rFonts w:ascii="Courier New" w:eastAsia="Times New Roman" w:hAnsi="Courier New" w:cs="Times New Roman"/>
      <w:sz w:val="20"/>
      <w:szCs w:val="20"/>
      <w:lang w:eastAsia="en-US"/>
    </w:rPr>
  </w:style>
  <w:style w:type="paragraph" w:styleId="2">
    <w:name w:val="Body Text Indent 2"/>
    <w:basedOn w:val="a"/>
    <w:link w:val="20"/>
    <w:uiPriority w:val="99"/>
    <w:semiHidden/>
    <w:unhideWhenUsed/>
    <w:rsid w:val="00B949D3"/>
    <w:pPr>
      <w:spacing w:after="120" w:line="480" w:lineRule="auto"/>
      <w:ind w:left="283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949D3"/>
    <w:rPr>
      <w:rFonts w:ascii="Calibri" w:eastAsia="Times New Roman" w:hAnsi="Calibri" w:cs="Times New Roman"/>
      <w:lang w:eastAsia="en-US"/>
    </w:rPr>
  </w:style>
  <w:style w:type="paragraph" w:customStyle="1" w:styleId="1">
    <w:name w:val="Абзац списка1"/>
    <w:basedOn w:val="a"/>
    <w:rsid w:val="00DA7A63"/>
    <w:pPr>
      <w:ind w:left="720"/>
      <w:contextualSpacing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5">
    <w:name w:val="Текст записки"/>
    <w:basedOn w:val="a6"/>
    <w:uiPriority w:val="99"/>
    <w:rsid w:val="006E283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en-US" w:bidi="he-IL"/>
    </w:rPr>
  </w:style>
  <w:style w:type="paragraph" w:styleId="a6">
    <w:name w:val="Body Text"/>
    <w:basedOn w:val="a"/>
    <w:link w:val="a7"/>
    <w:uiPriority w:val="99"/>
    <w:semiHidden/>
    <w:unhideWhenUsed/>
    <w:rsid w:val="006E283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6E2835"/>
  </w:style>
  <w:style w:type="paragraph" w:styleId="a8">
    <w:name w:val="Balloon Text"/>
    <w:basedOn w:val="a"/>
    <w:link w:val="a9"/>
    <w:uiPriority w:val="99"/>
    <w:semiHidden/>
    <w:unhideWhenUsed/>
    <w:rsid w:val="006E28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E283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C777DB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D61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61C15"/>
  </w:style>
  <w:style w:type="paragraph" w:styleId="ad">
    <w:name w:val="footer"/>
    <w:basedOn w:val="a"/>
    <w:link w:val="ae"/>
    <w:uiPriority w:val="99"/>
    <w:unhideWhenUsed/>
    <w:rsid w:val="00D61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61C15"/>
  </w:style>
  <w:style w:type="character" w:styleId="af">
    <w:name w:val="Emphasis"/>
    <w:uiPriority w:val="99"/>
    <w:qFormat/>
    <w:rsid w:val="00BB3432"/>
    <w:rPr>
      <w:rFonts w:cs="Times New Roman"/>
      <w:i/>
    </w:rPr>
  </w:style>
  <w:style w:type="character" w:customStyle="1" w:styleId="30">
    <w:name w:val="Заголовок 3 Знак"/>
    <w:basedOn w:val="a0"/>
    <w:link w:val="3"/>
    <w:uiPriority w:val="99"/>
    <w:rsid w:val="00652346"/>
    <w:rPr>
      <w:rFonts w:ascii="Cambria" w:eastAsia="Times New Roman" w:hAnsi="Cambria" w:cs="Times New Roman"/>
      <w:b/>
      <w:bCs/>
      <w:sz w:val="26"/>
      <w:szCs w:val="26"/>
      <w:shd w:val="clear" w:color="auto" w:fill="FFFFFF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279C8-60A8-4715-B068-E67C8AC4F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1710</Words>
  <Characters>9747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"Grodno Azot"</Company>
  <LinksUpToDate>false</LinksUpToDate>
  <CharactersWithSpaces>11435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18592 - Книга Виталий Николаевич (77-77)</dc:creator>
  <cp:lastModifiedBy>Буднева Виктория Владимировна</cp:lastModifiedBy>
  <cp:revision>5</cp:revision>
  <cp:lastPrinted>2024-01-26T09:29:00Z</cp:lastPrinted>
  <dcterms:created xsi:type="dcterms:W3CDTF">2025-07-02T05:52:00Z</dcterms:created>
  <dcterms:modified xsi:type="dcterms:W3CDTF">2025-07-09T14:10:00Z</dcterms:modified>
</cp:coreProperties>
</file>