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B8" w:rsidRPr="005101DF" w:rsidRDefault="00844AAF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30"/>
          <w:szCs w:val="30"/>
        </w:rPr>
      </w:pPr>
      <w:bookmarkStart w:id="0" w:name="_Toc40444007"/>
      <w:bookmarkStart w:id="1" w:name="_Toc54081375"/>
      <w:r>
        <w:rPr>
          <w:sz w:val="30"/>
          <w:szCs w:val="30"/>
          <w:lang w:val="en"/>
        </w:rPr>
        <w:tab/>
        <w:t>Attachment 2</w:t>
      </w:r>
    </w:p>
    <w:p w:rsidR="005101DF" w:rsidRDefault="005101DF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</w:p>
    <w:p w:rsidR="002C05B8" w:rsidRDefault="00844AAF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5101DF">
        <w:rPr>
          <w:sz w:val="30"/>
          <w:szCs w:val="30"/>
          <w:lang w:val="en"/>
        </w:rPr>
        <w:t xml:space="preserve">to Regulations on Provision by the Exchange Trading Participant of the Exchange Deposit to Secure Performance of Obligations under the Exchange Transactions (Contracts) and the Exchange Services Contract  </w:t>
      </w:r>
    </w:p>
    <w:p w:rsidR="00654CC3" w:rsidRPr="00654CC3" w:rsidRDefault="00844AAF" w:rsidP="00DD0608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654CC3">
        <w:rPr>
          <w:sz w:val="30"/>
          <w:szCs w:val="30"/>
          <w:lang w:val="en"/>
        </w:rPr>
        <w:t xml:space="preserve">(as amended by Minutes of the </w:t>
      </w:r>
      <w:r w:rsidRPr="00654CC3">
        <w:rPr>
          <w:sz w:val="30"/>
          <w:szCs w:val="30"/>
          <w:lang w:val="en"/>
        </w:rPr>
        <w:t xml:space="preserve">Board Meeting of JSC </w:t>
      </w:r>
      <w:r w:rsidR="00DD0608">
        <w:rPr>
          <w:sz w:val="30"/>
          <w:szCs w:val="30"/>
          <w:lang w:val="en"/>
        </w:rPr>
        <w:t>'</w:t>
      </w:r>
      <w:r w:rsidRPr="00654CC3">
        <w:rPr>
          <w:sz w:val="30"/>
          <w:szCs w:val="30"/>
          <w:lang w:val="en"/>
        </w:rPr>
        <w:t>Belarusi</w:t>
      </w:r>
      <w:r w:rsidR="00DD0608">
        <w:rPr>
          <w:sz w:val="30"/>
          <w:szCs w:val="30"/>
          <w:lang w:val="en"/>
        </w:rPr>
        <w:t>an Universal Commodity Exchange</w:t>
      </w:r>
      <w:r w:rsidR="00DD0608">
        <w:rPr>
          <w:sz w:val="30"/>
          <w:szCs w:val="30"/>
          <w:lang w:val="en"/>
        </w:rPr>
        <w:t>'</w:t>
      </w:r>
      <w:bookmarkStart w:id="2" w:name="_GoBack"/>
      <w:bookmarkEnd w:id="2"/>
    </w:p>
    <w:p w:rsidR="00654CC3" w:rsidRPr="00654CC3" w:rsidRDefault="00844AAF" w:rsidP="00654CC3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654CC3">
        <w:rPr>
          <w:sz w:val="30"/>
          <w:szCs w:val="30"/>
          <w:lang w:val="en"/>
        </w:rPr>
        <w:t>dated 13.09.2021 No. 181)</w:t>
      </w:r>
    </w:p>
    <w:p w:rsidR="005101DF" w:rsidRDefault="005101DF" w:rsidP="005101DF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</w:p>
    <w:p w:rsidR="005101DF" w:rsidRDefault="005101DF" w:rsidP="005101DF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</w:p>
    <w:p w:rsidR="002C05B8" w:rsidRPr="005101DF" w:rsidRDefault="00844AAF" w:rsidP="001D508B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en"/>
        </w:rPr>
        <w:tab/>
        <w:t xml:space="preserve">JSC 'Belarusian Universal </w:t>
      </w:r>
    </w:p>
    <w:p w:rsidR="002C05B8" w:rsidRPr="005101DF" w:rsidRDefault="00844AAF" w:rsidP="001D508B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en"/>
        </w:rPr>
        <w:tab/>
        <w:t>Commodity Exchange'</w:t>
      </w:r>
    </w:p>
    <w:p w:rsidR="002C05B8" w:rsidRPr="002C05B8" w:rsidRDefault="002C05B8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05B8" w:rsidRPr="002C05B8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05B8" w:rsidRPr="005101DF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101DF">
        <w:rPr>
          <w:sz w:val="30"/>
          <w:szCs w:val="30"/>
          <w:lang w:val="en"/>
        </w:rPr>
        <w:t>Request</w:t>
      </w:r>
    </w:p>
    <w:p w:rsidR="002C05B8" w:rsidRPr="005101DF" w:rsidRDefault="00844AAF" w:rsidP="002C05B8">
      <w:pPr>
        <w:widowControl w:val="0"/>
        <w:autoSpaceDE w:val="0"/>
        <w:autoSpaceDN w:val="0"/>
        <w:adjustRightInd w:val="0"/>
        <w:spacing w:after="120" w:line="240" w:lineRule="auto"/>
        <w:ind w:firstLine="0"/>
        <w:jc w:val="center"/>
        <w:rPr>
          <w:sz w:val="30"/>
          <w:szCs w:val="30"/>
        </w:rPr>
      </w:pPr>
      <w:r w:rsidRPr="005101DF">
        <w:rPr>
          <w:sz w:val="30"/>
          <w:szCs w:val="30"/>
          <w:lang w:val="en"/>
        </w:rPr>
        <w:t>to Change the Accounting Currency of the Exchange Deposit dated ________________, 20__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20"/>
        <w:gridCol w:w="3591"/>
      </w:tblGrid>
      <w:tr w:rsidR="00070DB0" w:rsidTr="001D508B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 xml:space="preserve">Name of the Exchange Trading Participant </w:t>
            </w:r>
          </w:p>
        </w:tc>
        <w:tc>
          <w:tcPr>
            <w:tcW w:w="6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70DB0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>Registration Number of the Exchange Trading Participant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70DB0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 xml:space="preserve">Name of the Client of an Exchange Broker* 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70DB0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>Registration Number of the Client of an Exchange Broker*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70DB0" w:rsidTr="001D508B">
        <w:trPr>
          <w:trHeight w:val="453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>Exchange Services Contract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 xml:space="preserve">No.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844AAF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  <w:lang w:val="en"/>
              </w:rPr>
              <w:t xml:space="preserve">dated </w:t>
            </w:r>
            <w:r w:rsidRPr="002C05B8">
              <w:rPr>
                <w:sz w:val="20"/>
                <w:lang w:val="en"/>
              </w:rPr>
              <w:t>_______________________, 20__</w:t>
            </w:r>
          </w:p>
        </w:tc>
      </w:tr>
    </w:tbl>
    <w:p w:rsidR="005101DF" w:rsidRDefault="005101DF" w:rsidP="005101DF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</w:rPr>
      </w:pPr>
    </w:p>
    <w:p w:rsidR="002C05B8" w:rsidRPr="005101DF" w:rsidRDefault="00844AAF" w:rsidP="005101DF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20"/>
        </w:rPr>
      </w:pPr>
      <w:r w:rsidRPr="005101DF">
        <w:rPr>
          <w:sz w:val="20"/>
          <w:lang w:val="en"/>
        </w:rPr>
        <w:t>* The Exchange Broker additionally specifies the name and registration number of the client for whose benefit the deposit was made</w:t>
      </w:r>
    </w:p>
    <w:p w:rsidR="002C05B8" w:rsidRPr="005101DF" w:rsidRDefault="002C05B8" w:rsidP="005101DF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 w:val="20"/>
        </w:rPr>
      </w:pPr>
    </w:p>
    <w:p w:rsidR="002C05B8" w:rsidRPr="005101DF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101DF">
        <w:rPr>
          <w:sz w:val="30"/>
          <w:szCs w:val="30"/>
          <w:lang w:val="en"/>
        </w:rPr>
        <w:t xml:space="preserve">I hereby request that you change the accounting currency of the exchange deposit to secure </w:t>
      </w:r>
      <w:r w:rsidRPr="005101DF">
        <w:rPr>
          <w:sz w:val="30"/>
          <w:szCs w:val="30"/>
          <w:lang w:val="en"/>
        </w:rPr>
        <w:t>performance of the obligation to pay the exchange fee from ________________________________________________ to</w:t>
      </w:r>
    </w:p>
    <w:p w:rsidR="005101DF" w:rsidRPr="005101DF" w:rsidRDefault="00844AAF" w:rsidP="006F283F">
      <w:pPr>
        <w:widowControl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0"/>
        </w:rPr>
      </w:pPr>
      <w:r w:rsidRPr="005101DF">
        <w:rPr>
          <w:color w:val="000000"/>
          <w:sz w:val="20"/>
          <w:lang w:val="en"/>
        </w:rPr>
        <w:t>euro (</w:t>
      </w:r>
      <w:r w:rsidRPr="005101DF">
        <w:rPr>
          <w:sz w:val="20"/>
          <w:lang w:val="en"/>
        </w:rPr>
        <w:t>EUR)</w:t>
      </w:r>
      <w:r w:rsidRPr="005101DF">
        <w:rPr>
          <w:color w:val="000000"/>
          <w:sz w:val="20"/>
          <w:lang w:val="en"/>
        </w:rPr>
        <w:t>, US dollars (</w:t>
      </w:r>
      <w:r w:rsidRPr="005101DF">
        <w:rPr>
          <w:sz w:val="20"/>
          <w:lang w:val="en"/>
        </w:rPr>
        <w:t>USD)</w:t>
      </w:r>
      <w:r w:rsidRPr="005101DF">
        <w:rPr>
          <w:color w:val="000000"/>
          <w:sz w:val="20"/>
          <w:lang w:val="en"/>
        </w:rPr>
        <w:t>, Russian rubles (</w:t>
      </w:r>
      <w:r w:rsidRPr="005101DF">
        <w:rPr>
          <w:sz w:val="20"/>
          <w:lang w:val="en"/>
        </w:rPr>
        <w:t>RUB)</w:t>
      </w:r>
      <w:r w:rsidRPr="005101DF">
        <w:rPr>
          <w:color w:val="000000"/>
          <w:sz w:val="20"/>
          <w:lang w:val="en"/>
        </w:rPr>
        <w:t>, Chinese yuan (CNY), Belarusian rubles (</w:t>
      </w:r>
      <w:r w:rsidRPr="005101DF">
        <w:rPr>
          <w:sz w:val="20"/>
          <w:lang w:val="en"/>
        </w:rPr>
        <w:t>BYN</w:t>
      </w:r>
      <w:r w:rsidRPr="005101DF">
        <w:rPr>
          <w:color w:val="000000"/>
          <w:sz w:val="20"/>
          <w:lang w:val="en"/>
        </w:rPr>
        <w:t>)</w:t>
      </w:r>
    </w:p>
    <w:p w:rsidR="005101DF" w:rsidRPr="007E0879" w:rsidRDefault="00844AAF" w:rsidP="006F283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7E0879">
        <w:rPr>
          <w:sz w:val="30"/>
          <w:szCs w:val="30"/>
          <w:lang w:val="en"/>
        </w:rPr>
        <w:t>_______________________________________________________________.</w:t>
      </w:r>
    </w:p>
    <w:p w:rsidR="002C05B8" w:rsidRPr="006F283F" w:rsidRDefault="00844AAF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6F283F">
        <w:rPr>
          <w:sz w:val="20"/>
          <w:lang w:val="en"/>
        </w:rPr>
        <w:t>euro (EUR), US dollars (USD), Russian rubles (RUB), Chinese yuan (CNY), Belarusian rubles (BYN)</w:t>
      </w:r>
    </w:p>
    <w:p w:rsidR="00311BB4" w:rsidRPr="006F283F" w:rsidRDefault="00311BB4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2C05B8" w:rsidRPr="002C05B8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1D508B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 w:rsidRPr="005101DF">
        <w:rPr>
          <w:sz w:val="30"/>
          <w:szCs w:val="30"/>
          <w:lang w:val="en"/>
        </w:rPr>
        <w:t>General Manager of the Entity</w:t>
      </w:r>
    </w:p>
    <w:p w:rsidR="001D508B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en"/>
        </w:rPr>
        <w:t>(individual entrepreneur),</w:t>
      </w:r>
    </w:p>
    <w:p w:rsidR="002C05B8" w:rsidRPr="002C05B8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5101DF">
        <w:rPr>
          <w:sz w:val="30"/>
          <w:szCs w:val="30"/>
          <w:lang w:val="en"/>
        </w:rPr>
        <w:t>another authorized person</w:t>
      </w:r>
      <w:r w:rsidRPr="002C05B8">
        <w:rPr>
          <w:sz w:val="20"/>
          <w:lang w:val="en"/>
        </w:rPr>
        <w:t xml:space="preserve">  </w:t>
      </w:r>
      <w:r w:rsidRPr="002C05B8">
        <w:rPr>
          <w:sz w:val="20"/>
          <w:lang w:val="en"/>
        </w:rPr>
        <w:tab/>
        <w:t xml:space="preserve">       </w:t>
      </w:r>
      <w:r w:rsidRPr="002C05B8">
        <w:rPr>
          <w:sz w:val="20"/>
          <w:lang w:val="en"/>
        </w:rPr>
        <w:t xml:space="preserve">        _________________ (________________________)</w:t>
      </w:r>
    </w:p>
    <w:p w:rsidR="002C05B8" w:rsidRPr="00DF00C6" w:rsidRDefault="00844AAF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DF00C6">
        <w:rPr>
          <w:sz w:val="20"/>
          <w:lang w:val="en"/>
        </w:rPr>
        <w:tab/>
        <w:t xml:space="preserve">                                                                                                (signature)             (Signatory's name)</w:t>
      </w:r>
    </w:p>
    <w:p w:rsidR="00CE40F5" w:rsidRPr="00DF00C6" w:rsidRDefault="00CE40F5" w:rsidP="008D2119">
      <w:pPr>
        <w:spacing w:after="160" w:line="259" w:lineRule="auto"/>
        <w:ind w:left="5812" w:firstLine="0"/>
        <w:jc w:val="left"/>
        <w:rPr>
          <w:sz w:val="20"/>
        </w:rPr>
      </w:pPr>
    </w:p>
    <w:p w:rsidR="002C05B8" w:rsidRPr="00BC6753" w:rsidRDefault="002C05B8" w:rsidP="008D2119">
      <w:pPr>
        <w:spacing w:after="160" w:line="259" w:lineRule="auto"/>
        <w:ind w:left="5812" w:firstLine="0"/>
        <w:jc w:val="left"/>
        <w:rPr>
          <w:sz w:val="28"/>
          <w:szCs w:val="28"/>
        </w:rPr>
      </w:pPr>
    </w:p>
    <w:bookmarkEnd w:id="0"/>
    <w:bookmarkEnd w:id="1"/>
    <w:p w:rsidR="002C05B8" w:rsidRDefault="002C05B8" w:rsidP="00654CC3">
      <w:pPr>
        <w:spacing w:after="160" w:line="259" w:lineRule="auto"/>
        <w:ind w:firstLine="0"/>
        <w:jc w:val="left"/>
        <w:rPr>
          <w:sz w:val="28"/>
          <w:szCs w:val="28"/>
        </w:rPr>
      </w:pPr>
    </w:p>
    <w:sectPr w:rsidR="002C05B8" w:rsidSect="005101DF">
      <w:headerReference w:type="even" r:id="rId8"/>
      <w:footerReference w:type="default" r:id="rId9"/>
      <w:pgSz w:w="11906" w:h="16838" w:code="9"/>
      <w:pgMar w:top="1134" w:right="567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AF" w:rsidRDefault="00844AAF">
      <w:pPr>
        <w:spacing w:line="240" w:lineRule="auto"/>
      </w:pPr>
      <w:r>
        <w:separator/>
      </w:r>
    </w:p>
  </w:endnote>
  <w:endnote w:type="continuationSeparator" w:id="0">
    <w:p w:rsidR="00844AAF" w:rsidRDefault="00844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AF" w:rsidRDefault="00844AAF">
      <w:pPr>
        <w:spacing w:line="240" w:lineRule="auto"/>
      </w:pPr>
      <w:r>
        <w:separator/>
      </w:r>
    </w:p>
  </w:footnote>
  <w:footnote w:type="continuationSeparator" w:id="0">
    <w:p w:rsidR="00844AAF" w:rsidRDefault="00844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A0" w:rsidRDefault="00844AAF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58261464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87A8C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0CE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4B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C2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8E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23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20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C0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869EC0FE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7EEC8F9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0C235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86C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6B2ED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30C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A5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E7E22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A08A8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0DB0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363F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5ED4"/>
    <w:rsid w:val="004A7768"/>
    <w:rsid w:val="004B373C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CC3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23CC"/>
    <w:rsid w:val="007B3B5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AAF"/>
    <w:rsid w:val="00844F12"/>
    <w:rsid w:val="0084535E"/>
    <w:rsid w:val="008457A1"/>
    <w:rsid w:val="00845EFF"/>
    <w:rsid w:val="008460E2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C6753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608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FE0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3861-A997-42D4-8D59-638EC99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1539</Characters>
  <Application>Microsoft Office Word</Application>
  <DocSecurity>0</DocSecurity>
  <Lines>53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Reviewer</cp:lastModifiedBy>
  <cp:revision>7</cp:revision>
  <cp:lastPrinted>2020-10-23T11:52:00Z</cp:lastPrinted>
  <dcterms:created xsi:type="dcterms:W3CDTF">2021-09-13T11:40:00Z</dcterms:created>
  <dcterms:modified xsi:type="dcterms:W3CDTF">2025-05-06T14:31:00Z</dcterms:modified>
</cp:coreProperties>
</file>