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8EC4B" w14:textId="77777777" w:rsidR="00402634" w:rsidRPr="005F2EED" w:rsidRDefault="00402634" w:rsidP="006F20BB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5F2EED">
        <w:rPr>
          <w:rFonts w:ascii="Times New Roman" w:hAnsi="Times New Roman" w:cs="Times New Roman"/>
          <w:sz w:val="30"/>
          <w:szCs w:val="30"/>
        </w:rPr>
        <w:t>Приложение 2</w:t>
      </w:r>
      <w:r w:rsidRPr="005F2EED">
        <w:rPr>
          <w:rFonts w:ascii="Times New Roman" w:hAnsi="Times New Roman" w:cs="Times New Roman"/>
          <w:sz w:val="30"/>
          <w:szCs w:val="30"/>
          <w:vertAlign w:val="superscript"/>
        </w:rPr>
        <w:t>1</w:t>
      </w:r>
    </w:p>
    <w:p w14:paraId="54170F0F" w14:textId="77777777" w:rsidR="006F20BB" w:rsidRPr="006F20BB" w:rsidRDefault="006F20BB" w:rsidP="006F20BB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6F20BB">
        <w:rPr>
          <w:rFonts w:ascii="Times New Roman" w:hAnsi="Times New Roman" w:cs="Times New Roman"/>
          <w:sz w:val="30"/>
          <w:szCs w:val="30"/>
        </w:rPr>
        <w:t>к Правилам биржевой торговли в ОАО «Белорусская универсальная товарная биржа»</w:t>
      </w:r>
    </w:p>
    <w:p w14:paraId="13A9859F" w14:textId="789E5CFA" w:rsidR="006F20BB" w:rsidRPr="006F20BB" w:rsidRDefault="006F20BB" w:rsidP="006F20BB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6F20BB">
        <w:rPr>
          <w:rFonts w:ascii="Times New Roman" w:hAnsi="Times New Roman" w:cs="Times New Roman"/>
          <w:sz w:val="30"/>
          <w:szCs w:val="30"/>
        </w:rPr>
        <w:t xml:space="preserve">(в редакции протокола заседания Правления от </w:t>
      </w:r>
      <w:r w:rsidR="001E3967">
        <w:rPr>
          <w:rFonts w:ascii="Times New Roman" w:hAnsi="Times New Roman" w:cs="Times New Roman"/>
          <w:sz w:val="30"/>
          <w:szCs w:val="30"/>
        </w:rPr>
        <w:t>14</w:t>
      </w:r>
      <w:r w:rsidRPr="006F20BB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6F20BB">
        <w:rPr>
          <w:rFonts w:ascii="Times New Roman" w:hAnsi="Times New Roman" w:cs="Times New Roman"/>
          <w:sz w:val="30"/>
          <w:szCs w:val="30"/>
        </w:rPr>
        <w:t>.2020 № </w:t>
      </w:r>
      <w:r w:rsidR="001E3967">
        <w:rPr>
          <w:rFonts w:ascii="Times New Roman" w:hAnsi="Times New Roman" w:cs="Times New Roman"/>
          <w:sz w:val="30"/>
          <w:szCs w:val="30"/>
        </w:rPr>
        <w:t>143</w:t>
      </w:r>
      <w:bookmarkStart w:id="0" w:name="_GoBack"/>
      <w:bookmarkEnd w:id="0"/>
      <w:r w:rsidRPr="006F20BB">
        <w:rPr>
          <w:rFonts w:ascii="Times New Roman" w:hAnsi="Times New Roman" w:cs="Times New Roman"/>
          <w:sz w:val="30"/>
          <w:szCs w:val="30"/>
        </w:rPr>
        <w:t>)</w:t>
      </w:r>
    </w:p>
    <w:p w14:paraId="49206447" w14:textId="02CD16D8" w:rsidR="00402634" w:rsidRPr="005F2EED" w:rsidRDefault="00402634" w:rsidP="006F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10F20EC0" w14:textId="61243B86" w:rsidR="00454CF5" w:rsidRPr="005F2EED" w:rsidRDefault="00454CF5" w:rsidP="006F2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5F2EED">
        <w:rPr>
          <w:rFonts w:ascii="Times New Roman" w:eastAsia="Times New Roman" w:hAnsi="Times New Roman" w:cs="Times New Roman"/>
          <w:b/>
          <w:bCs/>
          <w:sz w:val="30"/>
          <w:szCs w:val="30"/>
        </w:rPr>
        <w:t>Критерии оценки биржевого брокера и заявителя</w:t>
      </w:r>
    </w:p>
    <w:p w14:paraId="14D034A3" w14:textId="4CA7F58E" w:rsidR="00454CF5" w:rsidRPr="006B1F01" w:rsidRDefault="00454CF5" w:rsidP="006F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51EA4D4C" w14:textId="1426C207" w:rsidR="00454CF5" w:rsidRPr="006B1F01" w:rsidRDefault="00454CF5" w:rsidP="006F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B1F01">
        <w:rPr>
          <w:rFonts w:ascii="Times New Roman" w:eastAsia="Times New Roman" w:hAnsi="Times New Roman" w:cs="Times New Roman"/>
          <w:sz w:val="30"/>
          <w:szCs w:val="30"/>
        </w:rPr>
        <w:t>Критерии оценки биржевого брокера</w:t>
      </w:r>
    </w:p>
    <w:p w14:paraId="24A44343" w14:textId="77777777" w:rsidR="00454CF5" w:rsidRPr="006B1F01" w:rsidRDefault="00454CF5" w:rsidP="006F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6008"/>
        <w:gridCol w:w="3034"/>
      </w:tblGrid>
      <w:tr w:rsidR="00454CF5" w:rsidRPr="006B1F01" w14:paraId="599CE3AE" w14:textId="77777777" w:rsidTr="00233BF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3556" w14:textId="77777777" w:rsidR="00454CF5" w:rsidRPr="006B1F01" w:rsidRDefault="00454CF5" w:rsidP="006F20B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EF78" w14:textId="77777777" w:rsidR="00454CF5" w:rsidRPr="006B1F01" w:rsidRDefault="00454CF5" w:rsidP="006F20B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критерия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B685" w14:textId="77777777" w:rsidR="00454CF5" w:rsidRPr="006B1F01" w:rsidRDefault="00454CF5" w:rsidP="006F20B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Баллы</w:t>
            </w:r>
          </w:p>
        </w:tc>
      </w:tr>
      <w:tr w:rsidR="00454CF5" w:rsidRPr="006B1F01" w14:paraId="4EA3C81F" w14:textId="77777777" w:rsidTr="00233BF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8278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3B0" w14:textId="6B746FF5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Наличие </w:t>
            </w:r>
            <w:proofErr w:type="gramStart"/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зарегистрированного</w:t>
            </w:r>
            <w:proofErr w:type="gramEnd"/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трейдера, аттестованного в установленном Биржей порядке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8A2E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10 баллов</w:t>
            </w:r>
          </w:p>
        </w:tc>
      </w:tr>
      <w:tr w:rsidR="00454CF5" w:rsidRPr="006B1F01" w14:paraId="2F240E9D" w14:textId="77777777" w:rsidTr="00233BF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3D0D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1C39" w14:textId="2F0D995C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Отсутствие</w:t>
            </w:r>
            <w:r w:rsidR="007A5CA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просроченной</w:t>
            </w: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задолженности по оплате биржевого сбора</w:t>
            </w:r>
          </w:p>
          <w:p w14:paraId="63D7A453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A76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10 баллов</w:t>
            </w:r>
          </w:p>
          <w:p w14:paraId="2CE079CE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AAD8DC2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0 баллов при наличии задолженности</w:t>
            </w:r>
          </w:p>
        </w:tc>
      </w:tr>
      <w:tr w:rsidR="00454CF5" w:rsidRPr="006B1F01" w14:paraId="4A41AC36" w14:textId="77777777" w:rsidTr="00233BFB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D49" w14:textId="457D951A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199" w14:textId="60A2E63D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субъекта хозяйствования, регистрируемого в качестве клиента биржевого брокера, ранее не аккредитованного на Бирже в качестве участника биржевой торговли или зарегистрированного в качестве клиента биржевого брокера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C88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3 балла за каждого клиента резидента</w:t>
            </w:r>
          </w:p>
          <w:p w14:paraId="5A3B957B" w14:textId="77777777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A1B7419" w14:textId="1CAED791" w:rsidR="00454CF5" w:rsidRPr="006B1F01" w:rsidRDefault="00454CF5" w:rsidP="006F20BB">
            <w:pPr>
              <w:jc w:val="both"/>
              <w:rPr>
                <w:rFonts w:ascii="Times New Roman" w:eastAsia="Times New Roman" w:hAnsi="Times New Roman" w:cs="Times New Roman"/>
                <w:strike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5 баллов за каждого клиента нерезидента</w:t>
            </w:r>
            <w:r w:rsidRPr="006B1F01">
              <w:rPr>
                <w:rFonts w:ascii="Times New Roman" w:eastAsia="Times New Roman" w:hAnsi="Times New Roman" w:cs="Times New Roman"/>
                <w:strike/>
                <w:sz w:val="30"/>
                <w:szCs w:val="30"/>
              </w:rPr>
              <w:t xml:space="preserve"> </w:t>
            </w:r>
          </w:p>
        </w:tc>
      </w:tr>
    </w:tbl>
    <w:p w14:paraId="5478783F" w14:textId="77777777" w:rsidR="00454CF5" w:rsidRPr="006B1F01" w:rsidRDefault="00454CF5" w:rsidP="006F20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97A7D1" w14:textId="59E72231" w:rsidR="006B1F01" w:rsidRPr="006B1F01" w:rsidRDefault="006B1F01" w:rsidP="006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1F01">
        <w:rPr>
          <w:rFonts w:ascii="Times New Roman" w:hAnsi="Times New Roman" w:cs="Times New Roman"/>
          <w:sz w:val="30"/>
          <w:szCs w:val="30"/>
        </w:rPr>
        <w:t>При проведении оценки соответствия биржевого брокера предъявляемым требованиям биржевой брокер должен набрать не менее 2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6B1F01">
        <w:rPr>
          <w:rFonts w:ascii="Times New Roman" w:hAnsi="Times New Roman" w:cs="Times New Roman"/>
          <w:sz w:val="30"/>
          <w:szCs w:val="30"/>
        </w:rPr>
        <w:t> баллов.</w:t>
      </w:r>
    </w:p>
    <w:p w14:paraId="620416C4" w14:textId="6CF80D20" w:rsidR="00454CF5" w:rsidRDefault="00454CF5" w:rsidP="006F20B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031C8009" w14:textId="77777777" w:rsidR="006F20BB" w:rsidRPr="006B1F01" w:rsidRDefault="006F20BB" w:rsidP="006F20B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14:paraId="7AB3C4E4" w14:textId="1C784987" w:rsidR="00402634" w:rsidRPr="006B1F01" w:rsidRDefault="00402634" w:rsidP="006F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B1F01">
        <w:rPr>
          <w:rFonts w:ascii="Times New Roman" w:eastAsia="Times New Roman" w:hAnsi="Times New Roman" w:cs="Times New Roman"/>
          <w:sz w:val="30"/>
          <w:szCs w:val="30"/>
        </w:rPr>
        <w:t>Критерии оценки заявител</w:t>
      </w:r>
      <w:r w:rsidR="00454CF5" w:rsidRPr="006B1F01">
        <w:rPr>
          <w:rFonts w:ascii="Times New Roman" w:eastAsia="Times New Roman" w:hAnsi="Times New Roman" w:cs="Times New Roman"/>
          <w:sz w:val="30"/>
          <w:szCs w:val="30"/>
        </w:rPr>
        <w:t>я</w:t>
      </w:r>
    </w:p>
    <w:p w14:paraId="5D955B82" w14:textId="77777777" w:rsidR="00402634" w:rsidRPr="006B1F01" w:rsidRDefault="00402634" w:rsidP="006F20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5850"/>
        <w:gridCol w:w="3192"/>
      </w:tblGrid>
      <w:tr w:rsidR="00402634" w:rsidRPr="006B1F01" w14:paraId="0DFB91E4" w14:textId="77777777" w:rsidTr="0040263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DA8" w14:textId="77777777" w:rsidR="00402634" w:rsidRPr="006B1F01" w:rsidRDefault="00402634" w:rsidP="006F20B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A14B" w14:textId="77777777" w:rsidR="00402634" w:rsidRPr="006B1F01" w:rsidRDefault="00402634" w:rsidP="006F20B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Наименование критерия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9D39" w14:textId="77777777" w:rsidR="00402634" w:rsidRPr="006B1F01" w:rsidRDefault="00402634" w:rsidP="006F20BB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Баллы</w:t>
            </w:r>
          </w:p>
        </w:tc>
      </w:tr>
      <w:tr w:rsidR="00402634" w:rsidRPr="006B1F01" w14:paraId="1E77F13D" w14:textId="77777777" w:rsidTr="0040263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86D0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B1AE" w14:textId="77689309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Аттестация лица, регистрируемого в качестве трейдера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17F5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10 баллов</w:t>
            </w:r>
          </w:p>
        </w:tc>
      </w:tr>
      <w:tr w:rsidR="00402634" w:rsidRPr="006B1F01" w14:paraId="05E3F82A" w14:textId="77777777" w:rsidTr="0040263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85D3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257F" w14:textId="287CC8AE" w:rsidR="00402634" w:rsidRPr="006B1F01" w:rsidRDefault="00FD44FA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Наличие субъекта хозяйствования, регистрируемого в качестве клиента биржевого брокера, ранее не аккредитованного на Бирже в качестве участника биржевой торговли и (или) зарегистрированного в качестве клиента </w:t>
            </w:r>
            <w:r w:rsidR="00402634"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биржевого брокера</w:t>
            </w:r>
            <w:r w:rsidR="00402634" w:rsidRPr="006B1F01">
              <w:rPr>
                <w:rStyle w:val="af3"/>
                <w:rFonts w:ascii="Times New Roman" w:eastAsia="Times New Roman" w:hAnsi="Times New Roman" w:cs="Times New Roman"/>
                <w:sz w:val="30"/>
                <w:szCs w:val="30"/>
              </w:rPr>
              <w:footnoteReference w:id="1"/>
            </w:r>
            <w:r w:rsidR="00402634"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48E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3 балла за каждого клиента резидента</w:t>
            </w:r>
          </w:p>
          <w:p w14:paraId="13700700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BC9558E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5 баллов за каждого клиента нерезидента</w:t>
            </w:r>
          </w:p>
        </w:tc>
      </w:tr>
      <w:tr w:rsidR="00402634" w:rsidRPr="006B1F01" w14:paraId="419BBF79" w14:textId="77777777" w:rsidTr="0040263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12FD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3F3" w14:textId="336FE7BC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рекомендательного письма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1E2" w14:textId="6719DC88" w:rsidR="00402634" w:rsidRPr="006F20BB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5 баллов</w:t>
            </w:r>
          </w:p>
        </w:tc>
      </w:tr>
      <w:tr w:rsidR="00402634" w:rsidRPr="006B1F01" w14:paraId="16484463" w14:textId="77777777" w:rsidTr="00402634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4CAB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915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Период с момента государственной регистрации заявителя (биржевого брокера) (внесения записи о государственной регистрации в Единый государственный регистр юридических лиц и индивидуальных предпринимателей или иной аналогичный регистр):</w:t>
            </w:r>
          </w:p>
          <w:p w14:paraId="7DF47D80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77FA484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более 3 лет</w:t>
            </w:r>
          </w:p>
          <w:p w14:paraId="66D73018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85D083F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от 1 года до 3 лет</w:t>
            </w:r>
          </w:p>
          <w:p w14:paraId="54123892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BCBF662" w14:textId="662E37F4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менее 1 года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90D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EDA2D55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309E5E7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DC5A875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2DC6CAA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D419FA2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1995D695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455C59B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098A9CFC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4 балла</w:t>
            </w:r>
          </w:p>
          <w:p w14:paraId="25B52293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0FC2FA1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2 балла</w:t>
            </w:r>
          </w:p>
          <w:p w14:paraId="55BBFF3D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83BB981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1 балл</w:t>
            </w:r>
          </w:p>
        </w:tc>
      </w:tr>
      <w:tr w:rsidR="00402634" w:rsidRPr="006B1F01" w14:paraId="71D59476" w14:textId="77777777" w:rsidTr="00402634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381E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970" w14:textId="162570B9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официального сайта в сети Интернет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848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2 балла</w:t>
            </w:r>
          </w:p>
          <w:p w14:paraId="573D9DA5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trike/>
                <w:sz w:val="30"/>
                <w:szCs w:val="30"/>
              </w:rPr>
            </w:pPr>
          </w:p>
        </w:tc>
      </w:tr>
      <w:tr w:rsidR="00402634" w:rsidRPr="006B1F01" w14:paraId="4AB6A692" w14:textId="77777777" w:rsidTr="0040263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64AF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641D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Наличие информации о:</w:t>
            </w:r>
          </w:p>
          <w:p w14:paraId="1C99A4DF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30"/>
                <w:szCs w:val="30"/>
                <w:lang w:eastAsia="ru-RU"/>
              </w:rPr>
            </w:pPr>
            <w:r w:rsidRPr="006B1F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1. задолженности по налогам, сборам и (или) социальному страхованию и обеспечению;</w:t>
            </w:r>
          </w:p>
          <w:p w14:paraId="162C077E" w14:textId="35621DF5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6B1F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2. вступивших в силу судебных решениях, вынесенных в отношении заявителя (биржевого брокера), по которым он признан должником в связи с неисполнением (ненадлежащим исполнением) им обязательств по гражданско-правовым договорам, и (или) исполнительных документах, по которым заявитель (биржевой брокер) является </w:t>
            </w:r>
            <w:r w:rsidRPr="006B1F0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lastRenderedPageBreak/>
              <w:t>должником в связи с неисполнением (ненадлежащим исполнением) им обязательств по гражданско-правовым договорам</w:t>
            </w:r>
            <w:proofErr w:type="gram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1C9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B0AAAA9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минус 10 баллов</w:t>
            </w:r>
          </w:p>
          <w:p w14:paraId="7341E989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2A92C4C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F153F71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1D2FB81B" w14:textId="77777777" w:rsidR="00402634" w:rsidRPr="006B1F01" w:rsidRDefault="00402634" w:rsidP="006F20B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1F01">
              <w:rPr>
                <w:rFonts w:ascii="Times New Roman" w:eastAsia="Times New Roman" w:hAnsi="Times New Roman" w:cs="Times New Roman"/>
                <w:sz w:val="30"/>
                <w:szCs w:val="30"/>
              </w:rPr>
              <w:t>минус 5 баллов</w:t>
            </w:r>
          </w:p>
        </w:tc>
      </w:tr>
    </w:tbl>
    <w:p w14:paraId="5C2102CF" w14:textId="77777777" w:rsidR="00402634" w:rsidRPr="006B1F01" w:rsidRDefault="00402634" w:rsidP="006F20B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9759BE2" w14:textId="77777777" w:rsidR="00402634" w:rsidRPr="006B1F01" w:rsidRDefault="00402634" w:rsidP="006F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1F01">
        <w:rPr>
          <w:rFonts w:ascii="Times New Roman" w:hAnsi="Times New Roman" w:cs="Times New Roman"/>
          <w:sz w:val="30"/>
          <w:szCs w:val="30"/>
        </w:rPr>
        <w:t>Заявитель может быть аккредитован в качестве биржевого брокера, если по результатам оценки набрал 24 и более баллов.</w:t>
      </w:r>
    </w:p>
    <w:p w14:paraId="555AAD84" w14:textId="6419CBAF" w:rsidR="001F7F4F" w:rsidRPr="006B1F01" w:rsidRDefault="001F7F4F" w:rsidP="006F20B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1F7F4F" w:rsidRPr="006B1F01" w:rsidSect="001B042A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28116" w14:textId="77777777" w:rsidR="00AB486C" w:rsidRDefault="00AB486C" w:rsidP="001B042A">
      <w:pPr>
        <w:spacing w:after="0" w:line="240" w:lineRule="auto"/>
      </w:pPr>
      <w:r>
        <w:separator/>
      </w:r>
    </w:p>
  </w:endnote>
  <w:endnote w:type="continuationSeparator" w:id="0">
    <w:p w14:paraId="5BAF974F" w14:textId="77777777" w:rsidR="00AB486C" w:rsidRDefault="00AB486C" w:rsidP="001B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C42CC" w14:textId="77777777" w:rsidR="00AB486C" w:rsidRDefault="00AB486C" w:rsidP="001B042A">
      <w:pPr>
        <w:spacing w:after="0" w:line="240" w:lineRule="auto"/>
      </w:pPr>
      <w:r>
        <w:separator/>
      </w:r>
    </w:p>
  </w:footnote>
  <w:footnote w:type="continuationSeparator" w:id="0">
    <w:p w14:paraId="1A76CBBB" w14:textId="77777777" w:rsidR="00AB486C" w:rsidRDefault="00AB486C" w:rsidP="001B042A">
      <w:pPr>
        <w:spacing w:after="0" w:line="240" w:lineRule="auto"/>
      </w:pPr>
      <w:r>
        <w:continuationSeparator/>
      </w:r>
    </w:p>
  </w:footnote>
  <w:footnote w:id="1">
    <w:p w14:paraId="3F5FE433" w14:textId="77777777" w:rsidR="00402634" w:rsidRDefault="00402634" w:rsidP="0040263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402634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402634">
        <w:rPr>
          <w:rFonts w:ascii="Times New Roman" w:hAnsi="Times New Roman" w:cs="Times New Roman"/>
          <w:sz w:val="24"/>
          <w:szCs w:val="24"/>
        </w:rPr>
        <w:t xml:space="preserve"> Подтверждается путем предоставления письма </w:t>
      </w:r>
      <w:r w:rsidRPr="00402634">
        <w:rPr>
          <w:rFonts w:ascii="Times New Roman" w:eastAsia="Times New Roman" w:hAnsi="Times New Roman" w:cs="Times New Roman"/>
          <w:sz w:val="24"/>
          <w:szCs w:val="24"/>
        </w:rPr>
        <w:t>организации, регистрируемой в качестве клиента биржевого брокера, или иного аналогичного документа.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475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2BD7939" w14:textId="77777777" w:rsidR="001B042A" w:rsidRPr="001B042A" w:rsidRDefault="001B042A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04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04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04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39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B04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E04B15" w14:textId="77777777" w:rsidR="001B042A" w:rsidRDefault="001B042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69"/>
    <w:rsid w:val="0001321C"/>
    <w:rsid w:val="00021021"/>
    <w:rsid w:val="00036125"/>
    <w:rsid w:val="00043D0D"/>
    <w:rsid w:val="00076469"/>
    <w:rsid w:val="000A487D"/>
    <w:rsid w:val="000D3865"/>
    <w:rsid w:val="000F5447"/>
    <w:rsid w:val="000F5DDD"/>
    <w:rsid w:val="001758ED"/>
    <w:rsid w:val="00192619"/>
    <w:rsid w:val="001B042A"/>
    <w:rsid w:val="001B049E"/>
    <w:rsid w:val="001E3967"/>
    <w:rsid w:val="001E4B7B"/>
    <w:rsid w:val="001F386E"/>
    <w:rsid w:val="001F54ED"/>
    <w:rsid w:val="001F7F4F"/>
    <w:rsid w:val="002065C6"/>
    <w:rsid w:val="00211548"/>
    <w:rsid w:val="002217BE"/>
    <w:rsid w:val="00233BFB"/>
    <w:rsid w:val="002D7FBA"/>
    <w:rsid w:val="00375329"/>
    <w:rsid w:val="00377920"/>
    <w:rsid w:val="0038420F"/>
    <w:rsid w:val="00390A0A"/>
    <w:rsid w:val="003F55E1"/>
    <w:rsid w:val="00401767"/>
    <w:rsid w:val="00402634"/>
    <w:rsid w:val="004170A5"/>
    <w:rsid w:val="00426324"/>
    <w:rsid w:val="00454CF5"/>
    <w:rsid w:val="00456DE8"/>
    <w:rsid w:val="004C55B8"/>
    <w:rsid w:val="004D3B5D"/>
    <w:rsid w:val="005728A2"/>
    <w:rsid w:val="00576B38"/>
    <w:rsid w:val="005B6C42"/>
    <w:rsid w:val="005D0626"/>
    <w:rsid w:val="005F2EED"/>
    <w:rsid w:val="00614387"/>
    <w:rsid w:val="006179B8"/>
    <w:rsid w:val="00636A81"/>
    <w:rsid w:val="00653334"/>
    <w:rsid w:val="006A5F72"/>
    <w:rsid w:val="006B1F01"/>
    <w:rsid w:val="006D6D29"/>
    <w:rsid w:val="006F20BB"/>
    <w:rsid w:val="007836EE"/>
    <w:rsid w:val="007947EB"/>
    <w:rsid w:val="007A5CAE"/>
    <w:rsid w:val="007D5437"/>
    <w:rsid w:val="00805F37"/>
    <w:rsid w:val="00852393"/>
    <w:rsid w:val="00854E38"/>
    <w:rsid w:val="00864C7E"/>
    <w:rsid w:val="00870221"/>
    <w:rsid w:val="008B190F"/>
    <w:rsid w:val="008D2597"/>
    <w:rsid w:val="008D7ECF"/>
    <w:rsid w:val="00932B9F"/>
    <w:rsid w:val="00933E30"/>
    <w:rsid w:val="009507D7"/>
    <w:rsid w:val="00980211"/>
    <w:rsid w:val="00A54983"/>
    <w:rsid w:val="00A766A7"/>
    <w:rsid w:val="00A84D5D"/>
    <w:rsid w:val="00A94E3E"/>
    <w:rsid w:val="00AB486C"/>
    <w:rsid w:val="00B20304"/>
    <w:rsid w:val="00B45D43"/>
    <w:rsid w:val="00B944DF"/>
    <w:rsid w:val="00BC5DEF"/>
    <w:rsid w:val="00BD5A14"/>
    <w:rsid w:val="00C07646"/>
    <w:rsid w:val="00C714D9"/>
    <w:rsid w:val="00CD4362"/>
    <w:rsid w:val="00CF4A1F"/>
    <w:rsid w:val="00D85ABE"/>
    <w:rsid w:val="00E13A96"/>
    <w:rsid w:val="00E24A2A"/>
    <w:rsid w:val="00E36C12"/>
    <w:rsid w:val="00E46C58"/>
    <w:rsid w:val="00F516F0"/>
    <w:rsid w:val="00F81869"/>
    <w:rsid w:val="00F94C56"/>
    <w:rsid w:val="00FD2101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1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94C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94C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94C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94C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94C5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C5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1E4B7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F544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B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042A"/>
  </w:style>
  <w:style w:type="paragraph" w:styleId="af">
    <w:name w:val="footer"/>
    <w:basedOn w:val="a"/>
    <w:link w:val="af0"/>
    <w:uiPriority w:val="99"/>
    <w:unhideWhenUsed/>
    <w:rsid w:val="001B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042A"/>
  </w:style>
  <w:style w:type="paragraph" w:styleId="af1">
    <w:name w:val="footnote text"/>
    <w:basedOn w:val="a"/>
    <w:link w:val="af2"/>
    <w:uiPriority w:val="99"/>
    <w:semiHidden/>
    <w:unhideWhenUsed/>
    <w:rsid w:val="0040263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0263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02634"/>
    <w:rPr>
      <w:vertAlign w:val="superscript"/>
    </w:rPr>
  </w:style>
  <w:style w:type="paragraph" w:customStyle="1" w:styleId="ConsNonformat">
    <w:name w:val="ConsNonformat"/>
    <w:rsid w:val="005F2E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94C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94C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94C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94C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94C5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C5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1E4B7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F544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1B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042A"/>
  </w:style>
  <w:style w:type="paragraph" w:styleId="af">
    <w:name w:val="footer"/>
    <w:basedOn w:val="a"/>
    <w:link w:val="af0"/>
    <w:uiPriority w:val="99"/>
    <w:unhideWhenUsed/>
    <w:rsid w:val="001B0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042A"/>
  </w:style>
  <w:style w:type="paragraph" w:styleId="af1">
    <w:name w:val="footnote text"/>
    <w:basedOn w:val="a"/>
    <w:link w:val="af2"/>
    <w:uiPriority w:val="99"/>
    <w:semiHidden/>
    <w:unhideWhenUsed/>
    <w:rsid w:val="0040263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0263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02634"/>
    <w:rPr>
      <w:vertAlign w:val="superscript"/>
    </w:rPr>
  </w:style>
  <w:style w:type="paragraph" w:customStyle="1" w:styleId="ConsNonformat">
    <w:name w:val="ConsNonformat"/>
    <w:rsid w:val="005F2E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Карякин Дмитрий Игоревич</dc:creator>
  <cp:lastModifiedBy>Свистунов Егор Петрович</cp:lastModifiedBy>
  <cp:revision>11</cp:revision>
  <cp:lastPrinted>2020-05-20T06:12:00Z</cp:lastPrinted>
  <dcterms:created xsi:type="dcterms:W3CDTF">2020-05-22T12:08:00Z</dcterms:created>
  <dcterms:modified xsi:type="dcterms:W3CDTF">2020-08-17T08:47:00Z</dcterms:modified>
</cp:coreProperties>
</file>