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BB" w:rsidRPr="00444ABB" w:rsidRDefault="00444ABB" w:rsidP="00AD4022">
      <w:pPr>
        <w:widowControl w:val="0"/>
        <w:suppressAutoHyphens/>
        <w:spacing w:after="0" w:line="280" w:lineRule="exact"/>
        <w:ind w:left="5103"/>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УТВЕРЖДЕНО</w:t>
      </w:r>
    </w:p>
    <w:p w:rsidR="00444ABB" w:rsidRPr="00444ABB" w:rsidRDefault="00444ABB" w:rsidP="00AD4022">
      <w:pPr>
        <w:widowControl w:val="0"/>
        <w:suppressAutoHyphens/>
        <w:spacing w:after="0" w:line="280" w:lineRule="exact"/>
        <w:ind w:left="5103"/>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Протокол заседания Правления ОАО «Белорусская универсальная товарная биржа»</w:t>
      </w:r>
    </w:p>
    <w:p w:rsidR="00444ABB" w:rsidRPr="00AD4022" w:rsidRDefault="00925E7E" w:rsidP="00AD4022">
      <w:pPr>
        <w:widowControl w:val="0"/>
        <w:tabs>
          <w:tab w:val="left" w:pos="5102"/>
        </w:tabs>
        <w:suppressAutoHyphens/>
        <w:spacing w:after="0" w:line="280" w:lineRule="exact"/>
        <w:ind w:left="5103"/>
        <w:rPr>
          <w:rFonts w:ascii="Times New Roman" w:eastAsia="Lucida Sans Unicode" w:hAnsi="Times New Roman" w:cs="Times New Roman"/>
          <w:bCs/>
          <w:kern w:val="1"/>
          <w:sz w:val="30"/>
          <w:szCs w:val="30"/>
          <w:lang w:eastAsia="hi-IN" w:bidi="hi-IN"/>
        </w:rPr>
      </w:pPr>
      <w:r>
        <w:rPr>
          <w:rFonts w:ascii="Times New Roman" w:eastAsia="Lucida Sans Unicode" w:hAnsi="Times New Roman" w:cs="Times New Roman"/>
          <w:bCs/>
          <w:kern w:val="1"/>
          <w:sz w:val="30"/>
          <w:szCs w:val="30"/>
          <w:lang w:eastAsia="hi-IN" w:bidi="hi-IN"/>
        </w:rPr>
        <w:t>о</w:t>
      </w:r>
      <w:r w:rsidR="00444ABB" w:rsidRPr="00444ABB">
        <w:rPr>
          <w:rFonts w:ascii="Times New Roman" w:eastAsia="Lucida Sans Unicode" w:hAnsi="Times New Roman" w:cs="Times New Roman"/>
          <w:bCs/>
          <w:kern w:val="1"/>
          <w:sz w:val="30"/>
          <w:szCs w:val="30"/>
          <w:lang w:eastAsia="hi-IN" w:bidi="hi-IN"/>
        </w:rPr>
        <w:t>т</w:t>
      </w:r>
      <w:r>
        <w:rPr>
          <w:rFonts w:ascii="Times New Roman" w:eastAsia="Lucida Sans Unicode" w:hAnsi="Times New Roman" w:cs="Times New Roman"/>
          <w:bCs/>
          <w:kern w:val="1"/>
          <w:sz w:val="30"/>
          <w:szCs w:val="30"/>
          <w:lang w:eastAsia="hi-IN" w:bidi="hi-IN"/>
        </w:rPr>
        <w:t xml:space="preserve"> 27.06.2019</w:t>
      </w:r>
      <w:r w:rsidR="00CE1423">
        <w:rPr>
          <w:rFonts w:ascii="Times New Roman" w:eastAsia="Lucida Sans Unicode" w:hAnsi="Times New Roman" w:cs="Times New Roman"/>
          <w:bCs/>
          <w:kern w:val="1"/>
          <w:sz w:val="30"/>
          <w:szCs w:val="30"/>
          <w:lang w:eastAsia="hi-IN" w:bidi="hi-IN"/>
        </w:rPr>
        <w:t xml:space="preserve"> </w:t>
      </w:r>
      <w:r w:rsidR="00444ABB" w:rsidRPr="00444ABB">
        <w:rPr>
          <w:rFonts w:ascii="Times New Roman" w:eastAsia="Lucida Sans Unicode" w:hAnsi="Times New Roman" w:cs="Times New Roman"/>
          <w:bCs/>
          <w:kern w:val="1"/>
          <w:sz w:val="30"/>
          <w:szCs w:val="30"/>
          <w:lang w:eastAsia="hi-IN" w:bidi="hi-IN"/>
        </w:rPr>
        <w:t>№</w:t>
      </w:r>
      <w:r>
        <w:rPr>
          <w:rFonts w:ascii="Times New Roman" w:eastAsia="Lucida Sans Unicode" w:hAnsi="Times New Roman" w:cs="Times New Roman"/>
          <w:bCs/>
          <w:kern w:val="1"/>
          <w:sz w:val="30"/>
          <w:szCs w:val="30"/>
          <w:lang w:eastAsia="hi-IN" w:bidi="hi-IN"/>
        </w:rPr>
        <w:t xml:space="preserve"> 119</w:t>
      </w:r>
      <w:r w:rsidR="00444ABB" w:rsidRPr="00444ABB">
        <w:rPr>
          <w:rFonts w:ascii="Times New Roman" w:eastAsia="Lucida Sans Unicode" w:hAnsi="Times New Roman" w:cs="Times New Roman"/>
          <w:bCs/>
          <w:kern w:val="1"/>
          <w:sz w:val="30"/>
          <w:szCs w:val="30"/>
          <w:lang w:eastAsia="hi-IN" w:bidi="hi-IN"/>
        </w:rPr>
        <w:t xml:space="preserve">  </w:t>
      </w:r>
      <w:r w:rsidR="00AD4022" w:rsidRPr="00AD4022">
        <w:rPr>
          <w:rFonts w:ascii="Times New Roman" w:eastAsia="Lucida Sans Unicode" w:hAnsi="Times New Roman" w:cs="Times New Roman"/>
          <w:bCs/>
          <w:kern w:val="1"/>
          <w:sz w:val="30"/>
          <w:szCs w:val="30"/>
          <w:lang w:eastAsia="hi-IN" w:bidi="hi-IN"/>
        </w:rPr>
        <w:t>(</w:t>
      </w:r>
      <w:r w:rsidR="00AD4022">
        <w:rPr>
          <w:rFonts w:ascii="Times New Roman" w:eastAsia="Lucida Sans Unicode" w:hAnsi="Times New Roman" w:cs="Times New Roman"/>
          <w:bCs/>
          <w:kern w:val="1"/>
          <w:sz w:val="30"/>
          <w:szCs w:val="30"/>
          <w:lang w:eastAsia="hi-IN" w:bidi="hi-IN"/>
        </w:rPr>
        <w:t>в ред. протокола</w:t>
      </w:r>
      <w:r w:rsidR="00AD4022" w:rsidRPr="00AD4022">
        <w:rPr>
          <w:rFonts w:ascii="Times New Roman" w:eastAsia="Lucida Sans Unicode" w:hAnsi="Times New Roman" w:cs="Times New Roman"/>
          <w:bCs/>
          <w:kern w:val="1"/>
          <w:sz w:val="30"/>
          <w:szCs w:val="30"/>
          <w:lang w:eastAsia="hi-IN" w:bidi="hi-IN"/>
        </w:rPr>
        <w:t xml:space="preserve"> заседания Правления ОАО «Белорусская уни</w:t>
      </w:r>
      <w:r w:rsidR="00AD4022">
        <w:rPr>
          <w:rFonts w:ascii="Times New Roman" w:eastAsia="Lucida Sans Unicode" w:hAnsi="Times New Roman" w:cs="Times New Roman"/>
          <w:bCs/>
          <w:kern w:val="1"/>
          <w:sz w:val="30"/>
          <w:szCs w:val="30"/>
          <w:lang w:eastAsia="hi-IN" w:bidi="hi-IN"/>
        </w:rPr>
        <w:t>версальная товарная биржа» от 26.07.2019 № </w:t>
      </w:r>
      <w:r w:rsidR="00073306" w:rsidRPr="00073306">
        <w:rPr>
          <w:rFonts w:ascii="Times New Roman" w:eastAsia="Lucida Sans Unicode" w:hAnsi="Times New Roman" w:cs="Times New Roman"/>
          <w:bCs/>
          <w:kern w:val="1"/>
          <w:sz w:val="30"/>
          <w:szCs w:val="30"/>
          <w:lang w:eastAsia="hi-IN" w:bidi="hi-IN"/>
        </w:rPr>
        <w:t>137</w:t>
      </w:r>
      <w:r w:rsidR="004C11C9">
        <w:rPr>
          <w:rFonts w:ascii="Times New Roman" w:eastAsia="Lucida Sans Unicode" w:hAnsi="Times New Roman" w:cs="Times New Roman"/>
          <w:bCs/>
          <w:kern w:val="1"/>
          <w:sz w:val="30"/>
          <w:szCs w:val="30"/>
          <w:lang w:eastAsia="hi-IN" w:bidi="hi-IN"/>
        </w:rPr>
        <w:t>, 31.10.2019 № 218</w:t>
      </w:r>
      <w:r w:rsidR="00FA7AD1">
        <w:rPr>
          <w:rFonts w:ascii="Times New Roman" w:eastAsia="Lucida Sans Unicode" w:hAnsi="Times New Roman" w:cs="Times New Roman"/>
          <w:bCs/>
          <w:kern w:val="1"/>
          <w:sz w:val="30"/>
          <w:szCs w:val="30"/>
          <w:lang w:eastAsia="hi-IN" w:bidi="hi-IN"/>
        </w:rPr>
        <w:t>, 31.10.2019 № 219</w:t>
      </w:r>
      <w:r w:rsidR="00AD4022">
        <w:rPr>
          <w:rFonts w:ascii="Times New Roman" w:eastAsia="Lucida Sans Unicode" w:hAnsi="Times New Roman" w:cs="Times New Roman"/>
          <w:bCs/>
          <w:kern w:val="1"/>
          <w:sz w:val="30"/>
          <w:szCs w:val="30"/>
          <w:lang w:eastAsia="hi-IN" w:bidi="hi-IN"/>
        </w:rPr>
        <w:t>)</w:t>
      </w:r>
    </w:p>
    <w:p w:rsidR="00444ABB" w:rsidRPr="00444ABB" w:rsidRDefault="00444ABB" w:rsidP="00A4332B">
      <w:pPr>
        <w:widowControl w:val="0"/>
        <w:tabs>
          <w:tab w:val="left" w:pos="5102"/>
        </w:tabs>
        <w:suppressAutoHyphens/>
        <w:spacing w:after="0" w:line="240" w:lineRule="auto"/>
        <w:ind w:left="5670"/>
        <w:rPr>
          <w:rFonts w:ascii="Times New Roman" w:eastAsia="Lucida Sans Unicode" w:hAnsi="Times New Roman" w:cs="Times New Roman"/>
          <w:b/>
          <w:bCs/>
          <w:kern w:val="1"/>
          <w:sz w:val="30"/>
          <w:szCs w:val="30"/>
          <w:lang w:eastAsia="hi-IN" w:bidi="hi-IN"/>
        </w:rPr>
      </w:pPr>
    </w:p>
    <w:p w:rsidR="00444ABB" w:rsidRDefault="00444ABB" w:rsidP="00A4332B">
      <w:pPr>
        <w:widowControl w:val="0"/>
        <w:suppressAutoHyphens/>
        <w:spacing w:after="0" w:line="240" w:lineRule="auto"/>
        <w:jc w:val="both"/>
        <w:rPr>
          <w:rFonts w:ascii="Times New Roman" w:eastAsia="Lucida Sans Unicode" w:hAnsi="Times New Roman" w:cs="Times New Roman"/>
          <w:b/>
          <w:bCs/>
          <w:kern w:val="1"/>
          <w:sz w:val="30"/>
          <w:szCs w:val="30"/>
          <w:lang w:eastAsia="hi-IN" w:bidi="hi-IN"/>
        </w:rPr>
      </w:pPr>
    </w:p>
    <w:p w:rsidR="00C52D80" w:rsidRDefault="00C52D80" w:rsidP="00A4332B">
      <w:pPr>
        <w:widowControl w:val="0"/>
        <w:suppressAutoHyphens/>
        <w:spacing w:after="0" w:line="240" w:lineRule="auto"/>
        <w:jc w:val="both"/>
        <w:rPr>
          <w:rFonts w:ascii="Times New Roman" w:eastAsia="Lucida Sans Unicode" w:hAnsi="Times New Roman" w:cs="Times New Roman"/>
          <w:b/>
          <w:bCs/>
          <w:kern w:val="1"/>
          <w:sz w:val="30"/>
          <w:szCs w:val="30"/>
          <w:lang w:eastAsia="hi-IN" w:bidi="hi-IN"/>
        </w:rPr>
      </w:pPr>
    </w:p>
    <w:p w:rsidR="00C52D80" w:rsidRPr="00444ABB" w:rsidRDefault="00C52D80" w:rsidP="00A4332B">
      <w:pPr>
        <w:widowControl w:val="0"/>
        <w:suppressAutoHyphens/>
        <w:spacing w:after="0" w:line="240" w:lineRule="auto"/>
        <w:jc w:val="both"/>
        <w:rPr>
          <w:rFonts w:ascii="Times New Roman" w:eastAsia="Lucida Sans Unicode" w:hAnsi="Times New Roman" w:cs="Times New Roman"/>
          <w:b/>
          <w:bCs/>
          <w:kern w:val="1"/>
          <w:sz w:val="30"/>
          <w:szCs w:val="30"/>
          <w:lang w:eastAsia="hi-IN" w:bidi="hi-IN"/>
        </w:rPr>
      </w:pPr>
    </w:p>
    <w:p w:rsidR="00444ABB" w:rsidRPr="00444ABB" w:rsidRDefault="00444ABB" w:rsidP="00A4332B">
      <w:pPr>
        <w:widowControl w:val="0"/>
        <w:suppressAutoHyphens/>
        <w:spacing w:after="0" w:line="240" w:lineRule="auto"/>
        <w:jc w:val="both"/>
        <w:rPr>
          <w:rFonts w:ascii="Times New Roman" w:eastAsia="Lucida Sans Unicode" w:hAnsi="Times New Roman" w:cs="Times New Roman"/>
          <w:b/>
          <w:bCs/>
          <w:kern w:val="1"/>
          <w:sz w:val="30"/>
          <w:szCs w:val="30"/>
          <w:lang w:eastAsia="hi-IN" w:bidi="hi-IN"/>
        </w:rPr>
      </w:pPr>
    </w:p>
    <w:p w:rsidR="00444ABB" w:rsidRPr="00444ABB" w:rsidRDefault="00444ABB" w:rsidP="00A4332B">
      <w:pPr>
        <w:widowControl w:val="0"/>
        <w:suppressAutoHyphens/>
        <w:spacing w:after="0" w:line="240" w:lineRule="auto"/>
        <w:jc w:val="both"/>
        <w:rPr>
          <w:rFonts w:ascii="Times New Roman" w:eastAsia="Lucida Sans Unicode" w:hAnsi="Times New Roman" w:cs="Times New Roman"/>
          <w:b/>
          <w:bCs/>
          <w:kern w:val="1"/>
          <w:sz w:val="30"/>
          <w:szCs w:val="30"/>
          <w:lang w:eastAsia="hi-IN" w:bidi="hi-IN"/>
        </w:rPr>
      </w:pPr>
    </w:p>
    <w:p w:rsidR="00444ABB" w:rsidRPr="00444ABB" w:rsidRDefault="00444ABB" w:rsidP="00A4332B">
      <w:pPr>
        <w:widowControl w:val="0"/>
        <w:suppressAutoHyphens/>
        <w:spacing w:after="0" w:line="240" w:lineRule="auto"/>
        <w:jc w:val="both"/>
        <w:rPr>
          <w:rFonts w:ascii="Times New Roman" w:eastAsia="Lucida Sans Unicode" w:hAnsi="Times New Roman" w:cs="Times New Roman"/>
          <w:b/>
          <w:bCs/>
          <w:kern w:val="1"/>
          <w:sz w:val="30"/>
          <w:szCs w:val="30"/>
          <w:lang w:eastAsia="hi-IN" w:bidi="hi-IN"/>
        </w:rPr>
      </w:pPr>
    </w:p>
    <w:p w:rsidR="00444ABB" w:rsidRPr="00444ABB" w:rsidRDefault="00444ABB" w:rsidP="00A4332B">
      <w:pPr>
        <w:widowControl w:val="0"/>
        <w:suppressAutoHyphens/>
        <w:spacing w:after="0" w:line="240" w:lineRule="auto"/>
        <w:jc w:val="center"/>
        <w:rPr>
          <w:rFonts w:ascii="Times New Roman" w:eastAsia="Lucida Sans Unicode" w:hAnsi="Times New Roman" w:cs="Times New Roman"/>
          <w:b/>
          <w:bCs/>
          <w:kern w:val="1"/>
          <w:sz w:val="30"/>
          <w:szCs w:val="30"/>
          <w:lang w:eastAsia="hi-IN" w:bidi="hi-IN"/>
        </w:rPr>
      </w:pPr>
    </w:p>
    <w:p w:rsidR="00444ABB" w:rsidRPr="00444ABB" w:rsidRDefault="00444ABB" w:rsidP="00C76DA8">
      <w:pPr>
        <w:widowControl w:val="0"/>
        <w:suppressAutoHyphens/>
        <w:spacing w:after="0" w:line="280" w:lineRule="exact"/>
        <w:jc w:val="center"/>
        <w:rPr>
          <w:rFonts w:ascii="Times New Roman" w:eastAsia="Lucida Sans Unicode" w:hAnsi="Times New Roman" w:cs="Times New Roman"/>
          <w:b/>
          <w:bCs/>
          <w:kern w:val="1"/>
          <w:sz w:val="30"/>
          <w:szCs w:val="30"/>
          <w:lang w:eastAsia="hi-IN" w:bidi="hi-IN"/>
        </w:rPr>
      </w:pPr>
      <w:r w:rsidRPr="00444ABB">
        <w:rPr>
          <w:rFonts w:ascii="Times New Roman" w:eastAsia="Lucida Sans Unicode" w:hAnsi="Times New Roman" w:cs="Times New Roman"/>
          <w:b/>
          <w:bCs/>
          <w:kern w:val="1"/>
          <w:sz w:val="30"/>
          <w:szCs w:val="30"/>
          <w:lang w:eastAsia="hi-IN" w:bidi="hi-IN"/>
        </w:rPr>
        <w:t>РЕГЛАМЕНТ</w:t>
      </w:r>
    </w:p>
    <w:p w:rsidR="00444ABB" w:rsidRPr="00444ABB" w:rsidRDefault="00444ABB" w:rsidP="00C76DA8">
      <w:pPr>
        <w:widowControl w:val="0"/>
        <w:suppressAutoHyphens/>
        <w:spacing w:after="0" w:line="280" w:lineRule="exact"/>
        <w:jc w:val="center"/>
        <w:rPr>
          <w:rFonts w:ascii="Times New Roman" w:eastAsia="Lucida Sans Unicode" w:hAnsi="Times New Roman" w:cs="Times New Roman"/>
          <w:b/>
          <w:bCs/>
          <w:kern w:val="1"/>
          <w:sz w:val="30"/>
          <w:szCs w:val="30"/>
          <w:lang w:eastAsia="hi-IN" w:bidi="hi-IN"/>
        </w:rPr>
      </w:pPr>
      <w:r w:rsidRPr="00444ABB">
        <w:rPr>
          <w:rFonts w:ascii="Times New Roman" w:eastAsia="Lucida Sans Unicode" w:hAnsi="Times New Roman" w:cs="Times New Roman"/>
          <w:b/>
          <w:bCs/>
          <w:kern w:val="1"/>
          <w:sz w:val="30"/>
          <w:szCs w:val="30"/>
          <w:lang w:eastAsia="hi-IN" w:bidi="hi-IN"/>
        </w:rPr>
        <w:t xml:space="preserve">организации и проведения процедур закупок в электронном формате на электронной торговой площадке </w:t>
      </w:r>
    </w:p>
    <w:p w:rsidR="00444ABB" w:rsidRPr="00444ABB" w:rsidRDefault="00444ABB" w:rsidP="00C76DA8">
      <w:pPr>
        <w:widowControl w:val="0"/>
        <w:suppressAutoHyphens/>
        <w:spacing w:after="0" w:line="280" w:lineRule="exact"/>
        <w:jc w:val="center"/>
        <w:rPr>
          <w:rFonts w:ascii="Times New Roman" w:eastAsia="Lucida Sans Unicode" w:hAnsi="Times New Roman" w:cs="Times New Roman"/>
          <w:b/>
          <w:bCs/>
          <w:kern w:val="1"/>
          <w:sz w:val="30"/>
          <w:szCs w:val="30"/>
          <w:lang w:eastAsia="hi-IN" w:bidi="hi-IN"/>
        </w:rPr>
      </w:pPr>
      <w:r w:rsidRPr="00444ABB">
        <w:rPr>
          <w:rFonts w:ascii="Times New Roman" w:eastAsia="Lucida Sans Unicode" w:hAnsi="Times New Roman" w:cs="Times New Roman"/>
          <w:b/>
          <w:bCs/>
          <w:kern w:val="1"/>
          <w:sz w:val="30"/>
          <w:szCs w:val="30"/>
          <w:lang w:eastAsia="hi-IN" w:bidi="hi-IN"/>
        </w:rPr>
        <w:t>ОАО «Белорусская универсальная товарная биржа»</w:t>
      </w:r>
    </w:p>
    <w:p w:rsidR="00444ABB" w:rsidRPr="00444ABB" w:rsidRDefault="00444ABB" w:rsidP="00C76DA8">
      <w:pPr>
        <w:spacing w:after="0" w:line="280" w:lineRule="exact"/>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444ABB" w:rsidRDefault="00444ABB" w:rsidP="00A4332B">
      <w:pPr>
        <w:spacing w:after="0" w:line="240" w:lineRule="auto"/>
        <w:jc w:val="center"/>
        <w:rPr>
          <w:rFonts w:ascii="Times New Roman" w:hAnsi="Times New Roman" w:cs="Times New Roman"/>
          <w:b/>
          <w:sz w:val="30"/>
          <w:szCs w:val="30"/>
        </w:rPr>
      </w:pPr>
    </w:p>
    <w:p w:rsidR="00444ABB" w:rsidRPr="00AE3DCC" w:rsidRDefault="00444ABB" w:rsidP="00A4332B">
      <w:pPr>
        <w:spacing w:after="0" w:line="240" w:lineRule="auto"/>
        <w:jc w:val="center"/>
        <w:rPr>
          <w:rFonts w:ascii="Times New Roman" w:hAnsi="Times New Roman" w:cs="Times New Roman"/>
          <w:b/>
          <w:sz w:val="30"/>
          <w:szCs w:val="30"/>
        </w:rPr>
      </w:pPr>
      <w:r w:rsidRPr="00AE3DCC">
        <w:rPr>
          <w:rFonts w:ascii="Times New Roman" w:hAnsi="Times New Roman" w:cs="Times New Roman"/>
          <w:b/>
          <w:sz w:val="30"/>
          <w:szCs w:val="30"/>
        </w:rPr>
        <w:lastRenderedPageBreak/>
        <w:t>Содержание</w:t>
      </w:r>
    </w:p>
    <w:p w:rsidR="00444ABB" w:rsidRPr="00AE3DCC" w:rsidRDefault="000A3B20" w:rsidP="00E74BFB">
      <w:pPr>
        <w:tabs>
          <w:tab w:val="left" w:pos="142"/>
          <w:tab w:val="left" w:pos="426"/>
        </w:tabs>
        <w:spacing w:after="0" w:line="280" w:lineRule="exact"/>
        <w:contextualSpacing/>
        <w:jc w:val="both"/>
        <w:rPr>
          <w:rFonts w:ascii="Times New Roman" w:hAnsi="Times New Roman" w:cs="Times New Roman"/>
          <w:sz w:val="30"/>
          <w:szCs w:val="30"/>
        </w:rPr>
      </w:pPr>
      <w:r w:rsidRPr="00AE3DCC">
        <w:rPr>
          <w:rFonts w:ascii="Times New Roman" w:hAnsi="Times New Roman" w:cs="Times New Roman"/>
          <w:b/>
          <w:sz w:val="30"/>
          <w:szCs w:val="30"/>
        </w:rPr>
        <w:t>Раздел 1.</w:t>
      </w:r>
      <w:r w:rsidRPr="00AE3DCC">
        <w:rPr>
          <w:rFonts w:ascii="Times New Roman" w:hAnsi="Times New Roman" w:cs="Times New Roman"/>
          <w:sz w:val="30"/>
          <w:szCs w:val="30"/>
        </w:rPr>
        <w:t xml:space="preserve"> </w:t>
      </w:r>
      <w:r w:rsidR="00444ABB" w:rsidRPr="00AE3DCC">
        <w:rPr>
          <w:rFonts w:ascii="Times New Roman" w:hAnsi="Times New Roman" w:cs="Times New Roman"/>
          <w:b/>
          <w:sz w:val="30"/>
          <w:szCs w:val="30"/>
        </w:rPr>
        <w:t>Общие положения</w:t>
      </w:r>
      <w:r w:rsidR="009620D4"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9620D4" w:rsidRPr="00AE3DCC">
        <w:rPr>
          <w:rFonts w:ascii="Times New Roman" w:hAnsi="Times New Roman" w:cs="Times New Roman"/>
          <w:sz w:val="30"/>
          <w:szCs w:val="30"/>
        </w:rPr>
        <w:t>3</w:t>
      </w:r>
    </w:p>
    <w:p w:rsidR="00AE3DCC" w:rsidRDefault="00AE3DCC" w:rsidP="00E74BFB">
      <w:pPr>
        <w:tabs>
          <w:tab w:val="left" w:pos="142"/>
          <w:tab w:val="left" w:pos="426"/>
        </w:tabs>
        <w:spacing w:after="0" w:line="280" w:lineRule="exact"/>
        <w:contextualSpacing/>
        <w:jc w:val="both"/>
        <w:rPr>
          <w:rFonts w:ascii="Times New Roman" w:hAnsi="Times New Roman" w:cs="Times New Roman"/>
          <w:b/>
          <w:sz w:val="30"/>
          <w:szCs w:val="30"/>
        </w:rPr>
      </w:pPr>
    </w:p>
    <w:p w:rsidR="00B539DE" w:rsidRPr="00AE3DCC" w:rsidRDefault="000A3B20" w:rsidP="00E74BFB">
      <w:pPr>
        <w:tabs>
          <w:tab w:val="left" w:pos="142"/>
          <w:tab w:val="left" w:pos="426"/>
        </w:tabs>
        <w:spacing w:after="0" w:line="280" w:lineRule="exact"/>
        <w:contextualSpacing/>
        <w:jc w:val="both"/>
        <w:rPr>
          <w:rFonts w:ascii="Times New Roman" w:hAnsi="Times New Roman" w:cs="Times New Roman"/>
          <w:b/>
          <w:sz w:val="30"/>
          <w:szCs w:val="30"/>
        </w:rPr>
      </w:pPr>
      <w:r w:rsidRPr="00AE3DCC">
        <w:rPr>
          <w:rFonts w:ascii="Times New Roman" w:hAnsi="Times New Roman" w:cs="Times New Roman"/>
          <w:b/>
          <w:sz w:val="30"/>
          <w:szCs w:val="30"/>
        </w:rPr>
        <w:t xml:space="preserve">Раздел 2. </w:t>
      </w:r>
      <w:r w:rsidR="00444ABB" w:rsidRPr="00AE3DCC">
        <w:rPr>
          <w:rFonts w:ascii="Times New Roman" w:hAnsi="Times New Roman" w:cs="Times New Roman"/>
          <w:b/>
          <w:sz w:val="30"/>
          <w:szCs w:val="30"/>
        </w:rPr>
        <w:t xml:space="preserve">Аккредитация заказчиков (организаторов) </w:t>
      </w:r>
    </w:p>
    <w:p w:rsidR="00444ABB" w:rsidRPr="00AE3DCC" w:rsidRDefault="00444ABB" w:rsidP="00E74BFB">
      <w:pPr>
        <w:tabs>
          <w:tab w:val="left" w:pos="142"/>
          <w:tab w:val="left" w:pos="426"/>
        </w:tabs>
        <w:spacing w:after="0" w:line="280" w:lineRule="exact"/>
        <w:contextualSpacing/>
        <w:jc w:val="both"/>
        <w:rPr>
          <w:rFonts w:ascii="Times New Roman" w:hAnsi="Times New Roman" w:cs="Times New Roman"/>
          <w:sz w:val="30"/>
          <w:szCs w:val="30"/>
        </w:rPr>
      </w:pPr>
      <w:r w:rsidRPr="00AE3DCC">
        <w:rPr>
          <w:rFonts w:ascii="Times New Roman" w:hAnsi="Times New Roman" w:cs="Times New Roman"/>
          <w:b/>
          <w:sz w:val="30"/>
          <w:szCs w:val="30"/>
        </w:rPr>
        <w:t>и участников</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9620D4" w:rsidRPr="00AE3DCC">
        <w:rPr>
          <w:rFonts w:ascii="Times New Roman" w:hAnsi="Times New Roman" w:cs="Times New Roman"/>
          <w:sz w:val="30"/>
          <w:szCs w:val="30"/>
        </w:rPr>
        <w:t>7</w:t>
      </w:r>
    </w:p>
    <w:p w:rsidR="00AE3DCC" w:rsidRDefault="00AE3DCC" w:rsidP="00E74BFB">
      <w:pPr>
        <w:tabs>
          <w:tab w:val="left" w:pos="142"/>
          <w:tab w:val="left" w:pos="426"/>
        </w:tabs>
        <w:spacing w:after="0" w:line="280" w:lineRule="exact"/>
        <w:contextualSpacing/>
        <w:jc w:val="both"/>
        <w:rPr>
          <w:rFonts w:ascii="Times New Roman" w:hAnsi="Times New Roman" w:cs="Times New Roman"/>
          <w:b/>
          <w:sz w:val="30"/>
          <w:szCs w:val="30"/>
        </w:rPr>
      </w:pPr>
    </w:p>
    <w:p w:rsidR="000A3B20" w:rsidRPr="00AE3DCC" w:rsidRDefault="000A3B20" w:rsidP="00E74BFB">
      <w:pPr>
        <w:tabs>
          <w:tab w:val="left" w:pos="142"/>
          <w:tab w:val="left" w:pos="426"/>
        </w:tabs>
        <w:spacing w:after="0" w:line="280" w:lineRule="exact"/>
        <w:contextualSpacing/>
        <w:jc w:val="both"/>
        <w:rPr>
          <w:rFonts w:ascii="Times New Roman" w:hAnsi="Times New Roman" w:cs="Times New Roman"/>
          <w:sz w:val="30"/>
          <w:szCs w:val="30"/>
        </w:rPr>
      </w:pPr>
      <w:r w:rsidRPr="00AE3DCC">
        <w:rPr>
          <w:rFonts w:ascii="Times New Roman" w:hAnsi="Times New Roman" w:cs="Times New Roman"/>
          <w:b/>
          <w:sz w:val="30"/>
          <w:szCs w:val="30"/>
        </w:rPr>
        <w:t>Раздел 3.</w:t>
      </w:r>
      <w:r w:rsidRPr="00AE3DCC">
        <w:rPr>
          <w:rFonts w:ascii="Times New Roman" w:hAnsi="Times New Roman" w:cs="Times New Roman"/>
          <w:sz w:val="30"/>
          <w:szCs w:val="30"/>
        </w:rPr>
        <w:t xml:space="preserve"> </w:t>
      </w:r>
      <w:proofErr w:type="spellStart"/>
      <w:r w:rsidRPr="00AE3DCC">
        <w:rPr>
          <w:rFonts w:ascii="Times New Roman" w:hAnsi="Times New Roman" w:cs="Times New Roman"/>
          <w:b/>
          <w:sz w:val="30"/>
          <w:szCs w:val="30"/>
        </w:rPr>
        <w:t>Переразмещение</w:t>
      </w:r>
      <w:proofErr w:type="spellEnd"/>
      <w:r w:rsidRPr="00AE3DCC">
        <w:rPr>
          <w:rFonts w:ascii="Times New Roman" w:hAnsi="Times New Roman" w:cs="Times New Roman"/>
          <w:b/>
          <w:sz w:val="30"/>
          <w:szCs w:val="30"/>
        </w:rPr>
        <w:t xml:space="preserve"> информации с ЭТП</w:t>
      </w:r>
      <w:r w:rsidR="009620D4" w:rsidRPr="00AE3DCC">
        <w:rPr>
          <w:rFonts w:ascii="Times New Roman" w:hAnsi="Times New Roman" w:cs="Times New Roman"/>
          <w:b/>
          <w:sz w:val="30"/>
          <w:szCs w:val="30"/>
        </w:rPr>
        <w:t xml:space="preserve"> </w:t>
      </w:r>
      <w:r w:rsidR="004F1EB1" w:rsidRPr="00AE3DCC">
        <w:rPr>
          <w:rFonts w:ascii="Times New Roman" w:hAnsi="Times New Roman" w:cs="Times New Roman"/>
          <w:b/>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60703E">
        <w:rPr>
          <w:rFonts w:ascii="Times New Roman" w:hAnsi="Times New Roman" w:cs="Times New Roman"/>
          <w:sz w:val="30"/>
          <w:szCs w:val="30"/>
        </w:rPr>
        <w:t>9</w:t>
      </w:r>
    </w:p>
    <w:p w:rsidR="00AE3DCC" w:rsidRDefault="00AE3DCC" w:rsidP="00E74BFB">
      <w:pPr>
        <w:tabs>
          <w:tab w:val="left" w:pos="142"/>
          <w:tab w:val="left" w:pos="426"/>
        </w:tabs>
        <w:spacing w:after="0" w:line="280" w:lineRule="exact"/>
        <w:contextualSpacing/>
        <w:jc w:val="both"/>
        <w:rPr>
          <w:rFonts w:ascii="Times New Roman" w:hAnsi="Times New Roman" w:cs="Times New Roman"/>
          <w:b/>
          <w:sz w:val="30"/>
          <w:szCs w:val="30"/>
        </w:rPr>
      </w:pPr>
    </w:p>
    <w:p w:rsidR="00B539DE" w:rsidRPr="00AE3DCC" w:rsidRDefault="000A3B20" w:rsidP="00E74BFB">
      <w:pPr>
        <w:tabs>
          <w:tab w:val="left" w:pos="142"/>
          <w:tab w:val="left" w:pos="426"/>
        </w:tabs>
        <w:spacing w:after="0" w:line="280" w:lineRule="exact"/>
        <w:contextualSpacing/>
        <w:jc w:val="both"/>
        <w:rPr>
          <w:rFonts w:ascii="Times New Roman" w:hAnsi="Times New Roman" w:cs="Times New Roman"/>
          <w:b/>
          <w:sz w:val="30"/>
          <w:szCs w:val="30"/>
        </w:rPr>
      </w:pPr>
      <w:r w:rsidRPr="00AE3DCC">
        <w:rPr>
          <w:rFonts w:ascii="Times New Roman" w:hAnsi="Times New Roman" w:cs="Times New Roman"/>
          <w:b/>
          <w:sz w:val="30"/>
          <w:szCs w:val="30"/>
        </w:rPr>
        <w:t>Раздел 4.</w:t>
      </w:r>
      <w:r w:rsidRPr="00AE3DCC">
        <w:rPr>
          <w:rFonts w:ascii="Times New Roman" w:hAnsi="Times New Roman" w:cs="Times New Roman"/>
          <w:sz w:val="30"/>
          <w:szCs w:val="30"/>
        </w:rPr>
        <w:t xml:space="preserve"> </w:t>
      </w:r>
      <w:r w:rsidR="00444ABB" w:rsidRPr="00AE3DCC">
        <w:rPr>
          <w:rFonts w:ascii="Times New Roman" w:hAnsi="Times New Roman" w:cs="Times New Roman"/>
          <w:b/>
          <w:sz w:val="30"/>
          <w:szCs w:val="30"/>
        </w:rPr>
        <w:t xml:space="preserve">Общие правила организации и проведения </w:t>
      </w:r>
    </w:p>
    <w:p w:rsidR="00F704B8" w:rsidRPr="00AE3DCC" w:rsidRDefault="00444ABB" w:rsidP="00E74BFB">
      <w:pPr>
        <w:tabs>
          <w:tab w:val="left" w:pos="142"/>
          <w:tab w:val="left" w:pos="426"/>
        </w:tabs>
        <w:spacing w:after="0" w:line="280" w:lineRule="exact"/>
        <w:contextualSpacing/>
        <w:jc w:val="both"/>
        <w:rPr>
          <w:rFonts w:ascii="Times New Roman" w:hAnsi="Times New Roman" w:cs="Times New Roman"/>
          <w:sz w:val="30"/>
          <w:szCs w:val="30"/>
        </w:rPr>
      </w:pPr>
      <w:r w:rsidRPr="00AE3DCC">
        <w:rPr>
          <w:rFonts w:ascii="Times New Roman" w:hAnsi="Times New Roman" w:cs="Times New Roman"/>
          <w:b/>
          <w:sz w:val="30"/>
          <w:szCs w:val="30"/>
        </w:rPr>
        <w:t>процедур закупок на ЭТП</w:t>
      </w:r>
      <w:r w:rsidR="009620D4" w:rsidRPr="00AE3DCC">
        <w:rPr>
          <w:rFonts w:ascii="Times New Roman" w:hAnsi="Times New Roman" w:cs="Times New Roman"/>
          <w:b/>
          <w:sz w:val="30"/>
          <w:szCs w:val="30"/>
        </w:rPr>
        <w:t xml:space="preserve"> </w:t>
      </w:r>
      <w:r w:rsidR="004F1EB1" w:rsidRPr="00AE3DCC">
        <w:rPr>
          <w:rFonts w:ascii="Times New Roman" w:hAnsi="Times New Roman" w:cs="Times New Roman"/>
          <w:b/>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9620D4" w:rsidRPr="00AE3DCC">
        <w:rPr>
          <w:rFonts w:ascii="Times New Roman" w:hAnsi="Times New Roman" w:cs="Times New Roman"/>
          <w:sz w:val="30"/>
          <w:szCs w:val="30"/>
        </w:rPr>
        <w:t>11</w:t>
      </w:r>
    </w:p>
    <w:p w:rsidR="00B539DE" w:rsidRPr="00AE3DCC" w:rsidRDefault="00F704B8" w:rsidP="00E74BFB">
      <w:pPr>
        <w:tabs>
          <w:tab w:val="left" w:pos="142"/>
          <w:tab w:val="left" w:pos="284"/>
          <w:tab w:val="left" w:pos="1276"/>
          <w:tab w:val="left" w:pos="1418"/>
        </w:tabs>
        <w:spacing w:after="0" w:line="280" w:lineRule="exact"/>
        <w:jc w:val="both"/>
        <w:rPr>
          <w:rFonts w:ascii="Times New Roman" w:hAnsi="Times New Roman" w:cs="Times New Roman"/>
          <w:sz w:val="30"/>
          <w:szCs w:val="30"/>
        </w:rPr>
      </w:pPr>
      <w:r w:rsidRPr="00AE3DCC">
        <w:rPr>
          <w:rFonts w:ascii="Times New Roman" w:hAnsi="Times New Roman" w:cs="Times New Roman"/>
          <w:sz w:val="30"/>
          <w:szCs w:val="30"/>
        </w:rPr>
        <w:t xml:space="preserve">Глава 1. Размещение на ЭТП годового плана </w:t>
      </w:r>
    </w:p>
    <w:p w:rsidR="00F704B8" w:rsidRPr="00AE3DCC" w:rsidRDefault="00F704B8" w:rsidP="00E74BFB">
      <w:pPr>
        <w:tabs>
          <w:tab w:val="left" w:pos="142"/>
          <w:tab w:val="left" w:pos="284"/>
          <w:tab w:val="left" w:pos="1276"/>
          <w:tab w:val="left" w:pos="1418"/>
        </w:tabs>
        <w:spacing w:after="0" w:line="280" w:lineRule="exact"/>
        <w:jc w:val="both"/>
        <w:rPr>
          <w:rFonts w:ascii="Times New Roman" w:hAnsi="Times New Roman" w:cs="Times New Roman"/>
          <w:sz w:val="30"/>
          <w:szCs w:val="30"/>
        </w:rPr>
      </w:pPr>
      <w:r w:rsidRPr="00AE3DCC">
        <w:rPr>
          <w:rFonts w:ascii="Times New Roman" w:hAnsi="Times New Roman" w:cs="Times New Roman"/>
          <w:sz w:val="30"/>
          <w:szCs w:val="30"/>
        </w:rPr>
        <w:t>государственных закупок</w:t>
      </w:r>
      <w:r w:rsidR="009620D4"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9620D4" w:rsidRPr="00AE3DCC">
        <w:rPr>
          <w:rFonts w:ascii="Times New Roman" w:hAnsi="Times New Roman" w:cs="Times New Roman"/>
          <w:sz w:val="30"/>
          <w:szCs w:val="30"/>
        </w:rPr>
        <w:t>11</w:t>
      </w:r>
    </w:p>
    <w:p w:rsidR="00444ABB" w:rsidRPr="00AE3DCC" w:rsidRDefault="000A3B20" w:rsidP="00E74BFB">
      <w:pPr>
        <w:tabs>
          <w:tab w:val="left" w:pos="142"/>
          <w:tab w:val="left" w:pos="284"/>
          <w:tab w:val="left" w:pos="1276"/>
          <w:tab w:val="left" w:pos="1418"/>
        </w:tabs>
        <w:spacing w:after="0" w:line="280" w:lineRule="exact"/>
        <w:jc w:val="both"/>
        <w:rPr>
          <w:rFonts w:ascii="Times New Roman" w:hAnsi="Times New Roman" w:cs="Times New Roman"/>
          <w:sz w:val="30"/>
          <w:szCs w:val="30"/>
        </w:rPr>
      </w:pPr>
      <w:r w:rsidRPr="00AE3DCC">
        <w:rPr>
          <w:rFonts w:ascii="Times New Roman" w:hAnsi="Times New Roman" w:cs="Times New Roman"/>
          <w:sz w:val="30"/>
          <w:szCs w:val="30"/>
        </w:rPr>
        <w:t xml:space="preserve">Глава </w:t>
      </w:r>
      <w:r w:rsidR="00F704B8" w:rsidRPr="00AE3DCC">
        <w:rPr>
          <w:rFonts w:ascii="Times New Roman" w:hAnsi="Times New Roman" w:cs="Times New Roman"/>
          <w:sz w:val="30"/>
          <w:szCs w:val="30"/>
        </w:rPr>
        <w:t>2</w:t>
      </w:r>
      <w:r w:rsidRPr="00AE3DCC">
        <w:rPr>
          <w:rFonts w:ascii="Times New Roman" w:hAnsi="Times New Roman" w:cs="Times New Roman"/>
          <w:sz w:val="30"/>
          <w:szCs w:val="30"/>
        </w:rPr>
        <w:t xml:space="preserve">. </w:t>
      </w:r>
      <w:r w:rsidR="00444ABB" w:rsidRPr="00AE3DCC">
        <w:rPr>
          <w:rFonts w:ascii="Times New Roman" w:hAnsi="Times New Roman" w:cs="Times New Roman"/>
          <w:sz w:val="30"/>
          <w:szCs w:val="30"/>
        </w:rPr>
        <w:t xml:space="preserve"> Размещение на ЭТП процедур закупок</w:t>
      </w:r>
      <w:r w:rsidR="009620D4"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9620D4" w:rsidRPr="00AE3DCC">
        <w:rPr>
          <w:rFonts w:ascii="Times New Roman" w:hAnsi="Times New Roman" w:cs="Times New Roman"/>
          <w:sz w:val="30"/>
          <w:szCs w:val="30"/>
        </w:rPr>
        <w:t>11</w:t>
      </w:r>
    </w:p>
    <w:p w:rsidR="00B539DE" w:rsidRPr="00AE3DCC" w:rsidRDefault="000A3B20" w:rsidP="00E74BFB">
      <w:pPr>
        <w:spacing w:after="0" w:line="280" w:lineRule="exact"/>
        <w:jc w:val="both"/>
        <w:rPr>
          <w:rFonts w:ascii="Times New Roman" w:hAnsi="Times New Roman" w:cs="Times New Roman"/>
          <w:sz w:val="30"/>
          <w:szCs w:val="30"/>
        </w:rPr>
      </w:pPr>
      <w:r w:rsidRPr="00AE3DCC">
        <w:rPr>
          <w:rFonts w:ascii="Times New Roman" w:hAnsi="Times New Roman" w:cs="Times New Roman"/>
          <w:sz w:val="30"/>
          <w:szCs w:val="30"/>
        </w:rPr>
        <w:t>Глава </w:t>
      </w:r>
      <w:r w:rsidR="00F704B8" w:rsidRPr="00AE3DCC">
        <w:rPr>
          <w:rFonts w:ascii="Times New Roman" w:hAnsi="Times New Roman" w:cs="Times New Roman"/>
          <w:sz w:val="30"/>
          <w:szCs w:val="30"/>
        </w:rPr>
        <w:t>3</w:t>
      </w:r>
      <w:r w:rsidRPr="00AE3DCC">
        <w:rPr>
          <w:rFonts w:ascii="Times New Roman" w:hAnsi="Times New Roman" w:cs="Times New Roman"/>
          <w:sz w:val="30"/>
          <w:szCs w:val="30"/>
        </w:rPr>
        <w:t xml:space="preserve">. </w:t>
      </w:r>
      <w:r w:rsidR="00444ABB" w:rsidRPr="00AE3DCC">
        <w:rPr>
          <w:rFonts w:ascii="Times New Roman" w:hAnsi="Times New Roman" w:cs="Times New Roman"/>
          <w:sz w:val="30"/>
          <w:szCs w:val="30"/>
        </w:rPr>
        <w:t>Подача предложений</w:t>
      </w:r>
      <w:r w:rsidR="00C94018" w:rsidRPr="00AE3DCC">
        <w:rPr>
          <w:rFonts w:ascii="Times New Roman" w:hAnsi="Times New Roman" w:cs="Times New Roman"/>
          <w:sz w:val="30"/>
          <w:szCs w:val="30"/>
        </w:rPr>
        <w:t xml:space="preserve">. </w:t>
      </w:r>
      <w:r w:rsidR="00444ABB" w:rsidRPr="00AE3DCC">
        <w:rPr>
          <w:rFonts w:ascii="Times New Roman" w:hAnsi="Times New Roman" w:cs="Times New Roman"/>
          <w:sz w:val="30"/>
          <w:szCs w:val="30"/>
        </w:rPr>
        <w:t xml:space="preserve">Оплата услуг </w:t>
      </w:r>
    </w:p>
    <w:p w:rsidR="00B539DE" w:rsidRPr="00AE3DCC" w:rsidRDefault="00444ABB" w:rsidP="00E74BFB">
      <w:pPr>
        <w:spacing w:after="0" w:line="280" w:lineRule="exact"/>
        <w:jc w:val="both"/>
        <w:rPr>
          <w:rFonts w:ascii="Times New Roman" w:hAnsi="Times New Roman" w:cs="Times New Roman"/>
          <w:sz w:val="30"/>
          <w:szCs w:val="30"/>
        </w:rPr>
      </w:pPr>
      <w:r w:rsidRPr="00AE3DCC">
        <w:rPr>
          <w:rFonts w:ascii="Times New Roman" w:hAnsi="Times New Roman" w:cs="Times New Roman"/>
          <w:sz w:val="30"/>
          <w:szCs w:val="30"/>
        </w:rPr>
        <w:t xml:space="preserve">по организации и проведению процедур закупок. </w:t>
      </w:r>
    </w:p>
    <w:p w:rsidR="00444ABB" w:rsidRPr="00AE3DCC" w:rsidRDefault="00444ABB" w:rsidP="00E74BFB">
      <w:pPr>
        <w:spacing w:after="0" w:line="280" w:lineRule="exact"/>
        <w:jc w:val="both"/>
        <w:rPr>
          <w:rFonts w:ascii="Times New Roman" w:hAnsi="Times New Roman" w:cs="Times New Roman"/>
          <w:sz w:val="30"/>
          <w:szCs w:val="30"/>
        </w:rPr>
      </w:pPr>
      <w:r w:rsidRPr="00AE3DCC">
        <w:rPr>
          <w:rFonts w:ascii="Times New Roman" w:hAnsi="Times New Roman" w:cs="Times New Roman"/>
          <w:sz w:val="30"/>
          <w:szCs w:val="30"/>
        </w:rPr>
        <w:t>Регистрация предложений</w:t>
      </w:r>
      <w:r w:rsidR="009620D4"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9620D4" w:rsidRPr="00AE3DCC">
        <w:rPr>
          <w:rFonts w:ascii="Times New Roman" w:hAnsi="Times New Roman" w:cs="Times New Roman"/>
          <w:sz w:val="30"/>
          <w:szCs w:val="30"/>
        </w:rPr>
        <w:t>13</w:t>
      </w:r>
    </w:p>
    <w:p w:rsidR="00444ABB" w:rsidRPr="00AE3DCC" w:rsidRDefault="000A3B20" w:rsidP="00E74BFB">
      <w:pPr>
        <w:tabs>
          <w:tab w:val="left" w:pos="142"/>
          <w:tab w:val="left" w:pos="284"/>
          <w:tab w:val="left" w:pos="1276"/>
          <w:tab w:val="left" w:pos="1418"/>
        </w:tabs>
        <w:spacing w:after="0" w:line="280" w:lineRule="exact"/>
        <w:jc w:val="both"/>
        <w:rPr>
          <w:rFonts w:ascii="Times New Roman" w:hAnsi="Times New Roman" w:cs="Times New Roman"/>
          <w:sz w:val="30"/>
          <w:szCs w:val="30"/>
        </w:rPr>
      </w:pPr>
      <w:r w:rsidRPr="00AE3DCC">
        <w:rPr>
          <w:rFonts w:ascii="Times New Roman" w:hAnsi="Times New Roman" w:cs="Times New Roman"/>
          <w:sz w:val="30"/>
          <w:szCs w:val="30"/>
        </w:rPr>
        <w:t xml:space="preserve">Глава </w:t>
      </w:r>
      <w:r w:rsidR="00A82E50">
        <w:rPr>
          <w:rFonts w:ascii="Times New Roman" w:hAnsi="Times New Roman" w:cs="Times New Roman"/>
          <w:sz w:val="30"/>
          <w:szCs w:val="30"/>
        </w:rPr>
        <w:t>4</w:t>
      </w:r>
      <w:r w:rsidRPr="00AE3DCC">
        <w:rPr>
          <w:rFonts w:ascii="Times New Roman" w:hAnsi="Times New Roman" w:cs="Times New Roman"/>
          <w:sz w:val="30"/>
          <w:szCs w:val="30"/>
        </w:rPr>
        <w:t>.</w:t>
      </w:r>
      <w:r w:rsidR="00444ABB" w:rsidRPr="00AE3DCC">
        <w:rPr>
          <w:rFonts w:ascii="Times New Roman" w:hAnsi="Times New Roman" w:cs="Times New Roman"/>
          <w:sz w:val="30"/>
          <w:szCs w:val="30"/>
        </w:rPr>
        <w:t xml:space="preserve"> Аукционное (конкурсное) обеспечение</w:t>
      </w:r>
      <w:r w:rsidR="009620D4"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9620D4" w:rsidRPr="00AE3DCC">
        <w:rPr>
          <w:rFonts w:ascii="Times New Roman" w:hAnsi="Times New Roman" w:cs="Times New Roman"/>
          <w:sz w:val="30"/>
          <w:szCs w:val="30"/>
        </w:rPr>
        <w:t>17</w:t>
      </w:r>
    </w:p>
    <w:p w:rsidR="00B539DE" w:rsidRPr="00AE3DCC" w:rsidRDefault="000A3B20" w:rsidP="00E74BFB">
      <w:pPr>
        <w:tabs>
          <w:tab w:val="left" w:pos="-2694"/>
          <w:tab w:val="left" w:pos="142"/>
          <w:tab w:val="left" w:pos="284"/>
          <w:tab w:val="left" w:pos="1701"/>
        </w:tabs>
        <w:spacing w:after="0" w:line="280" w:lineRule="exact"/>
        <w:jc w:val="both"/>
        <w:rPr>
          <w:rFonts w:ascii="Times New Roman" w:hAnsi="Times New Roman" w:cs="Times New Roman"/>
          <w:sz w:val="30"/>
          <w:szCs w:val="30"/>
        </w:rPr>
      </w:pPr>
      <w:r w:rsidRPr="00AE3DCC">
        <w:rPr>
          <w:rFonts w:ascii="Times New Roman" w:hAnsi="Times New Roman" w:cs="Times New Roman"/>
          <w:sz w:val="30"/>
          <w:szCs w:val="30"/>
        </w:rPr>
        <w:t xml:space="preserve">Глава </w:t>
      </w:r>
      <w:r w:rsidR="00A82E50">
        <w:rPr>
          <w:rFonts w:ascii="Times New Roman" w:hAnsi="Times New Roman" w:cs="Times New Roman"/>
          <w:sz w:val="30"/>
          <w:szCs w:val="30"/>
        </w:rPr>
        <w:t>5</w:t>
      </w:r>
      <w:r w:rsidRPr="00AE3DCC">
        <w:rPr>
          <w:rFonts w:ascii="Times New Roman" w:hAnsi="Times New Roman" w:cs="Times New Roman"/>
          <w:sz w:val="30"/>
          <w:szCs w:val="30"/>
        </w:rPr>
        <w:t xml:space="preserve">. </w:t>
      </w:r>
      <w:r w:rsidR="00444ABB" w:rsidRPr="00AE3DCC">
        <w:rPr>
          <w:rFonts w:ascii="Times New Roman" w:hAnsi="Times New Roman" w:cs="Times New Roman"/>
          <w:sz w:val="30"/>
          <w:szCs w:val="30"/>
        </w:rPr>
        <w:t xml:space="preserve">Рассмотрение предложений </w:t>
      </w:r>
    </w:p>
    <w:p w:rsidR="00444ABB" w:rsidRPr="00AE3DCC" w:rsidRDefault="00444ABB" w:rsidP="00E74BFB">
      <w:pPr>
        <w:tabs>
          <w:tab w:val="left" w:pos="-2694"/>
          <w:tab w:val="left" w:pos="142"/>
          <w:tab w:val="left" w:pos="284"/>
          <w:tab w:val="left" w:pos="1701"/>
        </w:tabs>
        <w:spacing w:after="0" w:line="280" w:lineRule="exact"/>
        <w:jc w:val="both"/>
        <w:rPr>
          <w:rFonts w:ascii="Times New Roman" w:hAnsi="Times New Roman" w:cs="Times New Roman"/>
          <w:sz w:val="30"/>
          <w:szCs w:val="30"/>
        </w:rPr>
      </w:pPr>
      <w:r w:rsidRPr="00AE3DCC">
        <w:rPr>
          <w:rFonts w:ascii="Times New Roman" w:hAnsi="Times New Roman" w:cs="Times New Roman"/>
          <w:sz w:val="30"/>
          <w:szCs w:val="30"/>
        </w:rPr>
        <w:t>(первых разделов предложений)</w:t>
      </w:r>
      <w:r w:rsidR="009620D4"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9620D4" w:rsidRPr="00AE3DCC">
        <w:rPr>
          <w:rFonts w:ascii="Times New Roman" w:hAnsi="Times New Roman" w:cs="Times New Roman"/>
          <w:sz w:val="30"/>
          <w:szCs w:val="30"/>
        </w:rPr>
        <w:t>2</w:t>
      </w:r>
      <w:r w:rsidR="00886E90">
        <w:rPr>
          <w:rFonts w:ascii="Times New Roman" w:hAnsi="Times New Roman" w:cs="Times New Roman"/>
          <w:sz w:val="30"/>
          <w:szCs w:val="30"/>
        </w:rPr>
        <w:t>1</w:t>
      </w:r>
    </w:p>
    <w:p w:rsidR="00444ABB" w:rsidRPr="00E21848" w:rsidRDefault="000A3B20" w:rsidP="00E74BFB">
      <w:pPr>
        <w:tabs>
          <w:tab w:val="left" w:pos="142"/>
          <w:tab w:val="left" w:pos="284"/>
          <w:tab w:val="left" w:pos="1276"/>
          <w:tab w:val="left" w:pos="1418"/>
        </w:tabs>
        <w:spacing w:after="0" w:line="280" w:lineRule="exact"/>
        <w:jc w:val="both"/>
        <w:rPr>
          <w:rFonts w:ascii="Times New Roman" w:hAnsi="Times New Roman" w:cs="Times New Roman"/>
          <w:sz w:val="30"/>
          <w:szCs w:val="30"/>
        </w:rPr>
      </w:pPr>
      <w:r w:rsidRPr="00AE3DCC">
        <w:rPr>
          <w:rFonts w:ascii="Times New Roman" w:hAnsi="Times New Roman" w:cs="Times New Roman"/>
          <w:sz w:val="30"/>
          <w:szCs w:val="30"/>
        </w:rPr>
        <w:t xml:space="preserve">Глава </w:t>
      </w:r>
      <w:r w:rsidR="00A82E50">
        <w:rPr>
          <w:rFonts w:ascii="Times New Roman" w:hAnsi="Times New Roman" w:cs="Times New Roman"/>
          <w:sz w:val="30"/>
          <w:szCs w:val="30"/>
        </w:rPr>
        <w:t>6</w:t>
      </w:r>
      <w:r w:rsidRPr="00AE3DCC">
        <w:rPr>
          <w:rFonts w:ascii="Times New Roman" w:hAnsi="Times New Roman" w:cs="Times New Roman"/>
          <w:sz w:val="30"/>
          <w:szCs w:val="30"/>
        </w:rPr>
        <w:t xml:space="preserve">. </w:t>
      </w:r>
      <w:r w:rsidR="00444ABB" w:rsidRPr="00AE3DCC">
        <w:rPr>
          <w:rFonts w:ascii="Times New Roman" w:hAnsi="Times New Roman" w:cs="Times New Roman"/>
          <w:sz w:val="30"/>
          <w:szCs w:val="30"/>
        </w:rPr>
        <w:t>Результаты процедур закупок</w:t>
      </w:r>
      <w:r w:rsidR="009620D4"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9620D4" w:rsidRPr="00AE3DCC">
        <w:rPr>
          <w:rFonts w:ascii="Times New Roman" w:hAnsi="Times New Roman" w:cs="Times New Roman"/>
          <w:sz w:val="30"/>
          <w:szCs w:val="30"/>
        </w:rPr>
        <w:t>2</w:t>
      </w:r>
      <w:r w:rsidR="00E21848" w:rsidRPr="00E21848">
        <w:rPr>
          <w:rFonts w:ascii="Times New Roman" w:hAnsi="Times New Roman" w:cs="Times New Roman"/>
          <w:sz w:val="30"/>
          <w:szCs w:val="30"/>
        </w:rPr>
        <w:t>3</w:t>
      </w:r>
    </w:p>
    <w:p w:rsidR="00AE3DCC" w:rsidRDefault="00AE3DCC" w:rsidP="00E74BFB">
      <w:pPr>
        <w:tabs>
          <w:tab w:val="left" w:pos="142"/>
          <w:tab w:val="left" w:pos="426"/>
          <w:tab w:val="left" w:pos="1134"/>
        </w:tabs>
        <w:spacing w:after="0" w:line="280" w:lineRule="exact"/>
        <w:contextualSpacing/>
        <w:jc w:val="both"/>
        <w:rPr>
          <w:rFonts w:ascii="Times New Roman" w:hAnsi="Times New Roman" w:cs="Times New Roman"/>
          <w:b/>
          <w:sz w:val="30"/>
          <w:szCs w:val="30"/>
        </w:rPr>
      </w:pPr>
    </w:p>
    <w:p w:rsidR="00444ABB" w:rsidRPr="00E21848" w:rsidRDefault="000A3B20" w:rsidP="00E74BFB">
      <w:pPr>
        <w:tabs>
          <w:tab w:val="left" w:pos="142"/>
          <w:tab w:val="left" w:pos="426"/>
          <w:tab w:val="left" w:pos="1134"/>
        </w:tabs>
        <w:spacing w:after="0" w:line="280" w:lineRule="exact"/>
        <w:contextualSpacing/>
        <w:jc w:val="both"/>
        <w:rPr>
          <w:rFonts w:ascii="Times New Roman" w:hAnsi="Times New Roman" w:cs="Times New Roman"/>
          <w:sz w:val="30"/>
          <w:szCs w:val="30"/>
          <w:lang w:val="en-US"/>
        </w:rPr>
      </w:pPr>
      <w:r w:rsidRPr="00AE3DCC">
        <w:rPr>
          <w:rFonts w:ascii="Times New Roman" w:hAnsi="Times New Roman" w:cs="Times New Roman"/>
          <w:b/>
          <w:sz w:val="30"/>
          <w:szCs w:val="30"/>
        </w:rPr>
        <w:t>Раздел 5.</w:t>
      </w:r>
      <w:r w:rsidRPr="00AE3DCC">
        <w:rPr>
          <w:rFonts w:ascii="Times New Roman" w:hAnsi="Times New Roman" w:cs="Times New Roman"/>
          <w:sz w:val="30"/>
          <w:szCs w:val="30"/>
        </w:rPr>
        <w:t xml:space="preserve"> </w:t>
      </w:r>
      <w:r w:rsidR="00444ABB" w:rsidRPr="00AE3DCC">
        <w:rPr>
          <w:rFonts w:ascii="Times New Roman" w:hAnsi="Times New Roman" w:cs="Times New Roman"/>
          <w:b/>
          <w:sz w:val="30"/>
          <w:szCs w:val="30"/>
        </w:rPr>
        <w:t xml:space="preserve">Особенности проведения электронного аукциона </w:t>
      </w:r>
      <w:r w:rsidR="004F1EB1" w:rsidRPr="00AE3DCC">
        <w:rPr>
          <w:rFonts w:ascii="Times New Roman" w:hAnsi="Times New Roman" w:cs="Times New Roman"/>
          <w:b/>
          <w:sz w:val="30"/>
          <w:szCs w:val="30"/>
        </w:rPr>
        <w:tab/>
      </w:r>
      <w:r w:rsidR="009620D4" w:rsidRPr="00AE3DCC">
        <w:rPr>
          <w:rFonts w:ascii="Times New Roman" w:hAnsi="Times New Roman" w:cs="Times New Roman"/>
          <w:sz w:val="30"/>
          <w:szCs w:val="30"/>
        </w:rPr>
        <w:t>2</w:t>
      </w:r>
      <w:r w:rsidR="00E21848">
        <w:rPr>
          <w:rFonts w:ascii="Times New Roman" w:hAnsi="Times New Roman" w:cs="Times New Roman"/>
          <w:sz w:val="30"/>
          <w:szCs w:val="30"/>
          <w:lang w:val="en-US"/>
        </w:rPr>
        <w:t>5</w:t>
      </w:r>
    </w:p>
    <w:p w:rsidR="00444ABB" w:rsidRPr="00AE3DCC" w:rsidRDefault="000A3B20" w:rsidP="00E74BFB">
      <w:pPr>
        <w:tabs>
          <w:tab w:val="left" w:pos="-4111"/>
          <w:tab w:val="left" w:pos="-2977"/>
          <w:tab w:val="left" w:pos="-2835"/>
          <w:tab w:val="left" w:pos="-2552"/>
          <w:tab w:val="left" w:pos="-2268"/>
        </w:tabs>
        <w:spacing w:after="0" w:line="280" w:lineRule="exact"/>
        <w:contextualSpacing/>
        <w:jc w:val="both"/>
        <w:rPr>
          <w:rFonts w:ascii="Times New Roman" w:hAnsi="Times New Roman" w:cs="Times New Roman"/>
          <w:sz w:val="30"/>
          <w:szCs w:val="30"/>
        </w:rPr>
      </w:pPr>
      <w:r w:rsidRPr="00AE3DCC">
        <w:rPr>
          <w:rFonts w:ascii="Times New Roman" w:hAnsi="Times New Roman" w:cs="Times New Roman"/>
          <w:sz w:val="30"/>
          <w:szCs w:val="30"/>
        </w:rPr>
        <w:t xml:space="preserve">Глава 6. </w:t>
      </w:r>
      <w:r w:rsidR="00444ABB" w:rsidRPr="00AE3DCC">
        <w:rPr>
          <w:rFonts w:ascii="Times New Roman" w:hAnsi="Times New Roman" w:cs="Times New Roman"/>
          <w:sz w:val="30"/>
          <w:szCs w:val="30"/>
        </w:rPr>
        <w:t>Отдельные особенности</w:t>
      </w:r>
      <w:r w:rsidR="009620D4"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9620D4" w:rsidRPr="00AE3DCC">
        <w:rPr>
          <w:rFonts w:ascii="Times New Roman" w:hAnsi="Times New Roman" w:cs="Times New Roman"/>
          <w:sz w:val="30"/>
          <w:szCs w:val="30"/>
        </w:rPr>
        <w:t>2</w:t>
      </w:r>
      <w:r w:rsidR="00E21848">
        <w:rPr>
          <w:rFonts w:ascii="Times New Roman" w:hAnsi="Times New Roman" w:cs="Times New Roman"/>
          <w:sz w:val="30"/>
          <w:szCs w:val="30"/>
          <w:lang w:val="en-US"/>
        </w:rPr>
        <w:t>5</w:t>
      </w:r>
      <w:r w:rsidR="00444ABB" w:rsidRPr="00AE3DCC">
        <w:rPr>
          <w:rFonts w:ascii="Times New Roman" w:hAnsi="Times New Roman" w:cs="Times New Roman"/>
          <w:sz w:val="30"/>
          <w:szCs w:val="30"/>
        </w:rPr>
        <w:t xml:space="preserve"> </w:t>
      </w:r>
    </w:p>
    <w:p w:rsidR="00444ABB" w:rsidRPr="00E21848" w:rsidRDefault="000A3B20" w:rsidP="00E74BFB">
      <w:pPr>
        <w:tabs>
          <w:tab w:val="left" w:pos="-4111"/>
          <w:tab w:val="left" w:pos="-2977"/>
          <w:tab w:val="left" w:pos="-2835"/>
          <w:tab w:val="left" w:pos="-2552"/>
          <w:tab w:val="left" w:pos="-2268"/>
        </w:tabs>
        <w:spacing w:after="0" w:line="280" w:lineRule="exact"/>
        <w:contextualSpacing/>
        <w:jc w:val="both"/>
        <w:rPr>
          <w:rFonts w:ascii="Times New Roman" w:hAnsi="Times New Roman" w:cs="Times New Roman"/>
          <w:sz w:val="30"/>
          <w:szCs w:val="30"/>
          <w:lang w:val="en-US"/>
        </w:rPr>
      </w:pPr>
      <w:r w:rsidRPr="00AE3DCC">
        <w:rPr>
          <w:rFonts w:ascii="Times New Roman" w:hAnsi="Times New Roman" w:cs="Times New Roman"/>
          <w:sz w:val="30"/>
          <w:szCs w:val="30"/>
        </w:rPr>
        <w:t xml:space="preserve">Глава 7. </w:t>
      </w:r>
      <w:r w:rsidR="00444ABB" w:rsidRPr="00AE3DCC">
        <w:rPr>
          <w:rFonts w:ascii="Times New Roman" w:hAnsi="Times New Roman" w:cs="Times New Roman"/>
          <w:sz w:val="30"/>
          <w:szCs w:val="30"/>
        </w:rPr>
        <w:t>Торги</w:t>
      </w:r>
      <w:r w:rsidR="004F1EB1"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t>2</w:t>
      </w:r>
      <w:r w:rsidR="00E21848">
        <w:rPr>
          <w:rFonts w:ascii="Times New Roman" w:hAnsi="Times New Roman" w:cs="Times New Roman"/>
          <w:sz w:val="30"/>
          <w:szCs w:val="30"/>
          <w:lang w:val="en-US"/>
        </w:rPr>
        <w:t>7</w:t>
      </w:r>
    </w:p>
    <w:p w:rsidR="00444ABB" w:rsidRPr="00E21848" w:rsidRDefault="000A3B20" w:rsidP="00E74BFB">
      <w:pPr>
        <w:tabs>
          <w:tab w:val="left" w:pos="-4111"/>
          <w:tab w:val="left" w:pos="-2268"/>
          <w:tab w:val="left" w:pos="142"/>
          <w:tab w:val="left" w:pos="284"/>
          <w:tab w:val="left" w:pos="567"/>
        </w:tabs>
        <w:spacing w:after="0" w:line="280" w:lineRule="exact"/>
        <w:contextualSpacing/>
        <w:jc w:val="both"/>
        <w:rPr>
          <w:rFonts w:ascii="Times New Roman" w:hAnsi="Times New Roman" w:cs="Times New Roman"/>
          <w:sz w:val="30"/>
          <w:szCs w:val="30"/>
          <w:lang w:val="en-US"/>
        </w:rPr>
      </w:pPr>
      <w:r w:rsidRPr="00AE3DCC">
        <w:rPr>
          <w:rFonts w:ascii="Times New Roman" w:hAnsi="Times New Roman" w:cs="Times New Roman"/>
          <w:sz w:val="30"/>
          <w:szCs w:val="30"/>
        </w:rPr>
        <w:t xml:space="preserve">Глава 8. </w:t>
      </w:r>
      <w:r w:rsidR="00444ABB" w:rsidRPr="00AE3DCC">
        <w:rPr>
          <w:rFonts w:ascii="Times New Roman" w:hAnsi="Times New Roman" w:cs="Times New Roman"/>
          <w:sz w:val="30"/>
          <w:szCs w:val="30"/>
        </w:rPr>
        <w:t>Рассмотрение вторых разделов предложений</w:t>
      </w:r>
      <w:r w:rsidR="004F1EB1"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E21848">
        <w:rPr>
          <w:rFonts w:ascii="Times New Roman" w:hAnsi="Times New Roman" w:cs="Times New Roman"/>
          <w:sz w:val="30"/>
          <w:szCs w:val="30"/>
          <w:lang w:val="en-US"/>
        </w:rPr>
        <w:t>31</w:t>
      </w:r>
    </w:p>
    <w:p w:rsidR="00AE3DCC" w:rsidRDefault="00AE3DCC" w:rsidP="00E74BFB">
      <w:pPr>
        <w:tabs>
          <w:tab w:val="left" w:pos="142"/>
          <w:tab w:val="left" w:pos="426"/>
        </w:tabs>
        <w:spacing w:after="0" w:line="280" w:lineRule="exact"/>
        <w:contextualSpacing/>
        <w:jc w:val="both"/>
        <w:rPr>
          <w:rFonts w:ascii="Times New Roman" w:hAnsi="Times New Roman" w:cs="Times New Roman"/>
          <w:b/>
          <w:sz w:val="30"/>
          <w:szCs w:val="30"/>
        </w:rPr>
      </w:pPr>
    </w:p>
    <w:p w:rsidR="00B539DE" w:rsidRPr="00AE3DCC" w:rsidRDefault="000A3B20" w:rsidP="00E74BFB">
      <w:pPr>
        <w:tabs>
          <w:tab w:val="left" w:pos="142"/>
          <w:tab w:val="left" w:pos="426"/>
        </w:tabs>
        <w:spacing w:after="0" w:line="280" w:lineRule="exact"/>
        <w:contextualSpacing/>
        <w:jc w:val="both"/>
        <w:rPr>
          <w:rFonts w:ascii="Times New Roman" w:hAnsi="Times New Roman" w:cs="Times New Roman"/>
          <w:sz w:val="30"/>
          <w:szCs w:val="30"/>
        </w:rPr>
      </w:pPr>
      <w:r w:rsidRPr="00AE3DCC">
        <w:rPr>
          <w:rFonts w:ascii="Times New Roman" w:hAnsi="Times New Roman" w:cs="Times New Roman"/>
          <w:b/>
          <w:sz w:val="30"/>
          <w:szCs w:val="30"/>
        </w:rPr>
        <w:t xml:space="preserve">Раздел 6. </w:t>
      </w:r>
      <w:r w:rsidR="00444ABB" w:rsidRPr="00AE3DCC">
        <w:rPr>
          <w:rFonts w:ascii="Times New Roman" w:hAnsi="Times New Roman" w:cs="Times New Roman"/>
          <w:b/>
          <w:sz w:val="30"/>
          <w:szCs w:val="30"/>
        </w:rPr>
        <w:t>Особенности проведения открытого конкурса</w:t>
      </w:r>
      <w:r w:rsidR="00444ABB" w:rsidRPr="00AE3DCC">
        <w:rPr>
          <w:rFonts w:ascii="Times New Roman" w:hAnsi="Times New Roman" w:cs="Times New Roman"/>
          <w:sz w:val="30"/>
          <w:szCs w:val="30"/>
        </w:rPr>
        <w:t xml:space="preserve"> </w:t>
      </w:r>
    </w:p>
    <w:p w:rsidR="00444ABB" w:rsidRPr="00E75F9B" w:rsidRDefault="00444ABB" w:rsidP="00E74BFB">
      <w:pPr>
        <w:tabs>
          <w:tab w:val="left" w:pos="142"/>
          <w:tab w:val="left" w:pos="426"/>
        </w:tabs>
        <w:spacing w:after="0" w:line="280" w:lineRule="exact"/>
        <w:contextualSpacing/>
        <w:jc w:val="both"/>
        <w:rPr>
          <w:rFonts w:ascii="Times New Roman" w:hAnsi="Times New Roman" w:cs="Times New Roman"/>
          <w:sz w:val="30"/>
          <w:szCs w:val="30"/>
        </w:rPr>
      </w:pPr>
      <w:r w:rsidRPr="00AE3DCC">
        <w:rPr>
          <w:rFonts w:ascii="Times New Roman" w:hAnsi="Times New Roman" w:cs="Times New Roman"/>
          <w:b/>
          <w:sz w:val="30"/>
          <w:szCs w:val="30"/>
        </w:rPr>
        <w:t>и процедуры запроса ценовых предложений</w:t>
      </w:r>
      <w:r w:rsidRPr="00AE3DCC">
        <w:rPr>
          <w:rFonts w:ascii="Times New Roman" w:hAnsi="Times New Roman" w:cs="Times New Roman"/>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E75F9B" w:rsidRPr="00E75F9B">
        <w:rPr>
          <w:rFonts w:ascii="Times New Roman" w:hAnsi="Times New Roman" w:cs="Times New Roman"/>
          <w:sz w:val="30"/>
          <w:szCs w:val="30"/>
        </w:rPr>
        <w:t>32</w:t>
      </w:r>
    </w:p>
    <w:p w:rsidR="00AE3DCC" w:rsidRDefault="00AE3DCC" w:rsidP="00E74BFB">
      <w:pPr>
        <w:tabs>
          <w:tab w:val="left" w:pos="142"/>
          <w:tab w:val="left" w:pos="284"/>
          <w:tab w:val="left" w:pos="1276"/>
        </w:tabs>
        <w:spacing w:after="0" w:line="280" w:lineRule="exact"/>
        <w:contextualSpacing/>
        <w:jc w:val="both"/>
        <w:rPr>
          <w:rFonts w:ascii="Times New Roman" w:hAnsi="Times New Roman" w:cs="Times New Roman"/>
          <w:b/>
          <w:sz w:val="30"/>
          <w:szCs w:val="30"/>
        </w:rPr>
      </w:pPr>
    </w:p>
    <w:p w:rsidR="00444ABB" w:rsidRPr="00E75F9B" w:rsidRDefault="000A3B20" w:rsidP="00E74BFB">
      <w:pPr>
        <w:tabs>
          <w:tab w:val="left" w:pos="142"/>
          <w:tab w:val="left" w:pos="284"/>
          <w:tab w:val="left" w:pos="1276"/>
        </w:tabs>
        <w:spacing w:after="0" w:line="280" w:lineRule="exact"/>
        <w:contextualSpacing/>
        <w:jc w:val="both"/>
        <w:rPr>
          <w:rFonts w:ascii="Times New Roman" w:hAnsi="Times New Roman" w:cs="Times New Roman"/>
          <w:sz w:val="30"/>
          <w:szCs w:val="30"/>
          <w:lang w:val="en-US"/>
        </w:rPr>
      </w:pPr>
      <w:r w:rsidRPr="00AE3DCC">
        <w:rPr>
          <w:rFonts w:ascii="Times New Roman" w:hAnsi="Times New Roman" w:cs="Times New Roman"/>
          <w:b/>
          <w:sz w:val="30"/>
          <w:szCs w:val="30"/>
        </w:rPr>
        <w:t>Раздел 7.</w:t>
      </w:r>
      <w:r w:rsidRPr="00AE3DCC">
        <w:rPr>
          <w:rFonts w:ascii="Times New Roman" w:hAnsi="Times New Roman" w:cs="Times New Roman"/>
          <w:sz w:val="30"/>
          <w:szCs w:val="30"/>
        </w:rPr>
        <w:t xml:space="preserve"> </w:t>
      </w:r>
      <w:r w:rsidR="00444ABB" w:rsidRPr="00AE3DCC">
        <w:rPr>
          <w:rFonts w:ascii="Times New Roman" w:hAnsi="Times New Roman" w:cs="Times New Roman"/>
          <w:b/>
          <w:sz w:val="30"/>
          <w:szCs w:val="30"/>
        </w:rPr>
        <w:t>Договор</w:t>
      </w:r>
      <w:r w:rsidR="004F1EB1" w:rsidRPr="00AE3DCC">
        <w:rPr>
          <w:rFonts w:ascii="Times New Roman" w:hAnsi="Times New Roman" w:cs="Times New Roman"/>
          <w:b/>
          <w:sz w:val="30"/>
          <w:szCs w:val="30"/>
        </w:rPr>
        <w:t xml:space="preserve"> </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t>3</w:t>
      </w:r>
      <w:r w:rsidR="00E75F9B">
        <w:rPr>
          <w:rFonts w:ascii="Times New Roman" w:hAnsi="Times New Roman" w:cs="Times New Roman"/>
          <w:sz w:val="30"/>
          <w:szCs w:val="30"/>
          <w:lang w:val="en-US"/>
        </w:rPr>
        <w:t>3</w:t>
      </w:r>
    </w:p>
    <w:p w:rsidR="00444ABB" w:rsidRPr="00E75F9B" w:rsidRDefault="000A3B20" w:rsidP="00E74BFB">
      <w:pPr>
        <w:tabs>
          <w:tab w:val="left" w:pos="142"/>
          <w:tab w:val="left" w:pos="284"/>
          <w:tab w:val="left" w:pos="567"/>
          <w:tab w:val="left" w:pos="1134"/>
        </w:tabs>
        <w:spacing w:after="0" w:line="280" w:lineRule="exact"/>
        <w:contextualSpacing/>
        <w:jc w:val="both"/>
        <w:rPr>
          <w:rFonts w:ascii="Times New Roman" w:hAnsi="Times New Roman" w:cs="Times New Roman"/>
          <w:sz w:val="30"/>
          <w:szCs w:val="30"/>
          <w:lang w:val="en-US"/>
        </w:rPr>
      </w:pPr>
      <w:r w:rsidRPr="00AE3DCC">
        <w:rPr>
          <w:rFonts w:ascii="Times New Roman" w:hAnsi="Times New Roman" w:cs="Times New Roman"/>
          <w:sz w:val="30"/>
          <w:szCs w:val="30"/>
        </w:rPr>
        <w:t xml:space="preserve">Глава 9. </w:t>
      </w:r>
      <w:r w:rsidR="00444ABB" w:rsidRPr="00AE3DCC">
        <w:rPr>
          <w:rFonts w:ascii="Times New Roman" w:hAnsi="Times New Roman" w:cs="Times New Roman"/>
          <w:sz w:val="30"/>
          <w:szCs w:val="30"/>
        </w:rPr>
        <w:t>Заключение договора</w:t>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r>
      <w:r w:rsidR="004F1EB1" w:rsidRPr="00AE3DCC">
        <w:rPr>
          <w:rFonts w:ascii="Times New Roman" w:hAnsi="Times New Roman" w:cs="Times New Roman"/>
          <w:sz w:val="30"/>
          <w:szCs w:val="30"/>
        </w:rPr>
        <w:tab/>
        <w:t>3</w:t>
      </w:r>
      <w:r w:rsidR="00E75F9B">
        <w:rPr>
          <w:rFonts w:ascii="Times New Roman" w:hAnsi="Times New Roman" w:cs="Times New Roman"/>
          <w:sz w:val="30"/>
          <w:szCs w:val="30"/>
          <w:lang w:val="en-US"/>
        </w:rPr>
        <w:t>3</w:t>
      </w:r>
    </w:p>
    <w:p w:rsidR="00B539DE" w:rsidRPr="00AE3DCC" w:rsidRDefault="000A3B20" w:rsidP="00E74BFB">
      <w:pPr>
        <w:tabs>
          <w:tab w:val="left" w:pos="142"/>
          <w:tab w:val="left" w:pos="284"/>
          <w:tab w:val="left" w:pos="567"/>
          <w:tab w:val="left" w:pos="1134"/>
        </w:tabs>
        <w:spacing w:after="0" w:line="280" w:lineRule="exact"/>
        <w:contextualSpacing/>
        <w:jc w:val="both"/>
        <w:rPr>
          <w:rFonts w:ascii="Times New Roman" w:hAnsi="Times New Roman" w:cs="Times New Roman"/>
          <w:sz w:val="30"/>
          <w:szCs w:val="30"/>
        </w:rPr>
      </w:pPr>
      <w:r w:rsidRPr="00AE3DCC">
        <w:rPr>
          <w:rFonts w:ascii="Times New Roman" w:hAnsi="Times New Roman" w:cs="Times New Roman"/>
          <w:sz w:val="30"/>
          <w:szCs w:val="30"/>
        </w:rPr>
        <w:t xml:space="preserve">Глава 10. </w:t>
      </w:r>
      <w:r w:rsidR="00444ABB" w:rsidRPr="00AE3DCC">
        <w:rPr>
          <w:rFonts w:ascii="Times New Roman" w:hAnsi="Times New Roman" w:cs="Times New Roman"/>
          <w:sz w:val="30"/>
          <w:szCs w:val="30"/>
        </w:rPr>
        <w:t xml:space="preserve">Особенности заключения договора по результатам </w:t>
      </w:r>
    </w:p>
    <w:p w:rsidR="00444ABB" w:rsidRPr="00E75F9B" w:rsidRDefault="00444ABB" w:rsidP="00E74BFB">
      <w:pPr>
        <w:tabs>
          <w:tab w:val="left" w:pos="142"/>
          <w:tab w:val="left" w:pos="284"/>
          <w:tab w:val="left" w:pos="567"/>
          <w:tab w:val="left" w:pos="1134"/>
        </w:tabs>
        <w:spacing w:after="0" w:line="280" w:lineRule="exact"/>
        <w:contextualSpacing/>
        <w:jc w:val="both"/>
        <w:rPr>
          <w:rFonts w:ascii="Times New Roman" w:hAnsi="Times New Roman" w:cs="Times New Roman"/>
          <w:sz w:val="30"/>
          <w:szCs w:val="30"/>
          <w:lang w:val="en-US"/>
        </w:rPr>
      </w:pPr>
      <w:r w:rsidRPr="00AE3DCC">
        <w:rPr>
          <w:rFonts w:ascii="Times New Roman" w:hAnsi="Times New Roman" w:cs="Times New Roman"/>
          <w:sz w:val="30"/>
          <w:szCs w:val="30"/>
        </w:rPr>
        <w:t>электронного аукциона</w:t>
      </w:r>
      <w:r w:rsidR="004F1EB1" w:rsidRPr="00AE3DCC">
        <w:rPr>
          <w:rFonts w:ascii="Times New Roman" w:hAnsi="Times New Roman" w:cs="Times New Roman"/>
          <w:sz w:val="30"/>
          <w:szCs w:val="30"/>
        </w:rPr>
        <w:t xml:space="preserve"> </w:t>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4F1EB1" w:rsidRPr="00AE3DCC">
        <w:rPr>
          <w:rFonts w:ascii="Times New Roman" w:hAnsi="Times New Roman" w:cs="Times New Roman"/>
          <w:sz w:val="30"/>
          <w:szCs w:val="30"/>
        </w:rPr>
        <w:t>3</w:t>
      </w:r>
      <w:r w:rsidR="00E75F9B">
        <w:rPr>
          <w:rFonts w:ascii="Times New Roman" w:hAnsi="Times New Roman" w:cs="Times New Roman"/>
          <w:sz w:val="30"/>
          <w:szCs w:val="30"/>
          <w:lang w:val="en-US"/>
        </w:rPr>
        <w:t>6</w:t>
      </w:r>
    </w:p>
    <w:p w:rsidR="00444ABB" w:rsidRPr="00E75F9B" w:rsidRDefault="000A3B20" w:rsidP="00E74BFB">
      <w:pPr>
        <w:tabs>
          <w:tab w:val="left" w:pos="142"/>
          <w:tab w:val="left" w:pos="284"/>
          <w:tab w:val="left" w:pos="567"/>
          <w:tab w:val="left" w:pos="1134"/>
        </w:tabs>
        <w:spacing w:after="0" w:line="280" w:lineRule="exact"/>
        <w:contextualSpacing/>
        <w:jc w:val="both"/>
        <w:rPr>
          <w:rFonts w:ascii="Times New Roman" w:hAnsi="Times New Roman" w:cs="Times New Roman"/>
          <w:sz w:val="30"/>
          <w:szCs w:val="30"/>
          <w:lang w:val="en-US"/>
        </w:rPr>
      </w:pPr>
      <w:r w:rsidRPr="00AE3DCC">
        <w:rPr>
          <w:rFonts w:ascii="Times New Roman" w:hAnsi="Times New Roman" w:cs="Times New Roman"/>
          <w:sz w:val="30"/>
          <w:szCs w:val="30"/>
        </w:rPr>
        <w:t xml:space="preserve">Глава 11. </w:t>
      </w:r>
      <w:r w:rsidR="00444ABB" w:rsidRPr="00AE3DCC">
        <w:rPr>
          <w:rFonts w:ascii="Times New Roman" w:hAnsi="Times New Roman" w:cs="Times New Roman"/>
          <w:sz w:val="30"/>
          <w:szCs w:val="30"/>
        </w:rPr>
        <w:t>Изменение и  расторжение договора</w:t>
      </w:r>
      <w:r w:rsidR="004F1EB1" w:rsidRPr="00AE3DCC">
        <w:rPr>
          <w:rFonts w:ascii="Times New Roman" w:hAnsi="Times New Roman" w:cs="Times New Roman"/>
          <w:sz w:val="30"/>
          <w:szCs w:val="30"/>
        </w:rPr>
        <w:t xml:space="preserve"> </w:t>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4F1EB1" w:rsidRPr="00AE3DCC">
        <w:rPr>
          <w:rFonts w:ascii="Times New Roman" w:hAnsi="Times New Roman" w:cs="Times New Roman"/>
          <w:sz w:val="30"/>
          <w:szCs w:val="30"/>
        </w:rPr>
        <w:t>3</w:t>
      </w:r>
      <w:r w:rsidR="00E75F9B">
        <w:rPr>
          <w:rFonts w:ascii="Times New Roman" w:hAnsi="Times New Roman" w:cs="Times New Roman"/>
          <w:sz w:val="30"/>
          <w:szCs w:val="30"/>
          <w:lang w:val="en-US"/>
        </w:rPr>
        <w:t>7</w:t>
      </w:r>
    </w:p>
    <w:p w:rsidR="00AE3DCC" w:rsidRDefault="00AE3DCC" w:rsidP="00E74BFB">
      <w:pPr>
        <w:tabs>
          <w:tab w:val="left" w:pos="142"/>
          <w:tab w:val="left" w:pos="426"/>
        </w:tabs>
        <w:spacing w:after="0" w:line="280" w:lineRule="exact"/>
        <w:contextualSpacing/>
        <w:jc w:val="both"/>
        <w:rPr>
          <w:rFonts w:ascii="Times New Roman" w:hAnsi="Times New Roman" w:cs="Times New Roman"/>
          <w:b/>
          <w:sz w:val="30"/>
          <w:szCs w:val="30"/>
        </w:rPr>
      </w:pPr>
    </w:p>
    <w:p w:rsidR="00B539DE" w:rsidRPr="00AE3DCC" w:rsidRDefault="000A3B20" w:rsidP="00E74BFB">
      <w:pPr>
        <w:tabs>
          <w:tab w:val="left" w:pos="142"/>
          <w:tab w:val="left" w:pos="426"/>
        </w:tabs>
        <w:spacing w:after="0" w:line="280" w:lineRule="exact"/>
        <w:contextualSpacing/>
        <w:jc w:val="both"/>
        <w:rPr>
          <w:rFonts w:ascii="Times New Roman" w:hAnsi="Times New Roman" w:cs="Times New Roman"/>
          <w:b/>
          <w:sz w:val="30"/>
          <w:szCs w:val="30"/>
        </w:rPr>
      </w:pPr>
      <w:r w:rsidRPr="00AE3DCC">
        <w:rPr>
          <w:rFonts w:ascii="Times New Roman" w:hAnsi="Times New Roman" w:cs="Times New Roman"/>
          <w:b/>
          <w:sz w:val="30"/>
          <w:szCs w:val="30"/>
        </w:rPr>
        <w:t>Раздел 8.</w:t>
      </w:r>
      <w:r w:rsidRPr="00AE3DCC">
        <w:rPr>
          <w:rFonts w:ascii="Times New Roman" w:hAnsi="Times New Roman" w:cs="Times New Roman"/>
          <w:sz w:val="30"/>
          <w:szCs w:val="30"/>
        </w:rPr>
        <w:t xml:space="preserve"> </w:t>
      </w:r>
      <w:r w:rsidR="00444ABB" w:rsidRPr="00AE3DCC">
        <w:rPr>
          <w:rFonts w:ascii="Times New Roman" w:hAnsi="Times New Roman" w:cs="Times New Roman"/>
          <w:b/>
          <w:sz w:val="30"/>
          <w:szCs w:val="30"/>
        </w:rPr>
        <w:t xml:space="preserve">Особенности проведения процедур </w:t>
      </w:r>
    </w:p>
    <w:p w:rsidR="00444ABB" w:rsidRPr="00E75F9B" w:rsidRDefault="00444ABB" w:rsidP="00E74BFB">
      <w:pPr>
        <w:tabs>
          <w:tab w:val="left" w:pos="142"/>
          <w:tab w:val="left" w:pos="426"/>
        </w:tabs>
        <w:spacing w:after="0" w:line="280" w:lineRule="exact"/>
        <w:contextualSpacing/>
        <w:jc w:val="both"/>
        <w:rPr>
          <w:rFonts w:ascii="Times New Roman" w:hAnsi="Times New Roman" w:cs="Times New Roman"/>
          <w:sz w:val="30"/>
          <w:szCs w:val="30"/>
          <w:lang w:val="en-US"/>
        </w:rPr>
      </w:pPr>
      <w:r w:rsidRPr="00AE3DCC">
        <w:rPr>
          <w:rFonts w:ascii="Times New Roman" w:hAnsi="Times New Roman" w:cs="Times New Roman"/>
          <w:b/>
          <w:sz w:val="30"/>
          <w:szCs w:val="30"/>
        </w:rPr>
        <w:t>закупок организаторами</w:t>
      </w:r>
      <w:r w:rsidR="004F1EB1" w:rsidRPr="00AE3DCC">
        <w:rPr>
          <w:rFonts w:ascii="Times New Roman" w:hAnsi="Times New Roman" w:cs="Times New Roman"/>
          <w:b/>
          <w:sz w:val="30"/>
          <w:szCs w:val="30"/>
        </w:rPr>
        <w:t xml:space="preserve"> </w:t>
      </w:r>
      <w:r w:rsidR="00121D94" w:rsidRPr="00AE3DCC">
        <w:rPr>
          <w:rFonts w:ascii="Times New Roman" w:hAnsi="Times New Roman" w:cs="Times New Roman"/>
          <w:b/>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121D94" w:rsidRPr="00AE3DCC">
        <w:rPr>
          <w:rFonts w:ascii="Times New Roman" w:hAnsi="Times New Roman" w:cs="Times New Roman"/>
          <w:sz w:val="30"/>
          <w:szCs w:val="30"/>
        </w:rPr>
        <w:tab/>
      </w:r>
      <w:r w:rsidR="004F1EB1" w:rsidRPr="00AE3DCC">
        <w:rPr>
          <w:rFonts w:ascii="Times New Roman" w:hAnsi="Times New Roman" w:cs="Times New Roman"/>
          <w:sz w:val="30"/>
          <w:szCs w:val="30"/>
        </w:rPr>
        <w:t>3</w:t>
      </w:r>
      <w:r w:rsidR="00E75F9B">
        <w:rPr>
          <w:rFonts w:ascii="Times New Roman" w:hAnsi="Times New Roman" w:cs="Times New Roman"/>
          <w:sz w:val="30"/>
          <w:szCs w:val="30"/>
          <w:lang w:val="en-US"/>
        </w:rPr>
        <w:t>8</w:t>
      </w:r>
    </w:p>
    <w:p w:rsidR="00AE3DCC" w:rsidRDefault="00AE3DCC" w:rsidP="00E74BFB">
      <w:pPr>
        <w:tabs>
          <w:tab w:val="left" w:pos="142"/>
          <w:tab w:val="left" w:pos="426"/>
        </w:tabs>
        <w:spacing w:after="0" w:line="280" w:lineRule="exact"/>
        <w:contextualSpacing/>
        <w:jc w:val="both"/>
        <w:rPr>
          <w:rFonts w:ascii="Times New Roman" w:hAnsi="Times New Roman" w:cs="Times New Roman"/>
          <w:b/>
          <w:sz w:val="30"/>
          <w:szCs w:val="30"/>
        </w:rPr>
      </w:pPr>
    </w:p>
    <w:p w:rsidR="00B539DE" w:rsidRPr="00AE3DCC" w:rsidRDefault="000A3B20" w:rsidP="00E74BFB">
      <w:pPr>
        <w:tabs>
          <w:tab w:val="left" w:pos="142"/>
          <w:tab w:val="left" w:pos="426"/>
        </w:tabs>
        <w:spacing w:after="0" w:line="280" w:lineRule="exact"/>
        <w:contextualSpacing/>
        <w:jc w:val="both"/>
        <w:rPr>
          <w:rFonts w:ascii="Times New Roman" w:hAnsi="Times New Roman" w:cs="Times New Roman"/>
          <w:b/>
          <w:sz w:val="30"/>
          <w:szCs w:val="30"/>
        </w:rPr>
      </w:pPr>
      <w:r w:rsidRPr="00AE3DCC">
        <w:rPr>
          <w:rFonts w:ascii="Times New Roman" w:hAnsi="Times New Roman" w:cs="Times New Roman"/>
          <w:b/>
          <w:sz w:val="30"/>
          <w:szCs w:val="30"/>
        </w:rPr>
        <w:t>Раздел 9.</w:t>
      </w:r>
      <w:r w:rsidRPr="00AE3DCC">
        <w:rPr>
          <w:rFonts w:ascii="Times New Roman" w:hAnsi="Times New Roman" w:cs="Times New Roman"/>
          <w:sz w:val="30"/>
          <w:szCs w:val="30"/>
        </w:rPr>
        <w:t xml:space="preserve"> </w:t>
      </w:r>
      <w:r w:rsidR="00444ABB" w:rsidRPr="00AE3DCC">
        <w:rPr>
          <w:rFonts w:ascii="Times New Roman" w:hAnsi="Times New Roman" w:cs="Times New Roman"/>
          <w:b/>
          <w:sz w:val="30"/>
          <w:szCs w:val="30"/>
        </w:rPr>
        <w:t xml:space="preserve">Защита прав и законных интересов лиц </w:t>
      </w:r>
    </w:p>
    <w:p w:rsidR="00444ABB" w:rsidRPr="00E75F9B" w:rsidRDefault="00444ABB" w:rsidP="00E74BFB">
      <w:pPr>
        <w:tabs>
          <w:tab w:val="left" w:pos="142"/>
          <w:tab w:val="left" w:pos="426"/>
        </w:tabs>
        <w:spacing w:after="0" w:line="280" w:lineRule="exact"/>
        <w:contextualSpacing/>
        <w:jc w:val="both"/>
        <w:rPr>
          <w:rFonts w:ascii="Times New Roman" w:hAnsi="Times New Roman" w:cs="Times New Roman"/>
          <w:b/>
          <w:sz w:val="30"/>
          <w:szCs w:val="30"/>
          <w:lang w:val="en-US"/>
        </w:rPr>
      </w:pPr>
      <w:r w:rsidRPr="00AE3DCC">
        <w:rPr>
          <w:rFonts w:ascii="Times New Roman" w:hAnsi="Times New Roman" w:cs="Times New Roman"/>
          <w:b/>
          <w:sz w:val="30"/>
          <w:szCs w:val="30"/>
        </w:rPr>
        <w:t>при проведении процедур закупок</w:t>
      </w:r>
      <w:r w:rsidR="004F1EB1" w:rsidRPr="00AE3DCC">
        <w:rPr>
          <w:rFonts w:ascii="Times New Roman" w:hAnsi="Times New Roman" w:cs="Times New Roman"/>
          <w:b/>
          <w:sz w:val="30"/>
          <w:szCs w:val="30"/>
        </w:rPr>
        <w:t xml:space="preserve"> </w:t>
      </w:r>
      <w:r w:rsidR="00121D94" w:rsidRPr="00AE3DCC">
        <w:rPr>
          <w:rFonts w:ascii="Times New Roman" w:hAnsi="Times New Roman" w:cs="Times New Roman"/>
          <w:b/>
          <w:sz w:val="30"/>
          <w:szCs w:val="30"/>
        </w:rPr>
        <w:tab/>
      </w:r>
      <w:r w:rsidR="00121D94" w:rsidRPr="00AE3DCC">
        <w:rPr>
          <w:rFonts w:ascii="Times New Roman" w:hAnsi="Times New Roman" w:cs="Times New Roman"/>
          <w:b/>
          <w:sz w:val="30"/>
          <w:szCs w:val="30"/>
        </w:rPr>
        <w:tab/>
      </w:r>
      <w:r w:rsidR="00121D94" w:rsidRPr="00AE3DCC">
        <w:rPr>
          <w:rFonts w:ascii="Times New Roman" w:hAnsi="Times New Roman" w:cs="Times New Roman"/>
          <w:b/>
          <w:sz w:val="30"/>
          <w:szCs w:val="30"/>
        </w:rPr>
        <w:tab/>
      </w:r>
      <w:r w:rsidR="00121D94" w:rsidRPr="00AE3DCC">
        <w:rPr>
          <w:rFonts w:ascii="Times New Roman" w:hAnsi="Times New Roman" w:cs="Times New Roman"/>
          <w:b/>
          <w:sz w:val="30"/>
          <w:szCs w:val="30"/>
        </w:rPr>
        <w:tab/>
      </w:r>
      <w:r w:rsidR="00121D94" w:rsidRPr="00AE3DCC">
        <w:rPr>
          <w:rFonts w:ascii="Times New Roman" w:hAnsi="Times New Roman" w:cs="Times New Roman"/>
          <w:b/>
          <w:sz w:val="30"/>
          <w:szCs w:val="30"/>
        </w:rPr>
        <w:tab/>
      </w:r>
      <w:r w:rsidR="00121D94" w:rsidRPr="00AE3DCC">
        <w:rPr>
          <w:rFonts w:ascii="Times New Roman" w:hAnsi="Times New Roman" w:cs="Times New Roman"/>
          <w:b/>
          <w:sz w:val="30"/>
          <w:szCs w:val="30"/>
        </w:rPr>
        <w:tab/>
      </w:r>
      <w:r w:rsidR="00E75F9B">
        <w:rPr>
          <w:rFonts w:ascii="Times New Roman" w:hAnsi="Times New Roman" w:cs="Times New Roman"/>
          <w:sz w:val="30"/>
          <w:szCs w:val="30"/>
          <w:lang w:val="en-US"/>
        </w:rPr>
        <w:t>40</w:t>
      </w:r>
    </w:p>
    <w:p w:rsidR="00E74BFB" w:rsidRPr="00AE3DCC" w:rsidRDefault="00E74BFB" w:rsidP="00E74BFB">
      <w:pPr>
        <w:tabs>
          <w:tab w:val="left" w:pos="142"/>
          <w:tab w:val="left" w:pos="426"/>
        </w:tabs>
        <w:spacing w:after="0" w:line="280" w:lineRule="exact"/>
        <w:contextualSpacing/>
        <w:jc w:val="both"/>
        <w:rPr>
          <w:rFonts w:ascii="Times New Roman" w:hAnsi="Times New Roman" w:cs="Times New Roman"/>
          <w:b/>
          <w:sz w:val="30"/>
          <w:szCs w:val="3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095"/>
        <w:gridCol w:w="426"/>
      </w:tblGrid>
      <w:tr w:rsidR="00121D94" w:rsidRPr="00AE3DCC" w:rsidTr="00121D94">
        <w:tc>
          <w:tcPr>
            <w:tcW w:w="2518" w:type="dxa"/>
          </w:tcPr>
          <w:p w:rsidR="00121D94" w:rsidRPr="00AE3DCC" w:rsidRDefault="00121D94" w:rsidP="00E74BFB">
            <w:pPr>
              <w:tabs>
                <w:tab w:val="left" w:pos="-3686"/>
                <w:tab w:val="left" w:pos="142"/>
                <w:tab w:val="left" w:pos="2410"/>
              </w:tabs>
              <w:spacing w:line="280" w:lineRule="exact"/>
              <w:jc w:val="both"/>
              <w:rPr>
                <w:rFonts w:ascii="Times New Roman" w:hAnsi="Times New Roman" w:cs="Times New Roman"/>
                <w:b/>
                <w:sz w:val="30"/>
                <w:szCs w:val="30"/>
              </w:rPr>
            </w:pPr>
            <w:r w:rsidRPr="00AE3DCC">
              <w:rPr>
                <w:rFonts w:ascii="Times New Roman" w:hAnsi="Times New Roman" w:cs="Times New Roman"/>
                <w:b/>
                <w:sz w:val="30"/>
                <w:szCs w:val="30"/>
              </w:rPr>
              <w:t xml:space="preserve">Приложения 1-3  </w:t>
            </w:r>
          </w:p>
        </w:tc>
        <w:tc>
          <w:tcPr>
            <w:tcW w:w="6095" w:type="dxa"/>
          </w:tcPr>
          <w:p w:rsidR="00121D94" w:rsidRPr="00AE3DCC" w:rsidRDefault="00121D94" w:rsidP="00121D94">
            <w:pPr>
              <w:tabs>
                <w:tab w:val="left" w:pos="-3686"/>
                <w:tab w:val="left" w:pos="142"/>
                <w:tab w:val="left" w:pos="2410"/>
              </w:tabs>
              <w:spacing w:line="280" w:lineRule="exact"/>
              <w:rPr>
                <w:rFonts w:ascii="Times New Roman" w:hAnsi="Times New Roman" w:cs="Times New Roman"/>
                <w:sz w:val="30"/>
                <w:szCs w:val="30"/>
              </w:rPr>
            </w:pPr>
            <w:r w:rsidRPr="00AE3DCC">
              <w:rPr>
                <w:rFonts w:ascii="Times New Roman" w:hAnsi="Times New Roman" w:cs="Times New Roman"/>
                <w:sz w:val="30"/>
                <w:szCs w:val="30"/>
              </w:rPr>
              <w:t>Заявления</w:t>
            </w:r>
          </w:p>
        </w:tc>
        <w:tc>
          <w:tcPr>
            <w:tcW w:w="426" w:type="dxa"/>
          </w:tcPr>
          <w:p w:rsidR="00121D94" w:rsidRPr="00E75F9B" w:rsidRDefault="00121D94" w:rsidP="00E75F9B">
            <w:pPr>
              <w:tabs>
                <w:tab w:val="left" w:pos="-3686"/>
                <w:tab w:val="left" w:pos="142"/>
                <w:tab w:val="left" w:pos="2410"/>
              </w:tabs>
              <w:spacing w:line="280" w:lineRule="exact"/>
              <w:ind w:left="-108"/>
              <w:jc w:val="both"/>
              <w:rPr>
                <w:rFonts w:ascii="Times New Roman" w:hAnsi="Times New Roman" w:cs="Times New Roman"/>
                <w:sz w:val="30"/>
                <w:szCs w:val="30"/>
                <w:lang w:val="en-US"/>
              </w:rPr>
            </w:pPr>
            <w:r w:rsidRPr="00AE3DCC">
              <w:rPr>
                <w:rFonts w:ascii="Times New Roman" w:hAnsi="Times New Roman" w:cs="Times New Roman"/>
                <w:sz w:val="30"/>
                <w:szCs w:val="30"/>
              </w:rPr>
              <w:t>4</w:t>
            </w:r>
            <w:r w:rsidR="00E75F9B">
              <w:rPr>
                <w:rFonts w:ascii="Times New Roman" w:hAnsi="Times New Roman" w:cs="Times New Roman"/>
                <w:sz w:val="30"/>
                <w:szCs w:val="30"/>
                <w:lang w:val="en-US"/>
              </w:rPr>
              <w:t>3</w:t>
            </w:r>
          </w:p>
        </w:tc>
      </w:tr>
      <w:tr w:rsidR="00121D94" w:rsidRPr="00AE3DCC" w:rsidTr="00121D94">
        <w:tc>
          <w:tcPr>
            <w:tcW w:w="2518" w:type="dxa"/>
          </w:tcPr>
          <w:p w:rsidR="00121D94" w:rsidRPr="00AE3DCC" w:rsidRDefault="00121D94" w:rsidP="00E74BFB">
            <w:pPr>
              <w:tabs>
                <w:tab w:val="left" w:pos="-3686"/>
                <w:tab w:val="left" w:pos="142"/>
                <w:tab w:val="left" w:pos="2410"/>
              </w:tabs>
              <w:spacing w:line="280" w:lineRule="exact"/>
              <w:jc w:val="both"/>
              <w:rPr>
                <w:rFonts w:ascii="Times New Roman" w:hAnsi="Times New Roman" w:cs="Times New Roman"/>
                <w:b/>
                <w:sz w:val="30"/>
                <w:szCs w:val="30"/>
              </w:rPr>
            </w:pPr>
            <w:r w:rsidRPr="00AE3DCC">
              <w:rPr>
                <w:rFonts w:ascii="Times New Roman" w:hAnsi="Times New Roman" w:cs="Times New Roman"/>
                <w:b/>
                <w:sz w:val="30"/>
                <w:szCs w:val="30"/>
              </w:rPr>
              <w:t xml:space="preserve">Приложение 4      </w:t>
            </w:r>
          </w:p>
        </w:tc>
        <w:tc>
          <w:tcPr>
            <w:tcW w:w="6095" w:type="dxa"/>
          </w:tcPr>
          <w:p w:rsidR="00121D94" w:rsidRPr="00AE3DCC" w:rsidRDefault="00121D94" w:rsidP="00121D94">
            <w:pPr>
              <w:tabs>
                <w:tab w:val="left" w:pos="-3686"/>
                <w:tab w:val="left" w:pos="142"/>
                <w:tab w:val="left" w:pos="2410"/>
              </w:tabs>
              <w:spacing w:line="280" w:lineRule="exact"/>
              <w:rPr>
                <w:rFonts w:ascii="Times New Roman" w:hAnsi="Times New Roman" w:cs="Times New Roman"/>
                <w:sz w:val="30"/>
                <w:szCs w:val="30"/>
              </w:rPr>
            </w:pPr>
            <w:r w:rsidRPr="00AE3DCC">
              <w:rPr>
                <w:rFonts w:ascii="Times New Roman" w:hAnsi="Times New Roman" w:cs="Times New Roman"/>
                <w:sz w:val="30"/>
                <w:szCs w:val="30"/>
              </w:rPr>
              <w:t xml:space="preserve">Договор об оказании услуг </w:t>
            </w:r>
          </w:p>
          <w:p w:rsidR="00121D94" w:rsidRPr="00AE3DCC" w:rsidRDefault="00121D94" w:rsidP="00121D94">
            <w:pPr>
              <w:tabs>
                <w:tab w:val="left" w:pos="-3686"/>
                <w:tab w:val="left" w:pos="142"/>
                <w:tab w:val="left" w:pos="2410"/>
              </w:tabs>
              <w:spacing w:line="280" w:lineRule="exact"/>
              <w:rPr>
                <w:rFonts w:ascii="Times New Roman" w:hAnsi="Times New Roman" w:cs="Times New Roman"/>
                <w:sz w:val="30"/>
                <w:szCs w:val="30"/>
              </w:rPr>
            </w:pPr>
            <w:r w:rsidRPr="00AE3DCC">
              <w:rPr>
                <w:rFonts w:ascii="Times New Roman" w:hAnsi="Times New Roman" w:cs="Times New Roman"/>
                <w:sz w:val="30"/>
                <w:szCs w:val="30"/>
              </w:rPr>
              <w:t xml:space="preserve">по организации и проведению </w:t>
            </w:r>
          </w:p>
          <w:p w:rsidR="00121D94" w:rsidRPr="00AE3DCC" w:rsidRDefault="00121D94" w:rsidP="00121D94">
            <w:pPr>
              <w:tabs>
                <w:tab w:val="left" w:pos="-3686"/>
                <w:tab w:val="left" w:pos="142"/>
                <w:tab w:val="left" w:pos="2410"/>
              </w:tabs>
              <w:spacing w:line="280" w:lineRule="exact"/>
              <w:rPr>
                <w:rFonts w:ascii="Times New Roman" w:hAnsi="Times New Roman" w:cs="Times New Roman"/>
                <w:sz w:val="30"/>
                <w:szCs w:val="30"/>
              </w:rPr>
            </w:pPr>
            <w:r w:rsidRPr="00AE3DCC">
              <w:rPr>
                <w:rFonts w:ascii="Times New Roman" w:hAnsi="Times New Roman" w:cs="Times New Roman"/>
                <w:sz w:val="30"/>
                <w:szCs w:val="30"/>
              </w:rPr>
              <w:t>процедур закупок в электронном формате</w:t>
            </w:r>
          </w:p>
        </w:tc>
        <w:tc>
          <w:tcPr>
            <w:tcW w:w="426" w:type="dxa"/>
          </w:tcPr>
          <w:p w:rsidR="00121D94" w:rsidRPr="00AE3DCC" w:rsidRDefault="00121D94" w:rsidP="00661A2F">
            <w:pPr>
              <w:tabs>
                <w:tab w:val="left" w:pos="-3686"/>
                <w:tab w:val="left" w:pos="142"/>
                <w:tab w:val="left" w:pos="2410"/>
              </w:tabs>
              <w:spacing w:line="280" w:lineRule="exact"/>
              <w:ind w:left="-108"/>
              <w:jc w:val="both"/>
              <w:rPr>
                <w:rFonts w:ascii="Times New Roman" w:hAnsi="Times New Roman" w:cs="Times New Roman"/>
                <w:sz w:val="30"/>
                <w:szCs w:val="30"/>
              </w:rPr>
            </w:pPr>
          </w:p>
          <w:p w:rsidR="00121D94" w:rsidRPr="00AE3DCC" w:rsidRDefault="00121D94" w:rsidP="00661A2F">
            <w:pPr>
              <w:tabs>
                <w:tab w:val="left" w:pos="-3686"/>
                <w:tab w:val="left" w:pos="142"/>
                <w:tab w:val="left" w:pos="2410"/>
              </w:tabs>
              <w:spacing w:line="280" w:lineRule="exact"/>
              <w:ind w:left="-108"/>
              <w:jc w:val="both"/>
              <w:rPr>
                <w:rFonts w:ascii="Times New Roman" w:hAnsi="Times New Roman" w:cs="Times New Roman"/>
                <w:sz w:val="30"/>
                <w:szCs w:val="30"/>
              </w:rPr>
            </w:pPr>
          </w:p>
          <w:p w:rsidR="00121D94" w:rsidRPr="00E75F9B" w:rsidRDefault="00121D94" w:rsidP="00E75F9B">
            <w:pPr>
              <w:tabs>
                <w:tab w:val="left" w:pos="-3686"/>
                <w:tab w:val="left" w:pos="142"/>
                <w:tab w:val="left" w:pos="2410"/>
              </w:tabs>
              <w:spacing w:line="280" w:lineRule="exact"/>
              <w:ind w:left="-108"/>
              <w:jc w:val="both"/>
              <w:rPr>
                <w:rFonts w:ascii="Times New Roman" w:hAnsi="Times New Roman" w:cs="Times New Roman"/>
                <w:sz w:val="30"/>
                <w:szCs w:val="30"/>
                <w:lang w:val="en-US"/>
              </w:rPr>
            </w:pPr>
            <w:r w:rsidRPr="00AE3DCC">
              <w:rPr>
                <w:rFonts w:ascii="Times New Roman" w:hAnsi="Times New Roman" w:cs="Times New Roman"/>
                <w:sz w:val="30"/>
                <w:szCs w:val="30"/>
              </w:rPr>
              <w:t>4</w:t>
            </w:r>
            <w:r w:rsidR="00E75F9B">
              <w:rPr>
                <w:rFonts w:ascii="Times New Roman" w:hAnsi="Times New Roman" w:cs="Times New Roman"/>
                <w:sz w:val="30"/>
                <w:szCs w:val="30"/>
                <w:lang w:val="en-US"/>
              </w:rPr>
              <w:t>6</w:t>
            </w:r>
          </w:p>
        </w:tc>
      </w:tr>
      <w:tr w:rsidR="00121D94" w:rsidRPr="00AE3DCC" w:rsidTr="00121D94">
        <w:tc>
          <w:tcPr>
            <w:tcW w:w="2518" w:type="dxa"/>
          </w:tcPr>
          <w:p w:rsidR="00121D94" w:rsidRPr="00AE3DCC" w:rsidRDefault="00121D94" w:rsidP="00E74BFB">
            <w:pPr>
              <w:tabs>
                <w:tab w:val="left" w:pos="-3686"/>
                <w:tab w:val="left" w:pos="142"/>
                <w:tab w:val="left" w:pos="2410"/>
              </w:tabs>
              <w:spacing w:line="280" w:lineRule="exact"/>
              <w:jc w:val="both"/>
              <w:rPr>
                <w:rFonts w:ascii="Times New Roman" w:hAnsi="Times New Roman" w:cs="Times New Roman"/>
                <w:b/>
                <w:sz w:val="30"/>
                <w:szCs w:val="30"/>
              </w:rPr>
            </w:pPr>
            <w:r w:rsidRPr="00AE3DCC">
              <w:rPr>
                <w:rFonts w:ascii="Times New Roman" w:hAnsi="Times New Roman" w:cs="Times New Roman"/>
                <w:b/>
                <w:sz w:val="30"/>
                <w:szCs w:val="30"/>
              </w:rPr>
              <w:t>Приложение 5</w:t>
            </w:r>
          </w:p>
        </w:tc>
        <w:tc>
          <w:tcPr>
            <w:tcW w:w="6095" w:type="dxa"/>
          </w:tcPr>
          <w:p w:rsidR="00121D94" w:rsidRPr="00AE3DCC" w:rsidRDefault="00121D94" w:rsidP="00121D94">
            <w:pPr>
              <w:tabs>
                <w:tab w:val="left" w:pos="-3686"/>
                <w:tab w:val="left" w:pos="142"/>
              </w:tabs>
              <w:spacing w:line="280" w:lineRule="exact"/>
              <w:rPr>
                <w:rFonts w:ascii="Times New Roman" w:hAnsi="Times New Roman" w:cs="Times New Roman"/>
                <w:sz w:val="30"/>
                <w:szCs w:val="30"/>
              </w:rPr>
            </w:pPr>
            <w:r w:rsidRPr="00AE3DCC">
              <w:rPr>
                <w:rFonts w:ascii="Times New Roman" w:hAnsi="Times New Roman" w:cs="Times New Roman"/>
                <w:sz w:val="30"/>
                <w:szCs w:val="30"/>
              </w:rPr>
              <w:t xml:space="preserve">Заявление о регистрации на ЭТП </w:t>
            </w:r>
          </w:p>
          <w:p w:rsidR="00121D94" w:rsidRPr="00AE3DCC" w:rsidRDefault="00121D94" w:rsidP="00121D94">
            <w:pPr>
              <w:tabs>
                <w:tab w:val="left" w:pos="-3686"/>
                <w:tab w:val="left" w:pos="142"/>
              </w:tabs>
              <w:spacing w:line="280" w:lineRule="exact"/>
              <w:rPr>
                <w:rFonts w:ascii="Times New Roman" w:hAnsi="Times New Roman" w:cs="Times New Roman"/>
                <w:sz w:val="30"/>
                <w:szCs w:val="30"/>
              </w:rPr>
            </w:pPr>
            <w:r w:rsidRPr="00AE3DCC">
              <w:rPr>
                <w:rFonts w:ascii="Times New Roman" w:hAnsi="Times New Roman" w:cs="Times New Roman"/>
                <w:sz w:val="30"/>
                <w:szCs w:val="30"/>
              </w:rPr>
              <w:t xml:space="preserve">Биржи нового уполномоченного </w:t>
            </w:r>
          </w:p>
          <w:p w:rsidR="00121D94" w:rsidRPr="00AE3DCC" w:rsidRDefault="00121D94" w:rsidP="00121D94">
            <w:pPr>
              <w:tabs>
                <w:tab w:val="left" w:pos="-3686"/>
                <w:tab w:val="left" w:pos="142"/>
              </w:tabs>
              <w:spacing w:line="280" w:lineRule="exact"/>
              <w:rPr>
                <w:rFonts w:ascii="Times New Roman" w:hAnsi="Times New Roman" w:cs="Times New Roman"/>
                <w:sz w:val="30"/>
                <w:szCs w:val="30"/>
              </w:rPr>
            </w:pPr>
            <w:r w:rsidRPr="00AE3DCC">
              <w:rPr>
                <w:rFonts w:ascii="Times New Roman" w:hAnsi="Times New Roman" w:cs="Times New Roman"/>
                <w:sz w:val="30"/>
                <w:szCs w:val="30"/>
              </w:rPr>
              <w:t>представителя аккредитованного пользователя</w:t>
            </w:r>
          </w:p>
        </w:tc>
        <w:tc>
          <w:tcPr>
            <w:tcW w:w="426" w:type="dxa"/>
          </w:tcPr>
          <w:p w:rsidR="00121D94" w:rsidRPr="00AE3DCC" w:rsidRDefault="00121D94" w:rsidP="00661A2F">
            <w:pPr>
              <w:tabs>
                <w:tab w:val="left" w:pos="-3686"/>
                <w:tab w:val="left" w:pos="142"/>
              </w:tabs>
              <w:spacing w:line="280" w:lineRule="exact"/>
              <w:ind w:left="-108"/>
              <w:jc w:val="both"/>
              <w:rPr>
                <w:rFonts w:ascii="Times New Roman" w:hAnsi="Times New Roman" w:cs="Times New Roman"/>
                <w:sz w:val="30"/>
                <w:szCs w:val="30"/>
              </w:rPr>
            </w:pPr>
          </w:p>
          <w:p w:rsidR="00121D94" w:rsidRPr="00AE3DCC" w:rsidRDefault="00121D94" w:rsidP="00661A2F">
            <w:pPr>
              <w:tabs>
                <w:tab w:val="left" w:pos="-3686"/>
                <w:tab w:val="left" w:pos="142"/>
              </w:tabs>
              <w:spacing w:line="280" w:lineRule="exact"/>
              <w:ind w:left="-108"/>
              <w:jc w:val="both"/>
              <w:rPr>
                <w:rFonts w:ascii="Times New Roman" w:hAnsi="Times New Roman" w:cs="Times New Roman"/>
                <w:sz w:val="30"/>
                <w:szCs w:val="30"/>
              </w:rPr>
            </w:pPr>
          </w:p>
          <w:p w:rsidR="00121D94" w:rsidRPr="00AE3DCC" w:rsidRDefault="00121D94" w:rsidP="00661A2F">
            <w:pPr>
              <w:tabs>
                <w:tab w:val="left" w:pos="-3686"/>
                <w:tab w:val="left" w:pos="142"/>
              </w:tabs>
              <w:spacing w:line="280" w:lineRule="exact"/>
              <w:ind w:left="-108"/>
              <w:jc w:val="both"/>
              <w:rPr>
                <w:rFonts w:ascii="Times New Roman" w:hAnsi="Times New Roman" w:cs="Times New Roman"/>
                <w:sz w:val="30"/>
                <w:szCs w:val="30"/>
              </w:rPr>
            </w:pPr>
          </w:p>
          <w:p w:rsidR="00121D94" w:rsidRPr="00E75F9B" w:rsidRDefault="00E75F9B" w:rsidP="00661A2F">
            <w:pPr>
              <w:tabs>
                <w:tab w:val="left" w:pos="-3686"/>
                <w:tab w:val="left" w:pos="142"/>
              </w:tabs>
              <w:spacing w:line="280" w:lineRule="exact"/>
              <w:ind w:left="-108"/>
              <w:jc w:val="both"/>
              <w:rPr>
                <w:rFonts w:ascii="Times New Roman" w:hAnsi="Times New Roman" w:cs="Times New Roman"/>
                <w:sz w:val="30"/>
                <w:szCs w:val="30"/>
                <w:lang w:val="en-US"/>
              </w:rPr>
            </w:pPr>
            <w:r>
              <w:rPr>
                <w:rFonts w:ascii="Times New Roman" w:hAnsi="Times New Roman" w:cs="Times New Roman"/>
                <w:sz w:val="30"/>
                <w:szCs w:val="30"/>
                <w:lang w:val="en-US"/>
              </w:rPr>
              <w:t>50</w:t>
            </w:r>
          </w:p>
        </w:tc>
      </w:tr>
      <w:tr w:rsidR="00121D94" w:rsidRPr="00AE3DCC" w:rsidTr="00121D94">
        <w:tc>
          <w:tcPr>
            <w:tcW w:w="2518" w:type="dxa"/>
          </w:tcPr>
          <w:p w:rsidR="00121D94" w:rsidRPr="00AE3DCC" w:rsidRDefault="00121D94" w:rsidP="00E74BFB">
            <w:pPr>
              <w:tabs>
                <w:tab w:val="left" w:pos="-3686"/>
                <w:tab w:val="left" w:pos="142"/>
                <w:tab w:val="left" w:pos="2410"/>
              </w:tabs>
              <w:spacing w:line="280" w:lineRule="exact"/>
              <w:jc w:val="both"/>
              <w:rPr>
                <w:rFonts w:ascii="Times New Roman" w:hAnsi="Times New Roman" w:cs="Times New Roman"/>
                <w:b/>
                <w:sz w:val="30"/>
                <w:szCs w:val="30"/>
              </w:rPr>
            </w:pPr>
            <w:r w:rsidRPr="00AE3DCC">
              <w:rPr>
                <w:rFonts w:ascii="Times New Roman" w:hAnsi="Times New Roman" w:cs="Times New Roman"/>
                <w:b/>
                <w:sz w:val="30"/>
                <w:szCs w:val="30"/>
              </w:rPr>
              <w:t xml:space="preserve">Приложение 6  </w:t>
            </w:r>
          </w:p>
        </w:tc>
        <w:tc>
          <w:tcPr>
            <w:tcW w:w="6095" w:type="dxa"/>
          </w:tcPr>
          <w:p w:rsidR="00121D94" w:rsidRPr="00AE3DCC" w:rsidRDefault="00121D94" w:rsidP="00121D94">
            <w:pPr>
              <w:tabs>
                <w:tab w:val="left" w:pos="-3686"/>
                <w:tab w:val="left" w:pos="142"/>
                <w:tab w:val="left" w:pos="2410"/>
              </w:tabs>
              <w:spacing w:line="280" w:lineRule="exact"/>
              <w:rPr>
                <w:rFonts w:ascii="Times New Roman" w:hAnsi="Times New Roman" w:cs="Times New Roman"/>
                <w:sz w:val="30"/>
                <w:szCs w:val="30"/>
              </w:rPr>
            </w:pPr>
            <w:r w:rsidRPr="00AE3DCC">
              <w:rPr>
                <w:rFonts w:ascii="Times New Roman" w:hAnsi="Times New Roman" w:cs="Times New Roman"/>
                <w:sz w:val="30"/>
                <w:szCs w:val="30"/>
              </w:rPr>
              <w:t>Уведомление</w:t>
            </w:r>
          </w:p>
        </w:tc>
        <w:tc>
          <w:tcPr>
            <w:tcW w:w="426" w:type="dxa"/>
          </w:tcPr>
          <w:p w:rsidR="00121D94" w:rsidRPr="00E75F9B" w:rsidRDefault="00E75F9B" w:rsidP="00661A2F">
            <w:pPr>
              <w:tabs>
                <w:tab w:val="left" w:pos="-3686"/>
                <w:tab w:val="left" w:pos="142"/>
                <w:tab w:val="left" w:pos="2410"/>
              </w:tabs>
              <w:spacing w:line="280" w:lineRule="exact"/>
              <w:ind w:left="-108"/>
              <w:jc w:val="both"/>
              <w:rPr>
                <w:rFonts w:ascii="Times New Roman" w:hAnsi="Times New Roman" w:cs="Times New Roman"/>
                <w:sz w:val="30"/>
                <w:szCs w:val="30"/>
                <w:lang w:val="en-US"/>
              </w:rPr>
            </w:pPr>
            <w:r>
              <w:rPr>
                <w:rFonts w:ascii="Times New Roman" w:hAnsi="Times New Roman" w:cs="Times New Roman"/>
                <w:sz w:val="30"/>
                <w:szCs w:val="30"/>
                <w:lang w:val="en-US"/>
              </w:rPr>
              <w:t>51</w:t>
            </w:r>
          </w:p>
        </w:tc>
      </w:tr>
      <w:tr w:rsidR="00121D94" w:rsidRPr="00AE3DCC" w:rsidTr="00121D94">
        <w:tc>
          <w:tcPr>
            <w:tcW w:w="2518" w:type="dxa"/>
          </w:tcPr>
          <w:p w:rsidR="00121D94" w:rsidRPr="00AE3DCC" w:rsidRDefault="00121D94" w:rsidP="00E74BFB">
            <w:pPr>
              <w:tabs>
                <w:tab w:val="left" w:pos="-3686"/>
                <w:tab w:val="left" w:pos="142"/>
                <w:tab w:val="left" w:pos="2410"/>
              </w:tabs>
              <w:spacing w:line="280" w:lineRule="exact"/>
              <w:jc w:val="both"/>
              <w:rPr>
                <w:rFonts w:ascii="Times New Roman" w:hAnsi="Times New Roman" w:cs="Times New Roman"/>
                <w:b/>
                <w:sz w:val="30"/>
                <w:szCs w:val="30"/>
              </w:rPr>
            </w:pPr>
            <w:r w:rsidRPr="00AE3DCC">
              <w:rPr>
                <w:rFonts w:ascii="Times New Roman" w:hAnsi="Times New Roman" w:cs="Times New Roman"/>
                <w:b/>
                <w:sz w:val="30"/>
                <w:szCs w:val="30"/>
              </w:rPr>
              <w:t>Приложение 7</w:t>
            </w:r>
          </w:p>
        </w:tc>
        <w:tc>
          <w:tcPr>
            <w:tcW w:w="6095" w:type="dxa"/>
          </w:tcPr>
          <w:p w:rsidR="00121D94" w:rsidRPr="00AE3DCC" w:rsidRDefault="00121D94" w:rsidP="00121D94">
            <w:pPr>
              <w:tabs>
                <w:tab w:val="left" w:pos="-3686"/>
                <w:tab w:val="left" w:pos="142"/>
              </w:tabs>
              <w:spacing w:line="280" w:lineRule="exact"/>
              <w:rPr>
                <w:rFonts w:ascii="Times New Roman" w:hAnsi="Times New Roman" w:cs="Times New Roman"/>
                <w:sz w:val="30"/>
                <w:szCs w:val="30"/>
              </w:rPr>
            </w:pPr>
            <w:r w:rsidRPr="00AE3DCC">
              <w:rPr>
                <w:rFonts w:ascii="Times New Roman" w:hAnsi="Times New Roman" w:cs="Times New Roman"/>
                <w:sz w:val="30"/>
                <w:szCs w:val="30"/>
              </w:rPr>
              <w:t>Формы доверенностей</w:t>
            </w:r>
          </w:p>
        </w:tc>
        <w:tc>
          <w:tcPr>
            <w:tcW w:w="426" w:type="dxa"/>
          </w:tcPr>
          <w:p w:rsidR="00121D94" w:rsidRPr="00E75F9B" w:rsidRDefault="00E75F9B" w:rsidP="00661A2F">
            <w:pPr>
              <w:tabs>
                <w:tab w:val="left" w:pos="-3686"/>
                <w:tab w:val="left" w:pos="142"/>
              </w:tabs>
              <w:spacing w:line="280" w:lineRule="exact"/>
              <w:ind w:left="-108"/>
              <w:jc w:val="both"/>
              <w:rPr>
                <w:rFonts w:ascii="Times New Roman" w:hAnsi="Times New Roman" w:cs="Times New Roman"/>
                <w:sz w:val="30"/>
                <w:szCs w:val="30"/>
                <w:lang w:val="en-US"/>
              </w:rPr>
            </w:pPr>
            <w:r>
              <w:rPr>
                <w:rFonts w:ascii="Times New Roman" w:hAnsi="Times New Roman" w:cs="Times New Roman"/>
                <w:sz w:val="30"/>
                <w:szCs w:val="30"/>
                <w:lang w:val="en-US"/>
              </w:rPr>
              <w:t>52</w:t>
            </w:r>
            <w:bookmarkStart w:id="0" w:name="_GoBack"/>
            <w:bookmarkEnd w:id="0"/>
          </w:p>
        </w:tc>
      </w:tr>
    </w:tbl>
    <w:p w:rsidR="00444ABB" w:rsidRPr="00444ABB" w:rsidRDefault="00DF57BC" w:rsidP="00AE3DCC">
      <w:pPr>
        <w:tabs>
          <w:tab w:val="left" w:pos="-3686"/>
          <w:tab w:val="left" w:pos="142"/>
        </w:tabs>
        <w:spacing w:after="0" w:line="280" w:lineRule="exact"/>
        <w:jc w:val="center"/>
        <w:rPr>
          <w:rFonts w:ascii="Times New Roman" w:eastAsia="Arial" w:hAnsi="Times New Roman" w:cs="Times New Roman"/>
          <w:b/>
          <w:kern w:val="1"/>
          <w:sz w:val="30"/>
          <w:szCs w:val="30"/>
          <w:lang w:eastAsia="ar-SA"/>
        </w:rPr>
      </w:pPr>
      <w:r w:rsidRPr="00DF57BC">
        <w:rPr>
          <w:rFonts w:ascii="Times New Roman" w:hAnsi="Times New Roman" w:cs="Times New Roman"/>
          <w:b/>
          <w:sz w:val="30"/>
          <w:szCs w:val="30"/>
        </w:rPr>
        <w:lastRenderedPageBreak/>
        <w:t>Раздел 1.</w:t>
      </w:r>
      <w:r>
        <w:rPr>
          <w:rFonts w:ascii="Times New Roman" w:hAnsi="Times New Roman" w:cs="Times New Roman"/>
          <w:sz w:val="30"/>
          <w:szCs w:val="30"/>
        </w:rPr>
        <w:t xml:space="preserve">  </w:t>
      </w:r>
      <w:r w:rsidR="00444ABB" w:rsidRPr="00444ABB">
        <w:rPr>
          <w:rFonts w:ascii="Times New Roman" w:eastAsia="Arial" w:hAnsi="Times New Roman" w:cs="Times New Roman"/>
          <w:b/>
          <w:kern w:val="1"/>
          <w:sz w:val="30"/>
          <w:szCs w:val="30"/>
          <w:lang w:eastAsia="ar-SA"/>
        </w:rPr>
        <w:t>Общие положения</w:t>
      </w:r>
    </w:p>
    <w:p w:rsidR="00444ABB" w:rsidRPr="00444ABB" w:rsidRDefault="00444ABB" w:rsidP="00A4332B">
      <w:pPr>
        <w:widowControl w:val="0"/>
        <w:suppressAutoHyphens/>
        <w:autoSpaceDE w:val="0"/>
        <w:spacing w:after="0" w:line="240" w:lineRule="auto"/>
        <w:jc w:val="center"/>
        <w:rPr>
          <w:rFonts w:ascii="Times New Roman" w:eastAsia="Arial" w:hAnsi="Times New Roman" w:cs="Times New Roman"/>
          <w:b/>
          <w:kern w:val="1"/>
          <w:sz w:val="30"/>
          <w:szCs w:val="30"/>
          <w:lang w:eastAsia="ar-SA"/>
        </w:rPr>
      </w:pPr>
    </w:p>
    <w:p w:rsidR="00444ABB" w:rsidRPr="00ED5080" w:rsidRDefault="00444ABB" w:rsidP="00A4332B">
      <w:pPr>
        <w:spacing w:after="0" w:line="240" w:lineRule="auto"/>
        <w:ind w:firstLine="709"/>
        <w:jc w:val="both"/>
        <w:rPr>
          <w:rFonts w:ascii="Times New Roman" w:eastAsia="Arial" w:hAnsi="Times New Roman" w:cs="Times New Roman"/>
          <w:kern w:val="1"/>
          <w:sz w:val="30"/>
          <w:szCs w:val="30"/>
          <w:lang w:eastAsia="ar-SA"/>
        </w:rPr>
      </w:pPr>
      <w:bookmarkStart w:id="1" w:name="Par46"/>
      <w:bookmarkEnd w:id="1"/>
      <w:r w:rsidRPr="00444ABB">
        <w:rPr>
          <w:rFonts w:ascii="Times New Roman" w:eastAsia="Arial" w:hAnsi="Times New Roman" w:cs="Times New Roman"/>
          <w:kern w:val="1"/>
          <w:sz w:val="30"/>
          <w:szCs w:val="30"/>
          <w:lang w:eastAsia="ar-SA"/>
        </w:rPr>
        <w:t>1. </w:t>
      </w:r>
      <w:proofErr w:type="gramStart"/>
      <w:r w:rsidRPr="00444ABB">
        <w:rPr>
          <w:rFonts w:ascii="Times New Roman" w:eastAsia="Arial" w:hAnsi="Times New Roman" w:cs="Times New Roman"/>
          <w:kern w:val="1"/>
          <w:sz w:val="30"/>
          <w:szCs w:val="30"/>
          <w:lang w:eastAsia="ar-SA"/>
        </w:rPr>
        <w:t xml:space="preserve">Настоящий Регламент разработан в соответствии с Законом Республики Беларусь от 13.07.2012 «О государственных закупках товаров (работ, услуг)», </w:t>
      </w:r>
      <w:r w:rsidRPr="00ED5080">
        <w:rPr>
          <w:rFonts w:ascii="Times New Roman" w:eastAsia="Arial" w:hAnsi="Times New Roman" w:cs="Times New Roman"/>
          <w:kern w:val="1"/>
          <w:sz w:val="30"/>
          <w:szCs w:val="30"/>
          <w:lang w:eastAsia="ar-SA"/>
        </w:rPr>
        <w:t>постановлениями Совета Министров Республики Беларусь от</w:t>
      </w:r>
      <w:r w:rsidR="009149B3" w:rsidRPr="00ED5080">
        <w:rPr>
          <w:rFonts w:ascii="Times New Roman" w:eastAsia="Arial" w:hAnsi="Times New Roman" w:cs="Times New Roman"/>
          <w:kern w:val="1"/>
          <w:sz w:val="30"/>
          <w:szCs w:val="30"/>
          <w:lang w:eastAsia="ar-SA"/>
        </w:rPr>
        <w:t xml:space="preserve"> 15.06.2019 № 395 «О реализации Закона Республики Беларусь </w:t>
      </w:r>
      <w:r w:rsidR="003C746F" w:rsidRPr="00ED5080">
        <w:rPr>
          <w:rFonts w:ascii="Times New Roman" w:eastAsia="Arial" w:hAnsi="Times New Roman" w:cs="Times New Roman"/>
          <w:kern w:val="1"/>
          <w:sz w:val="30"/>
          <w:szCs w:val="30"/>
          <w:lang w:eastAsia="ar-SA"/>
        </w:rPr>
        <w:t xml:space="preserve">                       </w:t>
      </w:r>
      <w:r w:rsidR="009149B3" w:rsidRPr="00ED5080">
        <w:rPr>
          <w:rFonts w:ascii="Times New Roman" w:eastAsia="Arial" w:hAnsi="Times New Roman" w:cs="Times New Roman"/>
          <w:kern w:val="1"/>
          <w:sz w:val="30"/>
          <w:szCs w:val="30"/>
          <w:lang w:eastAsia="ar-SA"/>
        </w:rPr>
        <w:t xml:space="preserve">«О внесении изменений и дополнений в Закон Республики Беларусь </w:t>
      </w:r>
      <w:r w:rsidR="003C746F" w:rsidRPr="00ED5080">
        <w:rPr>
          <w:rFonts w:ascii="Times New Roman" w:eastAsia="Arial" w:hAnsi="Times New Roman" w:cs="Times New Roman"/>
          <w:kern w:val="1"/>
          <w:sz w:val="30"/>
          <w:szCs w:val="30"/>
          <w:lang w:eastAsia="ar-SA"/>
        </w:rPr>
        <w:t xml:space="preserve">                </w:t>
      </w:r>
      <w:r w:rsidR="009149B3" w:rsidRPr="00ED5080">
        <w:rPr>
          <w:rFonts w:ascii="Times New Roman" w:eastAsia="Arial" w:hAnsi="Times New Roman" w:cs="Times New Roman"/>
          <w:kern w:val="1"/>
          <w:sz w:val="30"/>
          <w:szCs w:val="30"/>
          <w:lang w:eastAsia="ar-SA"/>
        </w:rPr>
        <w:t xml:space="preserve">«О государственных закупках товаров (работ, услуг)», от </w:t>
      </w:r>
      <w:r w:rsidR="00CA7C3D" w:rsidRPr="00ED5080">
        <w:rPr>
          <w:rFonts w:ascii="Times New Roman" w:eastAsia="Arial" w:hAnsi="Times New Roman" w:cs="Times New Roman"/>
          <w:kern w:val="1"/>
          <w:sz w:val="30"/>
          <w:szCs w:val="30"/>
          <w:lang w:eastAsia="ar-SA"/>
        </w:rPr>
        <w:t>15.03.2012 № 229 «О совершенствовании отношений в области закупок товаров (работ, услуг) за счет собственных</w:t>
      </w:r>
      <w:proofErr w:type="gramEnd"/>
      <w:r w:rsidR="00CA7C3D" w:rsidRPr="00ED5080">
        <w:rPr>
          <w:rFonts w:ascii="Times New Roman" w:eastAsia="Arial" w:hAnsi="Times New Roman" w:cs="Times New Roman"/>
          <w:kern w:val="1"/>
          <w:sz w:val="30"/>
          <w:szCs w:val="30"/>
          <w:lang w:eastAsia="ar-SA"/>
        </w:rPr>
        <w:t xml:space="preserve"> средств», </w:t>
      </w:r>
      <w:r w:rsidRPr="00ED5080">
        <w:rPr>
          <w:rFonts w:ascii="Times New Roman" w:eastAsia="Arial" w:hAnsi="Times New Roman" w:cs="Times New Roman"/>
          <w:kern w:val="1"/>
          <w:sz w:val="30"/>
          <w:szCs w:val="30"/>
          <w:lang w:eastAsia="ar-SA"/>
        </w:rPr>
        <w:t>а также иными актами законодательства, регулирующими осуществление закупок.</w:t>
      </w:r>
    </w:p>
    <w:p w:rsidR="00894C14" w:rsidRPr="00ED5080" w:rsidRDefault="00444ABB" w:rsidP="00894C14">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ED5080">
        <w:rPr>
          <w:rFonts w:ascii="Times New Roman" w:eastAsia="Arial" w:hAnsi="Times New Roman" w:cs="Times New Roman"/>
          <w:kern w:val="1"/>
          <w:sz w:val="30"/>
          <w:szCs w:val="30"/>
          <w:lang w:eastAsia="ar-SA"/>
        </w:rPr>
        <w:t xml:space="preserve">Настоящий Регламент определяет порядок организации и проведения процедур закупок </w:t>
      </w:r>
      <w:r w:rsidR="004F4DF2" w:rsidRPr="00ED5080">
        <w:rPr>
          <w:rFonts w:ascii="Times New Roman" w:eastAsia="Arial" w:hAnsi="Times New Roman" w:cs="Times New Roman"/>
          <w:kern w:val="1"/>
          <w:sz w:val="30"/>
          <w:szCs w:val="30"/>
          <w:lang w:eastAsia="ar-SA"/>
        </w:rPr>
        <w:t xml:space="preserve">в электронном формате (далее – процедуры закупок) </w:t>
      </w:r>
      <w:r w:rsidRPr="00ED5080">
        <w:rPr>
          <w:rFonts w:ascii="Times New Roman" w:eastAsia="Arial" w:hAnsi="Times New Roman" w:cs="Times New Roman"/>
          <w:bCs/>
          <w:kern w:val="1"/>
          <w:sz w:val="30"/>
          <w:szCs w:val="30"/>
          <w:lang w:eastAsia="ar-SA"/>
        </w:rPr>
        <w:t xml:space="preserve">на электронной торговой площадке </w:t>
      </w:r>
      <w:r w:rsidRPr="00ED5080">
        <w:rPr>
          <w:rFonts w:ascii="Times New Roman" w:eastAsia="Arial" w:hAnsi="Times New Roman" w:cs="Times New Roman"/>
          <w:kern w:val="1"/>
          <w:sz w:val="30"/>
          <w:szCs w:val="30"/>
          <w:lang w:eastAsia="ar-SA"/>
        </w:rPr>
        <w:t xml:space="preserve">ОАО «Белорусская универсальная товарная биржа», доступ к которой обеспечивается с сайта в глобальной компьютерной сети Интернет </w:t>
      </w:r>
      <w:hyperlink r:id="rId9" w:history="1">
        <w:r w:rsidRPr="00ED5080">
          <w:rPr>
            <w:rFonts w:ascii="Times New Roman" w:eastAsia="Arial" w:hAnsi="Times New Roman" w:cs="Times New Roman"/>
            <w:kern w:val="1"/>
            <w:sz w:val="30"/>
            <w:szCs w:val="30"/>
            <w:lang w:val="en-US" w:eastAsia="ar-SA"/>
          </w:rPr>
          <w:t>www</w:t>
        </w:r>
        <w:r w:rsidRPr="00ED5080">
          <w:rPr>
            <w:rFonts w:ascii="Times New Roman" w:eastAsia="Arial" w:hAnsi="Times New Roman" w:cs="Times New Roman"/>
            <w:kern w:val="1"/>
            <w:sz w:val="30"/>
            <w:szCs w:val="30"/>
            <w:lang w:eastAsia="ar-SA"/>
          </w:rPr>
          <w:t>.zakupki.butb.by</w:t>
        </w:r>
      </w:hyperlink>
      <w:r w:rsidRPr="00ED5080">
        <w:rPr>
          <w:rFonts w:ascii="Times New Roman" w:eastAsia="Arial" w:hAnsi="Times New Roman" w:cs="Times New Roman"/>
          <w:kern w:val="1"/>
          <w:sz w:val="30"/>
          <w:szCs w:val="30"/>
          <w:lang w:eastAsia="ar-SA"/>
        </w:rPr>
        <w:t xml:space="preserve"> (далее –</w:t>
      </w:r>
      <w:r w:rsidR="004F4DF2" w:rsidRPr="00ED5080">
        <w:rPr>
          <w:rFonts w:ascii="Times New Roman" w:eastAsia="Arial" w:hAnsi="Times New Roman" w:cs="Times New Roman"/>
          <w:kern w:val="1"/>
          <w:sz w:val="30"/>
          <w:szCs w:val="30"/>
          <w:lang w:eastAsia="ar-SA"/>
        </w:rPr>
        <w:t> </w:t>
      </w:r>
      <w:r w:rsidRPr="00ED5080">
        <w:rPr>
          <w:rFonts w:ascii="Times New Roman" w:eastAsia="Arial" w:hAnsi="Times New Roman" w:cs="Times New Roman"/>
          <w:kern w:val="1"/>
          <w:sz w:val="30"/>
          <w:szCs w:val="30"/>
          <w:lang w:eastAsia="ar-SA"/>
        </w:rPr>
        <w:t>ЭТП).</w:t>
      </w:r>
      <w:r w:rsidR="00894C14" w:rsidRPr="00ED5080">
        <w:rPr>
          <w:rFonts w:ascii="Times New Roman" w:eastAsia="Arial" w:hAnsi="Times New Roman" w:cs="Times New Roman"/>
          <w:kern w:val="1"/>
          <w:sz w:val="30"/>
          <w:szCs w:val="30"/>
          <w:lang w:eastAsia="ar-SA"/>
        </w:rPr>
        <w:t xml:space="preserve"> </w:t>
      </w:r>
    </w:p>
    <w:p w:rsidR="004F4DF2" w:rsidRPr="00695D7C" w:rsidRDefault="004F4DF2" w:rsidP="004F4DF2">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ED5080">
        <w:rPr>
          <w:rFonts w:ascii="Times New Roman" w:eastAsia="Arial" w:hAnsi="Times New Roman" w:cs="Times New Roman"/>
          <w:kern w:val="1"/>
          <w:sz w:val="30"/>
          <w:szCs w:val="30"/>
          <w:lang w:eastAsia="ar-SA"/>
        </w:rPr>
        <w:t>Настоящий Регламент распространяет свое действие на процедуры закупок, размещенные на ЭТП с 01.07.2019.</w:t>
      </w:r>
      <w:r w:rsidRPr="00695D7C">
        <w:rPr>
          <w:rFonts w:ascii="Times New Roman" w:eastAsia="Arial" w:hAnsi="Times New Roman" w:cs="Times New Roman"/>
          <w:kern w:val="1"/>
          <w:sz w:val="30"/>
          <w:szCs w:val="30"/>
          <w:lang w:eastAsia="ar-SA"/>
        </w:rPr>
        <w:t xml:space="preserve"> </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695D7C">
        <w:rPr>
          <w:rFonts w:ascii="Times New Roman" w:eastAsia="Arial" w:hAnsi="Times New Roman" w:cs="Times New Roman"/>
          <w:kern w:val="1"/>
          <w:sz w:val="30"/>
          <w:szCs w:val="30"/>
          <w:lang w:eastAsia="ar-SA"/>
        </w:rPr>
        <w:t>Настоящий Регламент, а также информация о внесении в него изменений и дополнений размещаются на ЭТП.</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2. В настоящем Регламенте применяются термины в значениях, определенных Законом Республики Беларусь «О государственных закупках товаров (работ, услуг)», Законом Республики Беларусь от 28.12.2009 «Об электронном документе и электронной цифровой подписи», а также следующие термины и их определения:</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конфиденциальная информация – информация, распространение и (или) предоставление которой ограничено в соответствии с законодательством;</w:t>
      </w:r>
    </w:p>
    <w:p w:rsidR="00444ABB" w:rsidRPr="00444ABB" w:rsidRDefault="00444ABB" w:rsidP="00A4332B">
      <w:pPr>
        <w:widowControl w:val="0"/>
        <w:suppressAutoHyphens/>
        <w:autoSpaceDE w:val="0"/>
        <w:spacing w:after="0" w:line="240" w:lineRule="auto"/>
        <w:ind w:firstLine="709"/>
        <w:jc w:val="both"/>
        <w:rPr>
          <w:rFonts w:ascii="Times New Roman" w:eastAsia="Arial CYR" w:hAnsi="Times New Roman" w:cs="Times New Roman"/>
          <w:kern w:val="1"/>
          <w:sz w:val="30"/>
          <w:szCs w:val="30"/>
          <w:lang w:eastAsia="ar-SA"/>
        </w:rPr>
      </w:pPr>
      <w:r w:rsidRPr="00444ABB">
        <w:rPr>
          <w:rFonts w:ascii="Times New Roman" w:eastAsia="Arial CYR" w:hAnsi="Times New Roman" w:cs="Times New Roman"/>
          <w:kern w:val="1"/>
          <w:sz w:val="30"/>
          <w:szCs w:val="30"/>
          <w:lang w:eastAsia="ar-SA"/>
        </w:rPr>
        <w:t>текущая ставка – последняя цена предложения участника в конкретный момент торгов;</w:t>
      </w:r>
    </w:p>
    <w:p w:rsidR="00444ABB" w:rsidRPr="00444ABB" w:rsidRDefault="00444ABB" w:rsidP="00A4332B">
      <w:pPr>
        <w:widowControl w:val="0"/>
        <w:suppressAutoHyphens/>
        <w:autoSpaceDE w:val="0"/>
        <w:spacing w:after="0" w:line="240" w:lineRule="auto"/>
        <w:ind w:firstLine="709"/>
        <w:jc w:val="both"/>
        <w:rPr>
          <w:rFonts w:ascii="Times New Roman" w:eastAsia="Arial CYR" w:hAnsi="Times New Roman" w:cs="Times New Roman"/>
          <w:kern w:val="1"/>
          <w:sz w:val="30"/>
          <w:szCs w:val="30"/>
          <w:lang w:eastAsia="ar-SA"/>
        </w:rPr>
      </w:pPr>
      <w:r w:rsidRPr="00444ABB">
        <w:rPr>
          <w:rFonts w:ascii="Times New Roman" w:eastAsia="Arial CYR" w:hAnsi="Times New Roman" w:cs="Times New Roman"/>
          <w:kern w:val="1"/>
          <w:sz w:val="30"/>
          <w:szCs w:val="30"/>
          <w:lang w:eastAsia="ar-SA"/>
        </w:rPr>
        <w:t>текущая цена электронного аукциона – стоимость закупки в конкретный момент торгов.</w:t>
      </w:r>
    </w:p>
    <w:p w:rsidR="00DB345B" w:rsidRDefault="00444ABB" w:rsidP="00A4332B">
      <w:pPr>
        <w:widowControl w:val="0"/>
        <w:suppressAutoHyphens/>
        <w:autoSpaceDE w:val="0"/>
        <w:spacing w:after="0" w:line="240" w:lineRule="auto"/>
        <w:ind w:firstLine="709"/>
        <w:jc w:val="both"/>
        <w:rPr>
          <w:rFonts w:ascii="Times New Roman" w:eastAsia="Arial CYR" w:hAnsi="Times New Roman" w:cs="Times New Roman"/>
          <w:kern w:val="1"/>
          <w:sz w:val="30"/>
          <w:szCs w:val="30"/>
          <w:lang w:eastAsia="ar-SA"/>
        </w:rPr>
      </w:pPr>
      <w:r w:rsidRPr="00444ABB">
        <w:rPr>
          <w:rFonts w:ascii="Times New Roman" w:eastAsia="Arial CYR" w:hAnsi="Times New Roman" w:cs="Times New Roman"/>
          <w:kern w:val="1"/>
          <w:sz w:val="30"/>
          <w:szCs w:val="30"/>
          <w:lang w:eastAsia="ar-SA"/>
        </w:rPr>
        <w:t>3. ОАО «Белорусская универсальная товарная биржа» (далее – Биржа) обеспечивает функционирование ЭТП в целях организации и проведения в соответствии с законодательством электронных аукционов, открытых конкурсов и процедур запроса ценовых предложений.</w:t>
      </w:r>
    </w:p>
    <w:p w:rsidR="00DB345B" w:rsidRPr="00DB345B" w:rsidRDefault="00DB345B" w:rsidP="00DB345B">
      <w:pPr>
        <w:widowControl w:val="0"/>
        <w:suppressAutoHyphens/>
        <w:autoSpaceDE w:val="0"/>
        <w:spacing w:after="0" w:line="240" w:lineRule="auto"/>
        <w:jc w:val="both"/>
        <w:rPr>
          <w:rFonts w:ascii="Times New Roman" w:eastAsia="Arial CYR" w:hAnsi="Times New Roman" w:cs="Times New Roman"/>
          <w:kern w:val="1"/>
          <w:sz w:val="30"/>
          <w:szCs w:val="30"/>
          <w:lang w:eastAsia="ar-SA"/>
        </w:rPr>
      </w:pPr>
      <w:r>
        <w:rPr>
          <w:rFonts w:ascii="Times New Roman" w:eastAsia="Arial CYR" w:hAnsi="Times New Roman" w:cs="Times New Roman"/>
          <w:color w:val="FF0000"/>
          <w:kern w:val="1"/>
          <w:sz w:val="24"/>
          <w:szCs w:val="24"/>
          <w:lang w:eastAsia="ar-SA"/>
        </w:rPr>
        <w:tab/>
      </w:r>
      <w:r w:rsidRPr="00DB345B">
        <w:rPr>
          <w:rFonts w:ascii="Times New Roman" w:eastAsia="Arial CYR" w:hAnsi="Times New Roman" w:cs="Times New Roman"/>
          <w:kern w:val="1"/>
          <w:sz w:val="30"/>
          <w:szCs w:val="30"/>
          <w:lang w:eastAsia="ar-SA"/>
        </w:rPr>
        <w:t xml:space="preserve">В целях проведения государственной закупки (закупка за счет бюджетных средств и (или) средств государственных внебюджетных фондов) заказчик (организатор) имеет возможность провести электронный аукцион, открытый конкурс и процедуру запроса ценовых предложений. </w:t>
      </w:r>
    </w:p>
    <w:p w:rsidR="00DB345B" w:rsidRPr="00DB345B" w:rsidRDefault="00DB345B" w:rsidP="00DB345B">
      <w:pPr>
        <w:widowControl w:val="0"/>
        <w:suppressAutoHyphens/>
        <w:autoSpaceDE w:val="0"/>
        <w:spacing w:after="0" w:line="240" w:lineRule="auto"/>
        <w:ind w:firstLine="708"/>
        <w:jc w:val="both"/>
        <w:rPr>
          <w:rFonts w:ascii="Times New Roman" w:eastAsia="Arial CYR" w:hAnsi="Times New Roman" w:cs="Times New Roman"/>
          <w:kern w:val="1"/>
          <w:sz w:val="30"/>
          <w:szCs w:val="30"/>
          <w:lang w:eastAsia="ar-SA"/>
        </w:rPr>
      </w:pPr>
      <w:r w:rsidRPr="00DB345B">
        <w:rPr>
          <w:rFonts w:ascii="Times New Roman" w:eastAsia="Arial CYR" w:hAnsi="Times New Roman" w:cs="Times New Roman"/>
          <w:kern w:val="1"/>
          <w:sz w:val="30"/>
          <w:szCs w:val="30"/>
          <w:lang w:eastAsia="ar-SA"/>
        </w:rPr>
        <w:t xml:space="preserve">В целях проведения закупки за счет собственных средств заказчик (организатор) имеет возможность провести электронный аукцион и </w:t>
      </w:r>
      <w:r w:rsidRPr="00DB345B">
        <w:rPr>
          <w:rFonts w:ascii="Times New Roman" w:eastAsia="Arial CYR" w:hAnsi="Times New Roman" w:cs="Times New Roman"/>
          <w:kern w:val="1"/>
          <w:sz w:val="30"/>
          <w:szCs w:val="30"/>
          <w:lang w:eastAsia="ar-SA"/>
        </w:rPr>
        <w:lastRenderedPageBreak/>
        <w:t>процедуру запроса ценовых предложений.</w:t>
      </w:r>
    </w:p>
    <w:p w:rsidR="00470912" w:rsidRPr="00ED5080" w:rsidRDefault="00470912"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ED5080">
        <w:rPr>
          <w:rFonts w:ascii="Times New Roman" w:eastAsia="Arial CYR" w:hAnsi="Times New Roman" w:cs="Times New Roman"/>
          <w:kern w:val="1"/>
          <w:sz w:val="30"/>
          <w:szCs w:val="30"/>
          <w:lang w:eastAsia="ar-SA"/>
        </w:rPr>
        <w:t xml:space="preserve">В соответствии с настоящим Регламентом процедуры закупок проводятся в порядке, </w:t>
      </w:r>
      <w:r w:rsidRPr="00ED5080">
        <w:rPr>
          <w:rFonts w:ascii="Times New Roman" w:eastAsia="Arial" w:hAnsi="Times New Roman" w:cs="Times New Roman"/>
          <w:kern w:val="1"/>
          <w:sz w:val="30"/>
          <w:szCs w:val="30"/>
          <w:lang w:eastAsia="ar-SA"/>
        </w:rPr>
        <w:t>установленном Законом Республики Беларусь «О государственных закупках товаров (работ, услуг)».</w:t>
      </w:r>
    </w:p>
    <w:p w:rsid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ED5080">
        <w:rPr>
          <w:rFonts w:ascii="Times New Roman" w:eastAsia="Arial CYR" w:hAnsi="Times New Roman" w:cs="Times New Roman"/>
          <w:kern w:val="1"/>
          <w:sz w:val="30"/>
          <w:szCs w:val="30"/>
          <w:lang w:eastAsia="ar-SA"/>
        </w:rPr>
        <w:t xml:space="preserve">При осуществлении закупок за счет собственных средств </w:t>
      </w:r>
      <w:r w:rsidR="00470912" w:rsidRPr="00ED5080">
        <w:rPr>
          <w:rFonts w:ascii="Times New Roman" w:eastAsia="Arial CYR" w:hAnsi="Times New Roman" w:cs="Times New Roman"/>
          <w:kern w:val="1"/>
          <w:sz w:val="30"/>
          <w:szCs w:val="30"/>
          <w:lang w:eastAsia="ar-SA"/>
        </w:rPr>
        <w:t xml:space="preserve">порядок проведения процедур закупок учитывает положения </w:t>
      </w:r>
      <w:r w:rsidR="00470912" w:rsidRPr="00ED5080">
        <w:rPr>
          <w:rFonts w:ascii="Times New Roman" w:eastAsia="Arial" w:hAnsi="Times New Roman" w:cs="Times New Roman"/>
          <w:kern w:val="1"/>
          <w:sz w:val="30"/>
          <w:szCs w:val="30"/>
          <w:lang w:eastAsia="ar-SA"/>
        </w:rPr>
        <w:t xml:space="preserve">постановления Совета Министров Республики Беларусь от 15.03.2012 № 229, а также </w:t>
      </w:r>
      <w:r w:rsidRPr="00ED5080">
        <w:rPr>
          <w:rFonts w:ascii="Times New Roman" w:eastAsia="Arial CYR" w:hAnsi="Times New Roman" w:cs="Times New Roman"/>
          <w:kern w:val="1"/>
          <w:sz w:val="30"/>
          <w:szCs w:val="30"/>
          <w:lang w:eastAsia="ar-SA"/>
        </w:rPr>
        <w:t xml:space="preserve">может иметь особенности, определенные в локальном нормативном правовом акте организации (индивидуального предпринимателя), регулирующем порядок закупок. При этом такие особенности должны соответствовать </w:t>
      </w:r>
      <w:r w:rsidRPr="00ED5080">
        <w:rPr>
          <w:rFonts w:ascii="Times New Roman" w:eastAsia="Arial" w:hAnsi="Times New Roman" w:cs="Times New Roman"/>
          <w:kern w:val="1"/>
          <w:sz w:val="30"/>
          <w:szCs w:val="30"/>
          <w:lang w:eastAsia="ar-SA"/>
        </w:rPr>
        <w:t>функциональным возможностям ЭТП.</w:t>
      </w:r>
    </w:p>
    <w:p w:rsidR="00DB345B" w:rsidRPr="00074737" w:rsidRDefault="00DB345B" w:rsidP="00074737">
      <w:pPr>
        <w:widowControl w:val="0"/>
        <w:suppressAutoHyphens/>
        <w:autoSpaceDE w:val="0"/>
        <w:spacing w:after="0" w:line="240" w:lineRule="auto"/>
        <w:jc w:val="both"/>
        <w:rPr>
          <w:rFonts w:ascii="Times New Roman" w:eastAsia="Arial CYR" w:hAnsi="Times New Roman" w:cs="Times New Roman"/>
          <w:i/>
          <w:kern w:val="1"/>
          <w:sz w:val="24"/>
          <w:szCs w:val="24"/>
          <w:lang w:eastAsia="ar-SA"/>
        </w:rPr>
      </w:pPr>
      <w:r w:rsidRPr="00074737">
        <w:rPr>
          <w:rFonts w:ascii="Times New Roman" w:eastAsia="Arial CYR" w:hAnsi="Times New Roman" w:cs="Times New Roman"/>
          <w:i/>
          <w:kern w:val="1"/>
          <w:sz w:val="24"/>
          <w:szCs w:val="24"/>
          <w:lang w:eastAsia="ar-SA"/>
        </w:rPr>
        <w:t xml:space="preserve">(пункт в редакции протокола заседания Правления от 26.07.2019 № </w:t>
      </w:r>
      <w:r w:rsidR="00074737" w:rsidRPr="00074737">
        <w:rPr>
          <w:rFonts w:ascii="Times New Roman" w:eastAsia="Arial CYR" w:hAnsi="Times New Roman" w:cs="Times New Roman"/>
          <w:i/>
          <w:kern w:val="1"/>
          <w:sz w:val="24"/>
          <w:szCs w:val="24"/>
          <w:lang w:eastAsia="ar-SA"/>
        </w:rPr>
        <w:t>137</w:t>
      </w:r>
      <w:r w:rsidRPr="00074737">
        <w:rPr>
          <w:rFonts w:ascii="Times New Roman" w:eastAsia="Arial CYR" w:hAnsi="Times New Roman" w:cs="Times New Roman"/>
          <w:i/>
          <w:kern w:val="1"/>
          <w:sz w:val="24"/>
          <w:szCs w:val="24"/>
          <w:lang w:eastAsia="ar-SA"/>
        </w:rPr>
        <w:t>)</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ED5080">
        <w:rPr>
          <w:rFonts w:ascii="Times New Roman" w:eastAsia="Arial" w:hAnsi="Times New Roman" w:cs="Times New Roman"/>
          <w:kern w:val="1"/>
          <w:sz w:val="30"/>
          <w:szCs w:val="30"/>
          <w:lang w:eastAsia="ar-SA"/>
        </w:rPr>
        <w:t>4. Закупка может быть разделена заказчиком (организа</w:t>
      </w:r>
      <w:r w:rsidRPr="00444ABB">
        <w:rPr>
          <w:rFonts w:ascii="Times New Roman" w:eastAsia="Arial" w:hAnsi="Times New Roman" w:cs="Times New Roman"/>
          <w:kern w:val="1"/>
          <w:sz w:val="30"/>
          <w:szCs w:val="30"/>
          <w:lang w:eastAsia="ar-SA"/>
        </w:rPr>
        <w:t>тором) на части (далее – лоты). При проведении электронных аукционов в целях обеспечения удобства для участников при проведении торгов рекомендуется разделять закупку не более</w:t>
      </w:r>
      <w:proofErr w:type="gramStart"/>
      <w:r w:rsidRPr="00444ABB">
        <w:rPr>
          <w:rFonts w:ascii="Times New Roman" w:eastAsia="Arial" w:hAnsi="Times New Roman" w:cs="Times New Roman"/>
          <w:kern w:val="1"/>
          <w:sz w:val="30"/>
          <w:szCs w:val="30"/>
          <w:lang w:eastAsia="ar-SA"/>
        </w:rPr>
        <w:t>,</w:t>
      </w:r>
      <w:proofErr w:type="gramEnd"/>
      <w:r w:rsidRPr="00444ABB">
        <w:rPr>
          <w:rFonts w:ascii="Times New Roman" w:eastAsia="Arial" w:hAnsi="Times New Roman" w:cs="Times New Roman"/>
          <w:kern w:val="1"/>
          <w:sz w:val="30"/>
          <w:szCs w:val="30"/>
          <w:lang w:eastAsia="ar-SA"/>
        </w:rPr>
        <w:t xml:space="preserve"> чем на 20 лотов.</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xml:space="preserve">В закупке товаров (работ, услуг) или в ее лотах не могут быть </w:t>
      </w:r>
      <w:proofErr w:type="gramStart"/>
      <w:r w:rsidRPr="00444ABB">
        <w:rPr>
          <w:rFonts w:ascii="Times New Roman" w:eastAsia="Arial" w:hAnsi="Times New Roman" w:cs="Times New Roman"/>
          <w:kern w:val="1"/>
          <w:sz w:val="30"/>
          <w:szCs w:val="30"/>
          <w:lang w:eastAsia="ar-SA"/>
        </w:rPr>
        <w:t>объединены</w:t>
      </w:r>
      <w:proofErr w:type="gramEnd"/>
      <w:r w:rsidRPr="00444ABB">
        <w:rPr>
          <w:rFonts w:ascii="Times New Roman" w:eastAsia="Arial" w:hAnsi="Times New Roman" w:cs="Times New Roman"/>
          <w:kern w:val="1"/>
          <w:sz w:val="30"/>
          <w:szCs w:val="30"/>
          <w:lang w:eastAsia="ar-SA"/>
        </w:rPr>
        <w:t>:</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технологически и функционально не связанные друг с другом неоднородные товары (работы, услуги);</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ar-SA"/>
        </w:rPr>
      </w:pPr>
      <w:r w:rsidRPr="00444ABB">
        <w:rPr>
          <w:rFonts w:ascii="Times New Roman" w:eastAsia="Arial CYR" w:hAnsi="Times New Roman" w:cs="Times New Roman"/>
          <w:kern w:val="1"/>
          <w:sz w:val="30"/>
          <w:szCs w:val="30"/>
          <w:lang w:eastAsia="ar-SA"/>
        </w:rPr>
        <w:t xml:space="preserve">технологически и функционально связанные друг с другом неоднородные товары (работы, услуги), в отношении части из которых Советом Министров Республики Беларусь установлены 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 </w:t>
      </w:r>
    </w:p>
    <w:p w:rsidR="00444ABB" w:rsidRPr="00444ABB" w:rsidRDefault="00444ABB" w:rsidP="00A4332B">
      <w:pPr>
        <w:widowControl w:val="0"/>
        <w:tabs>
          <w:tab w:val="left" w:pos="118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ar-SA"/>
        </w:rPr>
        <w:t>5. В организации и проведении процедур закупок принимают</w:t>
      </w:r>
      <w:r w:rsidRPr="00444ABB">
        <w:rPr>
          <w:rFonts w:ascii="Times New Roman" w:eastAsia="Lucida Sans Unicode" w:hAnsi="Times New Roman" w:cs="Times New Roman"/>
          <w:kern w:val="1"/>
          <w:sz w:val="30"/>
          <w:szCs w:val="30"/>
          <w:lang w:eastAsia="hi-IN" w:bidi="hi-IN"/>
        </w:rPr>
        <w:t xml:space="preserve"> участие заказчики (организаторы), а также участники </w:t>
      </w:r>
      <w:r w:rsidRPr="00444ABB">
        <w:rPr>
          <w:rFonts w:ascii="Times New Roman" w:eastAsia="Arial CYR" w:hAnsi="Times New Roman" w:cs="Times New Roman"/>
          <w:kern w:val="1"/>
          <w:sz w:val="30"/>
          <w:szCs w:val="30"/>
          <w:lang w:eastAsia="hi-IN" w:bidi="hi-IN"/>
        </w:rPr>
        <w:t>–</w:t>
      </w:r>
      <w:r w:rsidRPr="00444ABB">
        <w:rPr>
          <w:rFonts w:ascii="Times New Roman" w:eastAsia="Lucida Sans Unicode" w:hAnsi="Times New Roman" w:cs="Times New Roman"/>
          <w:kern w:val="1"/>
          <w:sz w:val="30"/>
          <w:szCs w:val="30"/>
          <w:lang w:eastAsia="hi-IN" w:bidi="hi-IN"/>
        </w:rPr>
        <w:t xml:space="preserve"> потенциальные поставщики (подрядчики, исполнители) товаров (работ, услуг).</w:t>
      </w:r>
    </w:p>
    <w:p w:rsidR="00444ABB" w:rsidRPr="00444ABB" w:rsidRDefault="00444ABB" w:rsidP="00A4332B">
      <w:pPr>
        <w:widowControl w:val="0"/>
        <w:tabs>
          <w:tab w:val="left" w:pos="118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Особенности организации и проведения процедур закупок организаторами изложены в разделе </w:t>
      </w:r>
      <w:r w:rsidR="00F45FD1" w:rsidRPr="00AC738E">
        <w:rPr>
          <w:rFonts w:ascii="Times New Roman" w:eastAsia="Lucida Sans Unicode" w:hAnsi="Times New Roman" w:cs="Times New Roman"/>
          <w:kern w:val="1"/>
          <w:sz w:val="30"/>
          <w:szCs w:val="30"/>
          <w:lang w:eastAsia="hi-IN" w:bidi="hi-IN"/>
        </w:rPr>
        <w:t>8</w:t>
      </w:r>
      <w:r w:rsidRPr="00AC738E">
        <w:rPr>
          <w:rFonts w:ascii="Times New Roman" w:eastAsia="Lucida Sans Unicode" w:hAnsi="Times New Roman" w:cs="Times New Roman"/>
          <w:kern w:val="1"/>
          <w:sz w:val="30"/>
          <w:szCs w:val="30"/>
          <w:lang w:eastAsia="hi-IN" w:bidi="hi-IN"/>
        </w:rPr>
        <w:t xml:space="preserve"> настоящего</w:t>
      </w:r>
      <w:r w:rsidRPr="00444ABB">
        <w:rPr>
          <w:rFonts w:ascii="Times New Roman" w:eastAsia="Lucida Sans Unicode" w:hAnsi="Times New Roman" w:cs="Times New Roman"/>
          <w:kern w:val="1"/>
          <w:sz w:val="30"/>
          <w:szCs w:val="30"/>
          <w:lang w:eastAsia="hi-IN" w:bidi="hi-IN"/>
        </w:rPr>
        <w:t xml:space="preserve"> Регламента.</w:t>
      </w:r>
    </w:p>
    <w:p w:rsidR="00444ABB" w:rsidRPr="00444ABB" w:rsidRDefault="00444ABB" w:rsidP="00A4332B">
      <w:pPr>
        <w:widowControl w:val="0"/>
        <w:tabs>
          <w:tab w:val="left" w:pos="1046"/>
        </w:tabs>
        <w:suppressAutoHyphens/>
        <w:autoSpaceDE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6. </w:t>
      </w:r>
      <w:r w:rsidRPr="00444ABB">
        <w:rPr>
          <w:rFonts w:ascii="Times New Roman" w:eastAsia="Arial CYR" w:hAnsi="Times New Roman" w:cs="Times New Roman"/>
          <w:kern w:val="1"/>
          <w:sz w:val="30"/>
          <w:szCs w:val="30"/>
          <w:lang w:eastAsia="hi-IN" w:bidi="hi-IN"/>
        </w:rPr>
        <w:t xml:space="preserve">Участники осуществляют деятельность на ЭТП на основании заключенных с Биржей договоров на оказание услуг по организации и проведению процедур закупок. </w:t>
      </w:r>
    </w:p>
    <w:p w:rsidR="00444ABB" w:rsidRPr="00444ABB" w:rsidRDefault="00444ABB" w:rsidP="00A4332B">
      <w:pPr>
        <w:widowControl w:val="0"/>
        <w:tabs>
          <w:tab w:val="left" w:pos="1046"/>
        </w:tabs>
        <w:suppressAutoHyphens/>
        <w:autoSpaceDE w:val="0"/>
        <w:spacing w:after="0" w:line="240" w:lineRule="auto"/>
        <w:ind w:firstLine="709"/>
        <w:jc w:val="both"/>
        <w:rPr>
          <w:rFonts w:ascii="Times New Roman" w:eastAsia="Arial CYR" w:hAnsi="Times New Roman" w:cs="Times New Roman"/>
          <w:kern w:val="1"/>
          <w:sz w:val="30"/>
          <w:szCs w:val="30"/>
          <w:lang w:eastAsia="ar-SA" w:bidi="hi-IN"/>
        </w:rPr>
      </w:pPr>
      <w:r w:rsidRPr="00444ABB">
        <w:rPr>
          <w:rFonts w:ascii="Times New Roman" w:eastAsia="Arial CYR" w:hAnsi="Times New Roman" w:cs="Times New Roman"/>
          <w:kern w:val="1"/>
          <w:sz w:val="30"/>
          <w:szCs w:val="30"/>
          <w:lang w:eastAsia="hi-IN" w:bidi="hi-IN"/>
        </w:rPr>
        <w:t>7. </w:t>
      </w:r>
      <w:r w:rsidRPr="00444ABB">
        <w:rPr>
          <w:rFonts w:ascii="Times New Roman" w:eastAsia="Arial CYR" w:hAnsi="Times New Roman" w:cs="Times New Roman"/>
          <w:kern w:val="1"/>
          <w:sz w:val="30"/>
          <w:szCs w:val="30"/>
          <w:lang w:eastAsia="ar-SA" w:bidi="hi-IN"/>
        </w:rPr>
        <w:t xml:space="preserve">Для проведения процедур закупок и участия в них </w:t>
      </w:r>
      <w:r w:rsidR="00D153EE">
        <w:rPr>
          <w:rFonts w:ascii="Times New Roman" w:eastAsia="Arial CYR" w:hAnsi="Times New Roman" w:cs="Times New Roman"/>
          <w:kern w:val="1"/>
          <w:sz w:val="30"/>
          <w:szCs w:val="30"/>
          <w:lang w:eastAsia="ar-SA" w:bidi="hi-IN"/>
        </w:rPr>
        <w:t>используются</w:t>
      </w:r>
      <w:r w:rsidRPr="00444ABB">
        <w:rPr>
          <w:rFonts w:ascii="Times New Roman" w:eastAsia="Arial CYR" w:hAnsi="Times New Roman" w:cs="Times New Roman"/>
          <w:kern w:val="1"/>
          <w:sz w:val="30"/>
          <w:szCs w:val="30"/>
          <w:lang w:eastAsia="ar-SA" w:bidi="hi-IN"/>
        </w:rPr>
        <w:t xml:space="preserve"> сертификаты открытых ключей проверки электронной цифровой подписи (далее –</w:t>
      </w:r>
      <w:r w:rsidR="001822ED">
        <w:rPr>
          <w:rFonts w:ascii="Times New Roman" w:eastAsia="Arial CYR" w:hAnsi="Times New Roman" w:cs="Times New Roman"/>
          <w:kern w:val="1"/>
          <w:sz w:val="30"/>
          <w:szCs w:val="30"/>
          <w:lang w:eastAsia="ar-SA" w:bidi="hi-IN"/>
        </w:rPr>
        <w:t> </w:t>
      </w:r>
      <w:r w:rsidRPr="00444ABB">
        <w:rPr>
          <w:rFonts w:ascii="Times New Roman" w:eastAsia="Arial CYR" w:hAnsi="Times New Roman" w:cs="Times New Roman"/>
          <w:kern w:val="1"/>
          <w:sz w:val="30"/>
          <w:szCs w:val="30"/>
          <w:lang w:eastAsia="ar-SA" w:bidi="hi-IN"/>
        </w:rPr>
        <w:t xml:space="preserve">сертификаты), полученные: </w:t>
      </w:r>
    </w:p>
    <w:p w:rsidR="00444ABB" w:rsidRPr="00444ABB" w:rsidRDefault="001214F5" w:rsidP="00A4332B">
      <w:pPr>
        <w:widowControl w:val="0"/>
        <w:tabs>
          <w:tab w:val="left" w:pos="1046"/>
        </w:tabs>
        <w:suppressAutoHyphens/>
        <w:autoSpaceDE w:val="0"/>
        <w:spacing w:after="0" w:line="240" w:lineRule="auto"/>
        <w:ind w:firstLine="709"/>
        <w:jc w:val="both"/>
        <w:rPr>
          <w:rFonts w:ascii="Times New Roman" w:eastAsia="Arial CYR" w:hAnsi="Times New Roman" w:cs="Times New Roman"/>
          <w:kern w:val="1"/>
          <w:sz w:val="30"/>
          <w:szCs w:val="30"/>
          <w:lang w:eastAsia="ar-SA" w:bidi="hi-IN"/>
        </w:rPr>
      </w:pPr>
      <w:r>
        <w:rPr>
          <w:rFonts w:ascii="Times New Roman" w:eastAsia="Times New Roman" w:hAnsi="Times New Roman" w:cs="Times New Roman"/>
          <w:sz w:val="30"/>
          <w:szCs w:val="30"/>
          <w:lang w:eastAsia="ru-RU"/>
        </w:rPr>
        <w:t>государственными</w:t>
      </w:r>
      <w:r w:rsidRPr="00444ABB">
        <w:rPr>
          <w:rFonts w:ascii="Times New Roman" w:eastAsia="Times New Roman" w:hAnsi="Times New Roman" w:cs="Times New Roman"/>
          <w:sz w:val="30"/>
          <w:szCs w:val="30"/>
          <w:lang w:eastAsia="ru-RU"/>
        </w:rPr>
        <w:t xml:space="preserve"> орган</w:t>
      </w:r>
      <w:r>
        <w:rPr>
          <w:rFonts w:ascii="Times New Roman" w:eastAsia="Times New Roman" w:hAnsi="Times New Roman" w:cs="Times New Roman"/>
          <w:sz w:val="30"/>
          <w:szCs w:val="30"/>
          <w:lang w:eastAsia="ru-RU"/>
        </w:rPr>
        <w:t>ами</w:t>
      </w:r>
      <w:r w:rsidRPr="00444ABB">
        <w:rPr>
          <w:rFonts w:ascii="Times New Roman" w:eastAsia="Times New Roman" w:hAnsi="Times New Roman" w:cs="Times New Roman"/>
          <w:sz w:val="30"/>
          <w:szCs w:val="30"/>
          <w:lang w:eastAsia="ru-RU"/>
        </w:rPr>
        <w:t xml:space="preserve"> (организаци</w:t>
      </w:r>
      <w:r>
        <w:rPr>
          <w:rFonts w:ascii="Times New Roman" w:eastAsia="Times New Roman" w:hAnsi="Times New Roman" w:cs="Times New Roman"/>
          <w:sz w:val="30"/>
          <w:szCs w:val="30"/>
          <w:lang w:eastAsia="ru-RU"/>
        </w:rPr>
        <w:t>ями</w:t>
      </w:r>
      <w:r w:rsidRPr="00444AB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 </w:t>
      </w:r>
      <w:r w:rsidR="00444ABB" w:rsidRPr="00444ABB">
        <w:rPr>
          <w:rFonts w:ascii="Times New Roman" w:eastAsia="Arial CYR" w:hAnsi="Times New Roman" w:cs="Times New Roman"/>
          <w:kern w:val="1"/>
          <w:sz w:val="30"/>
          <w:szCs w:val="30"/>
          <w:lang w:eastAsia="ar-SA" w:bidi="hi-IN"/>
        </w:rPr>
        <w:t>в удостоверяющих центрах, аккредитованных в Государственной системе управления открытыми ключами проверки электронной циф</w:t>
      </w:r>
      <w:r>
        <w:rPr>
          <w:rFonts w:ascii="Times New Roman" w:eastAsia="Arial CYR" w:hAnsi="Times New Roman" w:cs="Times New Roman"/>
          <w:kern w:val="1"/>
          <w:sz w:val="30"/>
          <w:szCs w:val="30"/>
          <w:lang w:eastAsia="ar-SA" w:bidi="hi-IN"/>
        </w:rPr>
        <w:t>ровой подписи (далее – </w:t>
      </w:r>
      <w:proofErr w:type="spellStart"/>
      <w:r>
        <w:rPr>
          <w:rFonts w:ascii="Times New Roman" w:eastAsia="Arial CYR" w:hAnsi="Times New Roman" w:cs="Times New Roman"/>
          <w:kern w:val="1"/>
          <w:sz w:val="30"/>
          <w:szCs w:val="30"/>
          <w:lang w:eastAsia="ar-SA" w:bidi="hi-IN"/>
        </w:rPr>
        <w:t>ГосСУОК</w:t>
      </w:r>
      <w:proofErr w:type="spellEnd"/>
      <w:r>
        <w:rPr>
          <w:rFonts w:ascii="Times New Roman" w:eastAsia="Arial CYR" w:hAnsi="Times New Roman" w:cs="Times New Roman"/>
          <w:kern w:val="1"/>
          <w:sz w:val="30"/>
          <w:szCs w:val="30"/>
          <w:lang w:eastAsia="ar-SA" w:bidi="hi-IN"/>
        </w:rPr>
        <w:t>)</w:t>
      </w:r>
      <w:r w:rsidR="00444ABB" w:rsidRPr="00444ABB">
        <w:rPr>
          <w:rFonts w:ascii="Times New Roman" w:eastAsia="Times New Roman" w:hAnsi="Times New Roman" w:cs="Times New Roman"/>
          <w:sz w:val="30"/>
          <w:szCs w:val="30"/>
          <w:lang w:eastAsia="ru-RU"/>
        </w:rPr>
        <w:t xml:space="preserve">;  </w:t>
      </w:r>
    </w:p>
    <w:p w:rsidR="00444ABB" w:rsidRPr="00444ABB" w:rsidRDefault="001214F5" w:rsidP="00A4332B">
      <w:pPr>
        <w:widowControl w:val="0"/>
        <w:tabs>
          <w:tab w:val="left" w:pos="1046"/>
        </w:tabs>
        <w:suppressAutoHyphens/>
        <w:autoSpaceDE w:val="0"/>
        <w:spacing w:after="0" w:line="240" w:lineRule="auto"/>
        <w:ind w:firstLine="709"/>
        <w:jc w:val="both"/>
        <w:rPr>
          <w:rFonts w:ascii="Times New Roman" w:eastAsia="Arial CYR" w:hAnsi="Times New Roman" w:cs="Times New Roman"/>
          <w:kern w:val="1"/>
          <w:sz w:val="30"/>
          <w:szCs w:val="30"/>
          <w:lang w:eastAsia="ar-SA" w:bidi="hi-IN"/>
        </w:rPr>
      </w:pPr>
      <w:r w:rsidRPr="00444ABB">
        <w:rPr>
          <w:rFonts w:ascii="Times New Roman" w:eastAsia="Arial CYR" w:hAnsi="Times New Roman" w:cs="Times New Roman"/>
          <w:kern w:val="1"/>
          <w:sz w:val="30"/>
          <w:szCs w:val="30"/>
          <w:lang w:eastAsia="ar-SA" w:bidi="hi-IN"/>
        </w:rPr>
        <w:t>организаци</w:t>
      </w:r>
      <w:r>
        <w:rPr>
          <w:rFonts w:ascii="Times New Roman" w:eastAsia="Arial CYR" w:hAnsi="Times New Roman" w:cs="Times New Roman"/>
          <w:kern w:val="1"/>
          <w:sz w:val="30"/>
          <w:szCs w:val="30"/>
          <w:lang w:eastAsia="ar-SA" w:bidi="hi-IN"/>
        </w:rPr>
        <w:t>ями</w:t>
      </w:r>
      <w:r>
        <w:t xml:space="preserve"> </w:t>
      </w:r>
      <w:r w:rsidR="00D153EE">
        <w:rPr>
          <w:rFonts w:ascii="Times New Roman" w:eastAsia="Arial CYR" w:hAnsi="Times New Roman" w:cs="Times New Roman"/>
          <w:kern w:val="1"/>
          <w:sz w:val="30"/>
          <w:szCs w:val="30"/>
          <w:lang w:eastAsia="ar-SA" w:bidi="hi-IN"/>
        </w:rPr>
        <w:t xml:space="preserve">негосударственной формы собственности, </w:t>
      </w:r>
      <w:r w:rsidR="00D153EE">
        <w:rPr>
          <w:rFonts w:ascii="Times New Roman" w:eastAsia="Arial CYR" w:hAnsi="Times New Roman" w:cs="Times New Roman"/>
          <w:kern w:val="1"/>
          <w:sz w:val="30"/>
          <w:szCs w:val="30"/>
          <w:lang w:eastAsia="ar-SA" w:bidi="hi-IN"/>
        </w:rPr>
        <w:lastRenderedPageBreak/>
        <w:t xml:space="preserve">индивидуальными предпринимателями, в том числе физическими лицами, </w:t>
      </w:r>
      <w:r w:rsidRPr="00444ABB">
        <w:rPr>
          <w:rFonts w:ascii="Times New Roman" w:eastAsia="Arial CYR" w:hAnsi="Times New Roman" w:cs="Times New Roman"/>
          <w:kern w:val="1"/>
          <w:sz w:val="30"/>
          <w:szCs w:val="30"/>
          <w:lang w:eastAsia="ar-SA" w:bidi="hi-IN"/>
        </w:rPr>
        <w:t xml:space="preserve">– </w:t>
      </w:r>
      <w:r w:rsidR="00444ABB" w:rsidRPr="00444ABB">
        <w:rPr>
          <w:rFonts w:ascii="Times New Roman" w:eastAsia="Arial CYR" w:hAnsi="Times New Roman" w:cs="Times New Roman"/>
          <w:kern w:val="1"/>
          <w:sz w:val="30"/>
          <w:szCs w:val="30"/>
          <w:lang w:eastAsia="ar-SA" w:bidi="hi-IN"/>
        </w:rPr>
        <w:t>в удостоверяющем центре</w:t>
      </w:r>
      <w:r w:rsidR="00A00E6B">
        <w:rPr>
          <w:rFonts w:ascii="Times New Roman" w:eastAsia="Arial CYR" w:hAnsi="Times New Roman" w:cs="Times New Roman"/>
          <w:kern w:val="1"/>
          <w:sz w:val="30"/>
          <w:szCs w:val="30"/>
          <w:lang w:eastAsia="ar-SA" w:bidi="hi-IN"/>
        </w:rPr>
        <w:t xml:space="preserve"> Биржи</w:t>
      </w:r>
      <w:r w:rsidR="00444ABB" w:rsidRPr="00444ABB">
        <w:rPr>
          <w:rFonts w:ascii="Times New Roman" w:eastAsia="Arial CYR" w:hAnsi="Times New Roman" w:cs="Times New Roman"/>
          <w:kern w:val="1"/>
          <w:sz w:val="30"/>
          <w:szCs w:val="30"/>
          <w:lang w:eastAsia="ar-SA" w:bidi="hi-IN"/>
        </w:rPr>
        <w:t xml:space="preserve">, удостоверяющем центре РУП «Национальный центр маркетинга и конъюнктуры цен», </w:t>
      </w:r>
      <w:proofErr w:type="spellStart"/>
      <w:r w:rsidRPr="00444ABB">
        <w:rPr>
          <w:rFonts w:ascii="Times New Roman" w:eastAsia="Arial CYR" w:hAnsi="Times New Roman" w:cs="Times New Roman"/>
          <w:kern w:val="1"/>
          <w:sz w:val="30"/>
          <w:szCs w:val="30"/>
          <w:lang w:eastAsia="ar-SA" w:bidi="hi-IN"/>
        </w:rPr>
        <w:t>ГосСУОК</w:t>
      </w:r>
      <w:proofErr w:type="spellEnd"/>
      <w:r w:rsidRPr="00444ABB">
        <w:rPr>
          <w:rFonts w:ascii="Times New Roman" w:eastAsia="Arial CYR" w:hAnsi="Times New Roman" w:cs="Times New Roman"/>
          <w:kern w:val="1"/>
          <w:sz w:val="30"/>
          <w:szCs w:val="30"/>
          <w:lang w:eastAsia="ar-SA" w:bidi="hi-IN"/>
        </w:rPr>
        <w:t>,</w:t>
      </w:r>
      <w:r>
        <w:rPr>
          <w:rFonts w:ascii="Times New Roman" w:eastAsia="Arial CYR" w:hAnsi="Times New Roman" w:cs="Times New Roman"/>
          <w:kern w:val="1"/>
          <w:sz w:val="30"/>
          <w:szCs w:val="30"/>
          <w:lang w:eastAsia="ar-SA" w:bidi="hi-IN"/>
        </w:rPr>
        <w:t xml:space="preserve"> </w:t>
      </w:r>
      <w:r w:rsidR="00444ABB" w:rsidRPr="00444ABB">
        <w:rPr>
          <w:rFonts w:ascii="Times New Roman" w:eastAsia="Arial CYR" w:hAnsi="Times New Roman" w:cs="Times New Roman"/>
          <w:kern w:val="1"/>
          <w:sz w:val="30"/>
          <w:szCs w:val="30"/>
          <w:lang w:eastAsia="ar-SA" w:bidi="hi-IN"/>
        </w:rPr>
        <w:t>российских удостоверяющих центрах, авторизованных на электронных площадках, отобранных Правительством Российской Федерации для размещения государственного и муниципального заказа.</w:t>
      </w:r>
    </w:p>
    <w:p w:rsidR="00444ABB" w:rsidRDefault="00444ABB" w:rsidP="00A4332B">
      <w:pPr>
        <w:widowControl w:val="0"/>
        <w:tabs>
          <w:tab w:val="left" w:pos="1046"/>
        </w:tabs>
        <w:suppressAutoHyphens/>
        <w:autoSpaceDE w:val="0"/>
        <w:spacing w:after="0" w:line="240" w:lineRule="auto"/>
        <w:ind w:firstLine="709"/>
        <w:jc w:val="both"/>
        <w:rPr>
          <w:rFonts w:ascii="Times New Roman" w:eastAsia="Arial CYR" w:hAnsi="Times New Roman" w:cs="Times New Roman"/>
          <w:kern w:val="1"/>
          <w:sz w:val="30"/>
          <w:szCs w:val="30"/>
          <w:lang w:eastAsia="ar-SA" w:bidi="hi-IN"/>
        </w:rPr>
      </w:pPr>
      <w:r w:rsidRPr="00444ABB">
        <w:rPr>
          <w:rFonts w:ascii="Times New Roman" w:eastAsia="Arial CYR" w:hAnsi="Times New Roman" w:cs="Times New Roman"/>
          <w:kern w:val="1"/>
          <w:sz w:val="30"/>
          <w:szCs w:val="30"/>
          <w:lang w:eastAsia="ar-SA" w:bidi="hi-IN"/>
        </w:rPr>
        <w:t xml:space="preserve">Для использования на ЭТП сертификатов </w:t>
      </w:r>
      <w:proofErr w:type="spellStart"/>
      <w:r w:rsidRPr="00444ABB">
        <w:rPr>
          <w:rFonts w:ascii="Times New Roman" w:eastAsia="Arial CYR" w:hAnsi="Times New Roman" w:cs="Times New Roman"/>
          <w:kern w:val="1"/>
          <w:sz w:val="30"/>
          <w:szCs w:val="30"/>
          <w:lang w:eastAsia="ar-SA" w:bidi="hi-IN"/>
        </w:rPr>
        <w:t>ГосСУОК</w:t>
      </w:r>
      <w:proofErr w:type="spellEnd"/>
      <w:r w:rsidRPr="00444ABB">
        <w:rPr>
          <w:rFonts w:ascii="Times New Roman" w:eastAsia="Arial CYR" w:hAnsi="Times New Roman" w:cs="Times New Roman"/>
          <w:kern w:val="1"/>
          <w:sz w:val="30"/>
          <w:szCs w:val="30"/>
          <w:lang w:eastAsia="ar-SA" w:bidi="hi-IN"/>
        </w:rPr>
        <w:t xml:space="preserve"> представителям заказчиков (организаторов), участников необходимо получить атрибутный сертификат в удостоверяющем центре </w:t>
      </w:r>
      <w:r w:rsidR="00A00E6B">
        <w:rPr>
          <w:rFonts w:ascii="Times New Roman" w:eastAsia="Arial CYR" w:hAnsi="Times New Roman" w:cs="Times New Roman"/>
          <w:kern w:val="1"/>
          <w:sz w:val="30"/>
          <w:szCs w:val="30"/>
          <w:lang w:eastAsia="ar-SA" w:bidi="hi-IN"/>
        </w:rPr>
        <w:t xml:space="preserve">Биржи </w:t>
      </w:r>
      <w:r w:rsidRPr="00444ABB">
        <w:rPr>
          <w:rFonts w:ascii="Times New Roman" w:eastAsia="Arial CYR" w:hAnsi="Times New Roman" w:cs="Times New Roman"/>
          <w:kern w:val="1"/>
          <w:sz w:val="30"/>
          <w:szCs w:val="30"/>
          <w:lang w:eastAsia="ar-SA" w:bidi="hi-IN"/>
        </w:rPr>
        <w:t>или удостоверяющем центре РУП «Национальный центр маркетинга и конъюнктуры цен».</w:t>
      </w:r>
    </w:p>
    <w:p w:rsidR="00A00E6B" w:rsidRPr="00074737" w:rsidRDefault="00A00E6B" w:rsidP="00A00E6B">
      <w:pPr>
        <w:widowControl w:val="0"/>
        <w:suppressAutoHyphens/>
        <w:autoSpaceDE w:val="0"/>
        <w:spacing w:after="0" w:line="240" w:lineRule="auto"/>
        <w:jc w:val="both"/>
        <w:rPr>
          <w:rFonts w:ascii="Times New Roman" w:eastAsia="Arial CYR" w:hAnsi="Times New Roman" w:cs="Times New Roman"/>
          <w:i/>
          <w:kern w:val="1"/>
          <w:sz w:val="24"/>
          <w:szCs w:val="24"/>
          <w:lang w:eastAsia="ar-SA"/>
        </w:rPr>
      </w:pPr>
      <w:r w:rsidRPr="00074737">
        <w:rPr>
          <w:rFonts w:ascii="Times New Roman" w:eastAsia="Arial CYR" w:hAnsi="Times New Roman" w:cs="Times New Roman"/>
          <w:i/>
          <w:kern w:val="1"/>
          <w:sz w:val="24"/>
          <w:szCs w:val="24"/>
          <w:lang w:eastAsia="ar-SA"/>
        </w:rPr>
        <w:t>(</w:t>
      </w:r>
      <w:r>
        <w:rPr>
          <w:rFonts w:ascii="Times New Roman" w:eastAsia="Arial CYR" w:hAnsi="Times New Roman" w:cs="Times New Roman"/>
          <w:i/>
          <w:kern w:val="1"/>
          <w:sz w:val="24"/>
          <w:szCs w:val="24"/>
          <w:lang w:eastAsia="ar-SA"/>
        </w:rPr>
        <w:t xml:space="preserve">пункт </w:t>
      </w:r>
      <w:r w:rsidRPr="00074737">
        <w:rPr>
          <w:rFonts w:ascii="Times New Roman" w:eastAsia="Arial CYR" w:hAnsi="Times New Roman" w:cs="Times New Roman"/>
          <w:i/>
          <w:kern w:val="1"/>
          <w:sz w:val="24"/>
          <w:szCs w:val="24"/>
          <w:lang w:eastAsia="ar-SA"/>
        </w:rPr>
        <w:t>в редакции протокол</w:t>
      </w:r>
      <w:r w:rsidR="00FA7AD1">
        <w:rPr>
          <w:rFonts w:ascii="Times New Roman" w:eastAsia="Arial CYR" w:hAnsi="Times New Roman" w:cs="Times New Roman"/>
          <w:i/>
          <w:kern w:val="1"/>
          <w:sz w:val="24"/>
          <w:szCs w:val="24"/>
          <w:lang w:eastAsia="ar-SA"/>
        </w:rPr>
        <w:t>ов</w:t>
      </w:r>
      <w:r w:rsidRPr="00074737">
        <w:rPr>
          <w:rFonts w:ascii="Times New Roman" w:eastAsia="Arial CYR" w:hAnsi="Times New Roman" w:cs="Times New Roman"/>
          <w:i/>
          <w:kern w:val="1"/>
          <w:sz w:val="24"/>
          <w:szCs w:val="24"/>
          <w:lang w:eastAsia="ar-SA"/>
        </w:rPr>
        <w:t xml:space="preserve"> заседания Правления от </w:t>
      </w:r>
      <w:r>
        <w:rPr>
          <w:rFonts w:ascii="Times New Roman" w:eastAsia="Arial CYR" w:hAnsi="Times New Roman" w:cs="Times New Roman"/>
          <w:i/>
          <w:kern w:val="1"/>
          <w:sz w:val="24"/>
          <w:szCs w:val="24"/>
          <w:lang w:eastAsia="ar-SA"/>
        </w:rPr>
        <w:t>31</w:t>
      </w:r>
      <w:r w:rsidRPr="00074737">
        <w:rPr>
          <w:rFonts w:ascii="Times New Roman" w:eastAsia="Arial CYR" w:hAnsi="Times New Roman" w:cs="Times New Roman"/>
          <w:i/>
          <w:kern w:val="1"/>
          <w:sz w:val="24"/>
          <w:szCs w:val="24"/>
          <w:lang w:eastAsia="ar-SA"/>
        </w:rPr>
        <w:t>.</w:t>
      </w:r>
      <w:r>
        <w:rPr>
          <w:rFonts w:ascii="Times New Roman" w:eastAsia="Arial CYR" w:hAnsi="Times New Roman" w:cs="Times New Roman"/>
          <w:i/>
          <w:kern w:val="1"/>
          <w:sz w:val="24"/>
          <w:szCs w:val="24"/>
          <w:lang w:eastAsia="ar-SA"/>
        </w:rPr>
        <w:t>10</w:t>
      </w:r>
      <w:r w:rsidRPr="00074737">
        <w:rPr>
          <w:rFonts w:ascii="Times New Roman" w:eastAsia="Arial CYR" w:hAnsi="Times New Roman" w:cs="Times New Roman"/>
          <w:i/>
          <w:kern w:val="1"/>
          <w:sz w:val="24"/>
          <w:szCs w:val="24"/>
          <w:lang w:eastAsia="ar-SA"/>
        </w:rPr>
        <w:t xml:space="preserve">.2019 № </w:t>
      </w:r>
      <w:r>
        <w:rPr>
          <w:rFonts w:ascii="Times New Roman" w:eastAsia="Arial CYR" w:hAnsi="Times New Roman" w:cs="Times New Roman"/>
          <w:i/>
          <w:kern w:val="1"/>
          <w:sz w:val="24"/>
          <w:szCs w:val="24"/>
          <w:lang w:eastAsia="ar-SA"/>
        </w:rPr>
        <w:t>21</w:t>
      </w:r>
      <w:r w:rsidR="00FA7AD1">
        <w:rPr>
          <w:rFonts w:ascii="Times New Roman" w:eastAsia="Arial CYR" w:hAnsi="Times New Roman" w:cs="Times New Roman"/>
          <w:i/>
          <w:kern w:val="1"/>
          <w:sz w:val="24"/>
          <w:szCs w:val="24"/>
          <w:lang w:eastAsia="ar-SA"/>
        </w:rPr>
        <w:t>8, от</w:t>
      </w:r>
      <w:r w:rsidR="00FA7AD1" w:rsidRPr="00074737">
        <w:rPr>
          <w:rFonts w:ascii="Times New Roman" w:eastAsia="Arial CYR" w:hAnsi="Times New Roman" w:cs="Times New Roman"/>
          <w:i/>
          <w:kern w:val="1"/>
          <w:sz w:val="24"/>
          <w:szCs w:val="24"/>
          <w:lang w:eastAsia="ar-SA"/>
        </w:rPr>
        <w:t xml:space="preserve"> </w:t>
      </w:r>
      <w:r w:rsidR="00FA7AD1">
        <w:rPr>
          <w:rFonts w:ascii="Times New Roman" w:eastAsia="Arial CYR" w:hAnsi="Times New Roman" w:cs="Times New Roman"/>
          <w:i/>
          <w:kern w:val="1"/>
          <w:sz w:val="24"/>
          <w:szCs w:val="24"/>
          <w:lang w:eastAsia="ar-SA"/>
        </w:rPr>
        <w:t>31</w:t>
      </w:r>
      <w:r w:rsidR="00FA7AD1" w:rsidRPr="00074737">
        <w:rPr>
          <w:rFonts w:ascii="Times New Roman" w:eastAsia="Arial CYR" w:hAnsi="Times New Roman" w:cs="Times New Roman"/>
          <w:i/>
          <w:kern w:val="1"/>
          <w:sz w:val="24"/>
          <w:szCs w:val="24"/>
          <w:lang w:eastAsia="ar-SA"/>
        </w:rPr>
        <w:t>.</w:t>
      </w:r>
      <w:r w:rsidR="00FA7AD1">
        <w:rPr>
          <w:rFonts w:ascii="Times New Roman" w:eastAsia="Arial CYR" w:hAnsi="Times New Roman" w:cs="Times New Roman"/>
          <w:i/>
          <w:kern w:val="1"/>
          <w:sz w:val="24"/>
          <w:szCs w:val="24"/>
          <w:lang w:eastAsia="ar-SA"/>
        </w:rPr>
        <w:t>10</w:t>
      </w:r>
      <w:r w:rsidR="00FA7AD1" w:rsidRPr="00074737">
        <w:rPr>
          <w:rFonts w:ascii="Times New Roman" w:eastAsia="Arial CYR" w:hAnsi="Times New Roman" w:cs="Times New Roman"/>
          <w:i/>
          <w:kern w:val="1"/>
          <w:sz w:val="24"/>
          <w:szCs w:val="24"/>
          <w:lang w:eastAsia="ar-SA"/>
        </w:rPr>
        <w:t>.2019 №</w:t>
      </w:r>
      <w:r w:rsidR="00FA7AD1">
        <w:rPr>
          <w:rFonts w:ascii="Times New Roman" w:eastAsia="Arial CYR" w:hAnsi="Times New Roman" w:cs="Times New Roman"/>
          <w:i/>
          <w:kern w:val="1"/>
          <w:sz w:val="24"/>
          <w:szCs w:val="24"/>
          <w:lang w:eastAsia="ar-SA"/>
        </w:rPr>
        <w:t> 219</w:t>
      </w:r>
      <w:r w:rsidRPr="00074737">
        <w:rPr>
          <w:rFonts w:ascii="Times New Roman" w:eastAsia="Arial CYR" w:hAnsi="Times New Roman" w:cs="Times New Roman"/>
          <w:i/>
          <w:kern w:val="1"/>
          <w:sz w:val="24"/>
          <w:szCs w:val="24"/>
          <w:lang w:eastAsia="ar-SA"/>
        </w:rPr>
        <w:t>)</w:t>
      </w:r>
    </w:p>
    <w:p w:rsidR="00444ABB" w:rsidRPr="00444ABB" w:rsidRDefault="0077122C"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Pr>
          <w:rFonts w:ascii="Times New Roman" w:eastAsia="Lucida Sans Unicode" w:hAnsi="Times New Roman" w:cs="Times New Roman"/>
          <w:kern w:val="1"/>
          <w:sz w:val="30"/>
          <w:szCs w:val="30"/>
          <w:lang w:eastAsia="hi-IN" w:bidi="hi-IN"/>
        </w:rPr>
        <w:t xml:space="preserve">8. </w:t>
      </w:r>
      <w:r w:rsidR="00444ABB" w:rsidRPr="00444ABB">
        <w:rPr>
          <w:rFonts w:ascii="Times New Roman" w:eastAsia="Lucida Sans Unicode" w:hAnsi="Times New Roman" w:cs="Times New Roman"/>
          <w:kern w:val="1"/>
          <w:sz w:val="30"/>
          <w:szCs w:val="30"/>
          <w:lang w:eastAsia="hi-IN" w:bidi="hi-IN"/>
        </w:rPr>
        <w:t xml:space="preserve">В целях применения на ЭТП сертификатов, полученных в </w:t>
      </w:r>
      <w:r w:rsidR="00444ABB" w:rsidRPr="00444ABB">
        <w:rPr>
          <w:rFonts w:ascii="Times New Roman" w:eastAsia="Arial CYR" w:hAnsi="Times New Roman" w:cs="Times New Roman"/>
          <w:kern w:val="1"/>
          <w:sz w:val="30"/>
          <w:szCs w:val="30"/>
          <w:lang w:eastAsia="ar-SA" w:bidi="hi-IN"/>
        </w:rPr>
        <w:t xml:space="preserve">удостоверяющем центре РУП «Национальный центр маркетинга и конъюнктуры цен», </w:t>
      </w:r>
      <w:proofErr w:type="spellStart"/>
      <w:r w:rsidR="001822ED" w:rsidRPr="00444ABB">
        <w:rPr>
          <w:rFonts w:ascii="Times New Roman" w:eastAsia="Arial CYR" w:hAnsi="Times New Roman" w:cs="Times New Roman"/>
          <w:kern w:val="1"/>
          <w:sz w:val="30"/>
          <w:szCs w:val="30"/>
          <w:lang w:eastAsia="ar-SA" w:bidi="hi-IN"/>
        </w:rPr>
        <w:t>ГосСУОК</w:t>
      </w:r>
      <w:proofErr w:type="spellEnd"/>
      <w:r w:rsidR="001822ED" w:rsidRPr="00444ABB">
        <w:rPr>
          <w:rFonts w:ascii="Times New Roman" w:eastAsia="Arial CYR" w:hAnsi="Times New Roman" w:cs="Times New Roman"/>
          <w:kern w:val="1"/>
          <w:sz w:val="30"/>
          <w:szCs w:val="30"/>
          <w:lang w:eastAsia="ar-SA" w:bidi="hi-IN"/>
        </w:rPr>
        <w:t>,</w:t>
      </w:r>
      <w:r w:rsidR="001822ED">
        <w:rPr>
          <w:rFonts w:ascii="Times New Roman" w:eastAsia="Arial CYR" w:hAnsi="Times New Roman" w:cs="Times New Roman"/>
          <w:kern w:val="1"/>
          <w:sz w:val="30"/>
          <w:szCs w:val="30"/>
          <w:lang w:eastAsia="ar-SA" w:bidi="hi-IN"/>
        </w:rPr>
        <w:t xml:space="preserve"> </w:t>
      </w:r>
      <w:r w:rsidR="00444ABB" w:rsidRPr="00444ABB">
        <w:rPr>
          <w:rFonts w:ascii="Times New Roman" w:eastAsia="Arial CYR" w:hAnsi="Times New Roman" w:cs="Times New Roman"/>
          <w:kern w:val="1"/>
          <w:sz w:val="30"/>
          <w:szCs w:val="30"/>
          <w:lang w:eastAsia="ar-SA" w:bidi="hi-IN"/>
        </w:rPr>
        <w:t>российских удостоверяющих центрах, авторизованных на электронных площадках, отобранных Правительством Российской Федерации для размещения государственного и муниципального заказа</w:t>
      </w:r>
      <w:r w:rsidR="00444ABB" w:rsidRPr="00444ABB">
        <w:rPr>
          <w:rFonts w:ascii="Times New Roman" w:eastAsia="Lucida Sans Unicode" w:hAnsi="Times New Roman" w:cs="Times New Roman"/>
          <w:kern w:val="1"/>
          <w:sz w:val="30"/>
          <w:szCs w:val="30"/>
          <w:lang w:eastAsia="hi-IN" w:bidi="hi-IN"/>
        </w:rPr>
        <w:t xml:space="preserve">, представители заказчиков (организаторов), участников проходят процедуру регистрации: </w:t>
      </w:r>
    </w:p>
    <w:p w:rsidR="00444ABB" w:rsidRPr="008850FD" w:rsidRDefault="00444ABB" w:rsidP="008850FD">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8850FD">
        <w:rPr>
          <w:rFonts w:ascii="Times New Roman" w:eastAsia="Lucida Sans Unicode" w:hAnsi="Times New Roman" w:cs="Times New Roman"/>
          <w:kern w:val="1"/>
          <w:sz w:val="30"/>
          <w:szCs w:val="30"/>
          <w:lang w:eastAsia="hi-IN" w:bidi="hi-IN"/>
        </w:rPr>
        <w:t xml:space="preserve">заполняют на </w:t>
      </w:r>
      <w:r w:rsidR="00936CF5" w:rsidRPr="008850FD">
        <w:rPr>
          <w:rFonts w:ascii="Times New Roman" w:eastAsia="Lucida Sans Unicode" w:hAnsi="Times New Roman" w:cs="Times New Roman"/>
          <w:kern w:val="1"/>
          <w:sz w:val="30"/>
          <w:szCs w:val="30"/>
          <w:lang w:eastAsia="hi-IN" w:bidi="hi-IN"/>
        </w:rPr>
        <w:t xml:space="preserve">сайте </w:t>
      </w:r>
      <w:r w:rsidR="008850FD" w:rsidRPr="008850FD">
        <w:rPr>
          <w:rFonts w:ascii="Times New Roman" w:eastAsia="Arial CYR" w:hAnsi="Times New Roman" w:cs="Times New Roman"/>
          <w:kern w:val="1"/>
          <w:sz w:val="30"/>
          <w:szCs w:val="30"/>
          <w:lang w:eastAsia="ar-SA" w:bidi="hi-IN"/>
        </w:rPr>
        <w:t xml:space="preserve">удостоверяющего центра </w:t>
      </w:r>
      <w:r w:rsidR="00A00E6B">
        <w:rPr>
          <w:rFonts w:ascii="Times New Roman" w:eastAsia="Arial CYR" w:hAnsi="Times New Roman" w:cs="Times New Roman"/>
          <w:kern w:val="1"/>
          <w:sz w:val="30"/>
          <w:szCs w:val="30"/>
          <w:lang w:eastAsia="ar-SA" w:bidi="hi-IN"/>
        </w:rPr>
        <w:t>Биржи</w:t>
      </w:r>
      <w:r w:rsidR="008850FD" w:rsidRPr="008850FD">
        <w:rPr>
          <w:rFonts w:ascii="Times New Roman" w:eastAsia="Lucida Sans Unicode" w:hAnsi="Times New Roman" w:cs="Times New Roman"/>
          <w:kern w:val="1"/>
          <w:sz w:val="30"/>
          <w:szCs w:val="30"/>
          <w:lang w:eastAsia="hi-IN" w:bidi="hi-IN"/>
        </w:rPr>
        <w:t xml:space="preserve"> </w:t>
      </w:r>
      <w:r w:rsidRPr="008850FD">
        <w:rPr>
          <w:rFonts w:ascii="Times New Roman" w:eastAsia="Lucida Sans Unicode" w:hAnsi="Times New Roman" w:cs="Times New Roman"/>
          <w:kern w:val="1"/>
          <w:sz w:val="30"/>
          <w:szCs w:val="30"/>
          <w:lang w:eastAsia="hi-IN" w:bidi="hi-IN"/>
        </w:rPr>
        <w:t xml:space="preserve">соответствующую анкету, подписывают </w:t>
      </w:r>
      <w:r w:rsidR="008850FD">
        <w:rPr>
          <w:rFonts w:ascii="Times New Roman" w:eastAsia="Lucida Sans Unicode" w:hAnsi="Times New Roman" w:cs="Times New Roman"/>
          <w:kern w:val="1"/>
          <w:sz w:val="30"/>
          <w:szCs w:val="30"/>
          <w:lang w:eastAsia="hi-IN" w:bidi="hi-IN"/>
        </w:rPr>
        <w:t>ее</w:t>
      </w:r>
      <w:r w:rsidRPr="008850FD">
        <w:rPr>
          <w:rFonts w:ascii="Times New Roman" w:eastAsia="Lucida Sans Unicode" w:hAnsi="Times New Roman" w:cs="Times New Roman"/>
          <w:kern w:val="1"/>
          <w:sz w:val="30"/>
          <w:szCs w:val="30"/>
          <w:lang w:eastAsia="hi-IN" w:bidi="hi-IN"/>
        </w:rPr>
        <w:t xml:space="preserve"> ЭЦП и в форме электронного документа направляют Бирже;</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заполняют доверенность согласно приложению </w:t>
      </w:r>
      <w:r w:rsidR="00122A36">
        <w:rPr>
          <w:rFonts w:ascii="Times New Roman" w:eastAsia="Lucida Sans Unicode" w:hAnsi="Times New Roman" w:cs="Times New Roman"/>
          <w:kern w:val="1"/>
          <w:sz w:val="30"/>
          <w:szCs w:val="30"/>
          <w:lang w:eastAsia="hi-IN" w:bidi="hi-IN"/>
        </w:rPr>
        <w:t xml:space="preserve">7 </w:t>
      </w:r>
      <w:r w:rsidRPr="00444ABB">
        <w:rPr>
          <w:rFonts w:ascii="Times New Roman" w:eastAsia="Lucida Sans Unicode" w:hAnsi="Times New Roman" w:cs="Times New Roman"/>
          <w:kern w:val="1"/>
          <w:sz w:val="30"/>
          <w:szCs w:val="30"/>
          <w:lang w:eastAsia="hi-IN" w:bidi="hi-IN"/>
        </w:rPr>
        <w:t>к настоящему Регламенту (доверенность не требуется, если заявитель использует сертификат, полученный в удостоверяющем центре РУП «Национальный центр маркетинга и конъюнктуры цен») и пересылают Бирже по почте заказным письмом с уведомлением о вручении или направляют нарочным (курьером) ее оригинал, подписанный руководителем или иным уполномоченным лицом заявителя.</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Заявители – нерезиденты Республики Беларусь предоставляют легализованную доверенность с переводом на белорусский или русский язык (подпись переводчика нотариально удостоверяется на белорусском или русском языке). </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proofErr w:type="gramStart"/>
      <w:r w:rsidRPr="00444ABB">
        <w:rPr>
          <w:rFonts w:ascii="Times New Roman" w:eastAsia="Lucida Sans Unicode" w:hAnsi="Times New Roman" w:cs="Times New Roman"/>
          <w:kern w:val="1"/>
          <w:sz w:val="30"/>
          <w:szCs w:val="30"/>
          <w:lang w:eastAsia="hi-IN" w:bidi="hi-IN"/>
        </w:rPr>
        <w:t>Заявители – нерезиденты Республики Беларусь дополнительно пересылают Бирже по почте заказным письмом с уведомлением о вручении или направляют нарочным (курьером) легализованную выписку из торгового реестра (регистра) страны учреждения заявителя, содержащую сведения о регистрации, юридическом адресе, полномочиях должностных лиц заявителя, с переводом на белорусский или русский язык (подпись переводчика нотариально удостоверяется на белорусском или русском языке), выданную не позднее одного года до</w:t>
      </w:r>
      <w:proofErr w:type="gramEnd"/>
      <w:r w:rsidRPr="00444ABB">
        <w:rPr>
          <w:rFonts w:ascii="Times New Roman" w:eastAsia="Lucida Sans Unicode" w:hAnsi="Times New Roman" w:cs="Times New Roman"/>
          <w:kern w:val="1"/>
          <w:sz w:val="30"/>
          <w:szCs w:val="30"/>
          <w:lang w:eastAsia="hi-IN" w:bidi="hi-IN"/>
        </w:rPr>
        <w:t xml:space="preserve"> даты предоставления Бирже.</w:t>
      </w:r>
    </w:p>
    <w:p w:rsid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lastRenderedPageBreak/>
        <w:t>Легализация документов, указанных в частях второй и третьей настоящего пункта, не требуется в случаях, предусмотренных международными договорами (соглашениями) Республики Беларусь.</w:t>
      </w:r>
    </w:p>
    <w:p w:rsidR="00973A20" w:rsidRPr="00074737" w:rsidRDefault="00973A20" w:rsidP="00973A20">
      <w:pPr>
        <w:widowControl w:val="0"/>
        <w:suppressAutoHyphens/>
        <w:autoSpaceDE w:val="0"/>
        <w:spacing w:after="0" w:line="240" w:lineRule="auto"/>
        <w:jc w:val="both"/>
        <w:rPr>
          <w:rFonts w:ascii="Times New Roman" w:eastAsia="Arial CYR" w:hAnsi="Times New Roman" w:cs="Times New Roman"/>
          <w:i/>
          <w:kern w:val="1"/>
          <w:sz w:val="24"/>
          <w:szCs w:val="24"/>
          <w:lang w:eastAsia="ar-SA"/>
        </w:rPr>
      </w:pPr>
      <w:r w:rsidRPr="00074737">
        <w:rPr>
          <w:rFonts w:ascii="Times New Roman" w:eastAsia="Arial CYR" w:hAnsi="Times New Roman" w:cs="Times New Roman"/>
          <w:i/>
          <w:kern w:val="1"/>
          <w:sz w:val="24"/>
          <w:szCs w:val="24"/>
          <w:lang w:eastAsia="ar-SA"/>
        </w:rPr>
        <w:t>(</w:t>
      </w:r>
      <w:r>
        <w:rPr>
          <w:rFonts w:ascii="Times New Roman" w:eastAsia="Arial CYR" w:hAnsi="Times New Roman" w:cs="Times New Roman"/>
          <w:i/>
          <w:kern w:val="1"/>
          <w:sz w:val="24"/>
          <w:szCs w:val="24"/>
          <w:lang w:eastAsia="ar-SA"/>
        </w:rPr>
        <w:t xml:space="preserve">пункт </w:t>
      </w:r>
      <w:r w:rsidRPr="00074737">
        <w:rPr>
          <w:rFonts w:ascii="Times New Roman" w:eastAsia="Arial CYR" w:hAnsi="Times New Roman" w:cs="Times New Roman"/>
          <w:i/>
          <w:kern w:val="1"/>
          <w:sz w:val="24"/>
          <w:szCs w:val="24"/>
          <w:lang w:eastAsia="ar-SA"/>
        </w:rPr>
        <w:t>в редакции протокол</w:t>
      </w:r>
      <w:r>
        <w:rPr>
          <w:rFonts w:ascii="Times New Roman" w:eastAsia="Arial CYR" w:hAnsi="Times New Roman" w:cs="Times New Roman"/>
          <w:i/>
          <w:kern w:val="1"/>
          <w:sz w:val="24"/>
          <w:szCs w:val="24"/>
          <w:lang w:eastAsia="ar-SA"/>
        </w:rPr>
        <w:t>ов</w:t>
      </w:r>
      <w:r w:rsidRPr="00074737">
        <w:rPr>
          <w:rFonts w:ascii="Times New Roman" w:eastAsia="Arial CYR" w:hAnsi="Times New Roman" w:cs="Times New Roman"/>
          <w:i/>
          <w:kern w:val="1"/>
          <w:sz w:val="24"/>
          <w:szCs w:val="24"/>
          <w:lang w:eastAsia="ar-SA"/>
        </w:rPr>
        <w:t xml:space="preserve"> заседания Правления от </w:t>
      </w:r>
      <w:r>
        <w:rPr>
          <w:rFonts w:ascii="Times New Roman" w:eastAsia="Arial CYR" w:hAnsi="Times New Roman" w:cs="Times New Roman"/>
          <w:i/>
          <w:kern w:val="1"/>
          <w:sz w:val="24"/>
          <w:szCs w:val="24"/>
          <w:lang w:eastAsia="ar-SA"/>
        </w:rPr>
        <w:t>31</w:t>
      </w:r>
      <w:r w:rsidRPr="00074737">
        <w:rPr>
          <w:rFonts w:ascii="Times New Roman" w:eastAsia="Arial CYR" w:hAnsi="Times New Roman" w:cs="Times New Roman"/>
          <w:i/>
          <w:kern w:val="1"/>
          <w:sz w:val="24"/>
          <w:szCs w:val="24"/>
          <w:lang w:eastAsia="ar-SA"/>
        </w:rPr>
        <w:t>.</w:t>
      </w:r>
      <w:r>
        <w:rPr>
          <w:rFonts w:ascii="Times New Roman" w:eastAsia="Arial CYR" w:hAnsi="Times New Roman" w:cs="Times New Roman"/>
          <w:i/>
          <w:kern w:val="1"/>
          <w:sz w:val="24"/>
          <w:szCs w:val="24"/>
          <w:lang w:eastAsia="ar-SA"/>
        </w:rPr>
        <w:t>10</w:t>
      </w:r>
      <w:r w:rsidRPr="00074737">
        <w:rPr>
          <w:rFonts w:ascii="Times New Roman" w:eastAsia="Arial CYR" w:hAnsi="Times New Roman" w:cs="Times New Roman"/>
          <w:i/>
          <w:kern w:val="1"/>
          <w:sz w:val="24"/>
          <w:szCs w:val="24"/>
          <w:lang w:eastAsia="ar-SA"/>
        </w:rPr>
        <w:t xml:space="preserve">.2019 № </w:t>
      </w:r>
      <w:r>
        <w:rPr>
          <w:rFonts w:ascii="Times New Roman" w:eastAsia="Arial CYR" w:hAnsi="Times New Roman" w:cs="Times New Roman"/>
          <w:i/>
          <w:kern w:val="1"/>
          <w:sz w:val="24"/>
          <w:szCs w:val="24"/>
          <w:lang w:eastAsia="ar-SA"/>
        </w:rPr>
        <w:t>218, от</w:t>
      </w:r>
      <w:r w:rsidRPr="00074737">
        <w:rPr>
          <w:rFonts w:ascii="Times New Roman" w:eastAsia="Arial CYR" w:hAnsi="Times New Roman" w:cs="Times New Roman"/>
          <w:i/>
          <w:kern w:val="1"/>
          <w:sz w:val="24"/>
          <w:szCs w:val="24"/>
          <w:lang w:eastAsia="ar-SA"/>
        </w:rPr>
        <w:t xml:space="preserve"> </w:t>
      </w:r>
      <w:r>
        <w:rPr>
          <w:rFonts w:ascii="Times New Roman" w:eastAsia="Arial CYR" w:hAnsi="Times New Roman" w:cs="Times New Roman"/>
          <w:i/>
          <w:kern w:val="1"/>
          <w:sz w:val="24"/>
          <w:szCs w:val="24"/>
          <w:lang w:eastAsia="ar-SA"/>
        </w:rPr>
        <w:t>31</w:t>
      </w:r>
      <w:r w:rsidRPr="00074737">
        <w:rPr>
          <w:rFonts w:ascii="Times New Roman" w:eastAsia="Arial CYR" w:hAnsi="Times New Roman" w:cs="Times New Roman"/>
          <w:i/>
          <w:kern w:val="1"/>
          <w:sz w:val="24"/>
          <w:szCs w:val="24"/>
          <w:lang w:eastAsia="ar-SA"/>
        </w:rPr>
        <w:t>.</w:t>
      </w:r>
      <w:r>
        <w:rPr>
          <w:rFonts w:ascii="Times New Roman" w:eastAsia="Arial CYR" w:hAnsi="Times New Roman" w:cs="Times New Roman"/>
          <w:i/>
          <w:kern w:val="1"/>
          <w:sz w:val="24"/>
          <w:szCs w:val="24"/>
          <w:lang w:eastAsia="ar-SA"/>
        </w:rPr>
        <w:t>10</w:t>
      </w:r>
      <w:r w:rsidRPr="00074737">
        <w:rPr>
          <w:rFonts w:ascii="Times New Roman" w:eastAsia="Arial CYR" w:hAnsi="Times New Roman" w:cs="Times New Roman"/>
          <w:i/>
          <w:kern w:val="1"/>
          <w:sz w:val="24"/>
          <w:szCs w:val="24"/>
          <w:lang w:eastAsia="ar-SA"/>
        </w:rPr>
        <w:t>.2019 №</w:t>
      </w:r>
      <w:r>
        <w:rPr>
          <w:rFonts w:ascii="Times New Roman" w:eastAsia="Arial CYR" w:hAnsi="Times New Roman" w:cs="Times New Roman"/>
          <w:i/>
          <w:kern w:val="1"/>
          <w:sz w:val="24"/>
          <w:szCs w:val="24"/>
          <w:lang w:eastAsia="ar-SA"/>
        </w:rPr>
        <w:t> 219</w:t>
      </w:r>
      <w:r w:rsidRPr="00074737">
        <w:rPr>
          <w:rFonts w:ascii="Times New Roman" w:eastAsia="Arial CYR" w:hAnsi="Times New Roman" w:cs="Times New Roman"/>
          <w:i/>
          <w:kern w:val="1"/>
          <w:sz w:val="24"/>
          <w:szCs w:val="24"/>
          <w:lang w:eastAsia="ar-SA"/>
        </w:rPr>
        <w:t>)</w:t>
      </w:r>
    </w:p>
    <w:p w:rsidR="00444ABB" w:rsidRPr="00444ABB" w:rsidRDefault="0077122C" w:rsidP="00A4332B">
      <w:pPr>
        <w:widowControl w:val="0"/>
        <w:tabs>
          <w:tab w:val="left" w:pos="1151"/>
        </w:tabs>
        <w:suppressAutoHyphens/>
        <w:autoSpaceDE w:val="0"/>
        <w:spacing w:after="0" w:line="240" w:lineRule="auto"/>
        <w:ind w:firstLine="709"/>
        <w:jc w:val="both"/>
        <w:rPr>
          <w:rFonts w:ascii="Times New Roman" w:eastAsia="Lucida Sans Unicode"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9</w:t>
      </w:r>
      <w:r w:rsidR="00444ABB" w:rsidRPr="00444ABB">
        <w:rPr>
          <w:rFonts w:ascii="Times New Roman" w:eastAsia="Arial CYR" w:hAnsi="Times New Roman" w:cs="Times New Roman"/>
          <w:kern w:val="1"/>
          <w:sz w:val="30"/>
          <w:szCs w:val="30"/>
          <w:lang w:eastAsia="hi-IN" w:bidi="hi-IN"/>
        </w:rPr>
        <w:t>. Доступ на ЭТП осуществляется с рабочих мест заказчиков (организаторов) и участников, которые должны быть оснащены компьютерами, характеристики которых обеспечивают устойчивую работу интернет-браузеров M</w:t>
      </w:r>
      <w:proofErr w:type="spellStart"/>
      <w:r w:rsidR="00444ABB" w:rsidRPr="00444ABB">
        <w:rPr>
          <w:rFonts w:ascii="Times New Roman" w:eastAsia="Arial CYR" w:hAnsi="Times New Roman" w:cs="Times New Roman"/>
          <w:kern w:val="1"/>
          <w:sz w:val="30"/>
          <w:szCs w:val="30"/>
          <w:lang w:val="en-US" w:eastAsia="hi-IN" w:bidi="hi-IN"/>
        </w:rPr>
        <w:t>icrosoft</w:t>
      </w:r>
      <w:proofErr w:type="spellEnd"/>
      <w:r w:rsidR="00444ABB" w:rsidRPr="00444ABB">
        <w:rPr>
          <w:rFonts w:ascii="Times New Roman" w:eastAsia="Arial CYR" w:hAnsi="Times New Roman" w:cs="Times New Roman"/>
          <w:kern w:val="1"/>
          <w:sz w:val="30"/>
          <w:szCs w:val="30"/>
          <w:lang w:eastAsia="hi-IN" w:bidi="hi-IN"/>
        </w:rPr>
        <w:t xml:space="preserve"> I</w:t>
      </w:r>
      <w:proofErr w:type="spellStart"/>
      <w:r w:rsidR="00444ABB" w:rsidRPr="00444ABB">
        <w:rPr>
          <w:rFonts w:ascii="Times New Roman" w:eastAsia="Arial CYR" w:hAnsi="Times New Roman" w:cs="Times New Roman"/>
          <w:kern w:val="1"/>
          <w:sz w:val="30"/>
          <w:szCs w:val="30"/>
          <w:lang w:val="en-US" w:eastAsia="hi-IN" w:bidi="hi-IN"/>
        </w:rPr>
        <w:t>nternet</w:t>
      </w:r>
      <w:proofErr w:type="spellEnd"/>
      <w:r w:rsidR="00444ABB" w:rsidRPr="00444ABB">
        <w:rPr>
          <w:rFonts w:ascii="Times New Roman" w:eastAsia="Arial CYR" w:hAnsi="Times New Roman" w:cs="Times New Roman"/>
          <w:kern w:val="1"/>
          <w:sz w:val="30"/>
          <w:szCs w:val="30"/>
          <w:lang w:eastAsia="hi-IN" w:bidi="hi-IN"/>
        </w:rPr>
        <w:t xml:space="preserve"> E</w:t>
      </w:r>
      <w:proofErr w:type="spellStart"/>
      <w:r w:rsidR="00444ABB" w:rsidRPr="00444ABB">
        <w:rPr>
          <w:rFonts w:ascii="Times New Roman" w:eastAsia="Arial CYR" w:hAnsi="Times New Roman" w:cs="Times New Roman"/>
          <w:kern w:val="1"/>
          <w:sz w:val="30"/>
          <w:szCs w:val="30"/>
          <w:lang w:val="en-US" w:eastAsia="hi-IN" w:bidi="hi-IN"/>
        </w:rPr>
        <w:t>xplorer</w:t>
      </w:r>
      <w:proofErr w:type="spellEnd"/>
      <w:r w:rsidR="00444ABB" w:rsidRPr="00444ABB">
        <w:rPr>
          <w:rFonts w:ascii="Times New Roman" w:eastAsia="Arial CYR" w:hAnsi="Times New Roman" w:cs="Times New Roman"/>
          <w:kern w:val="1"/>
          <w:sz w:val="30"/>
          <w:szCs w:val="30"/>
          <w:lang w:eastAsia="hi-IN" w:bidi="hi-IN"/>
        </w:rPr>
        <w:t xml:space="preserve"> версии 7.0 и выше, </w:t>
      </w:r>
      <w:r w:rsidR="00444ABB" w:rsidRPr="00444ABB">
        <w:rPr>
          <w:rFonts w:ascii="Times New Roman" w:eastAsia="Arial CYR" w:hAnsi="Times New Roman" w:cs="Times New Roman"/>
          <w:kern w:val="1"/>
          <w:sz w:val="30"/>
          <w:szCs w:val="30"/>
          <w:lang w:val="en-US" w:eastAsia="hi-IN" w:bidi="hi-IN"/>
        </w:rPr>
        <w:t>Opera</w:t>
      </w:r>
      <w:r w:rsidR="00444ABB" w:rsidRPr="00444ABB">
        <w:rPr>
          <w:rFonts w:ascii="Times New Roman" w:eastAsia="Arial CYR" w:hAnsi="Times New Roman" w:cs="Times New Roman"/>
          <w:kern w:val="1"/>
          <w:sz w:val="30"/>
          <w:szCs w:val="30"/>
          <w:lang w:eastAsia="hi-IN" w:bidi="hi-IN"/>
        </w:rPr>
        <w:t xml:space="preserve"> версии 11.01 и выше, </w:t>
      </w:r>
      <w:r w:rsidR="00444ABB" w:rsidRPr="00444ABB">
        <w:rPr>
          <w:rFonts w:ascii="Times New Roman" w:eastAsia="Arial CYR" w:hAnsi="Times New Roman" w:cs="Times New Roman"/>
          <w:kern w:val="1"/>
          <w:sz w:val="30"/>
          <w:szCs w:val="30"/>
          <w:lang w:val="en-US" w:eastAsia="hi-IN" w:bidi="hi-IN"/>
        </w:rPr>
        <w:t>Mozilla</w:t>
      </w:r>
      <w:r w:rsidR="00444ABB" w:rsidRPr="00444ABB">
        <w:rPr>
          <w:rFonts w:ascii="Times New Roman" w:eastAsia="Arial CYR" w:hAnsi="Times New Roman" w:cs="Times New Roman"/>
          <w:kern w:val="1"/>
          <w:sz w:val="30"/>
          <w:szCs w:val="30"/>
          <w:lang w:eastAsia="hi-IN" w:bidi="hi-IN"/>
        </w:rPr>
        <w:t xml:space="preserve"> </w:t>
      </w:r>
      <w:proofErr w:type="spellStart"/>
      <w:r w:rsidR="00444ABB" w:rsidRPr="00444ABB">
        <w:rPr>
          <w:rFonts w:ascii="Times New Roman" w:eastAsia="Arial CYR" w:hAnsi="Times New Roman" w:cs="Times New Roman"/>
          <w:kern w:val="1"/>
          <w:sz w:val="30"/>
          <w:szCs w:val="30"/>
          <w:lang w:val="en-US" w:eastAsia="hi-IN" w:bidi="hi-IN"/>
        </w:rPr>
        <w:t>FireFox</w:t>
      </w:r>
      <w:proofErr w:type="spellEnd"/>
      <w:r w:rsidR="00444ABB" w:rsidRPr="00444ABB">
        <w:rPr>
          <w:rFonts w:ascii="Times New Roman" w:eastAsia="Arial CYR" w:hAnsi="Times New Roman" w:cs="Times New Roman"/>
          <w:kern w:val="1"/>
          <w:sz w:val="30"/>
          <w:szCs w:val="30"/>
          <w:lang w:eastAsia="hi-IN" w:bidi="hi-IN"/>
        </w:rPr>
        <w:t xml:space="preserve"> версии 5.0 и выше, </w:t>
      </w:r>
      <w:r w:rsidR="00444ABB" w:rsidRPr="00444ABB">
        <w:rPr>
          <w:rFonts w:ascii="Times New Roman" w:eastAsia="Arial CYR" w:hAnsi="Times New Roman" w:cs="Times New Roman"/>
          <w:kern w:val="1"/>
          <w:sz w:val="30"/>
          <w:szCs w:val="30"/>
          <w:lang w:val="en-US" w:eastAsia="hi-IN" w:bidi="hi-IN"/>
        </w:rPr>
        <w:t>Google</w:t>
      </w:r>
      <w:r w:rsidR="00444ABB" w:rsidRPr="00444ABB">
        <w:rPr>
          <w:rFonts w:ascii="Times New Roman" w:eastAsia="Arial CYR" w:hAnsi="Times New Roman" w:cs="Times New Roman"/>
          <w:kern w:val="1"/>
          <w:sz w:val="30"/>
          <w:szCs w:val="30"/>
          <w:lang w:eastAsia="hi-IN" w:bidi="hi-IN"/>
        </w:rPr>
        <w:t xml:space="preserve"> </w:t>
      </w:r>
      <w:r w:rsidR="00444ABB" w:rsidRPr="00444ABB">
        <w:rPr>
          <w:rFonts w:ascii="Times New Roman" w:eastAsia="Arial CYR" w:hAnsi="Times New Roman" w:cs="Times New Roman"/>
          <w:kern w:val="1"/>
          <w:sz w:val="30"/>
          <w:szCs w:val="30"/>
          <w:lang w:val="en-US" w:eastAsia="hi-IN" w:bidi="hi-IN"/>
        </w:rPr>
        <w:t>Chrome</w:t>
      </w:r>
      <w:r w:rsidR="00444ABB" w:rsidRPr="00444ABB">
        <w:rPr>
          <w:rFonts w:ascii="Times New Roman" w:eastAsia="Arial CYR" w:hAnsi="Times New Roman" w:cs="Times New Roman"/>
          <w:kern w:val="1"/>
          <w:sz w:val="30"/>
          <w:szCs w:val="30"/>
          <w:lang w:eastAsia="hi-IN" w:bidi="hi-IN"/>
        </w:rPr>
        <w:t xml:space="preserve"> версии 4.0 и выше, </w:t>
      </w:r>
      <w:r w:rsidR="00444ABB" w:rsidRPr="00444ABB">
        <w:rPr>
          <w:rFonts w:ascii="Times New Roman" w:eastAsia="Arial CYR" w:hAnsi="Times New Roman" w:cs="Times New Roman"/>
          <w:kern w:val="1"/>
          <w:sz w:val="30"/>
          <w:szCs w:val="30"/>
          <w:lang w:val="en-US" w:eastAsia="hi-IN" w:bidi="hi-IN"/>
        </w:rPr>
        <w:t>Safari</w:t>
      </w:r>
      <w:r w:rsidR="00444ABB" w:rsidRPr="00444ABB">
        <w:rPr>
          <w:rFonts w:ascii="Times New Roman" w:eastAsia="Arial CYR" w:hAnsi="Times New Roman" w:cs="Times New Roman"/>
          <w:kern w:val="1"/>
          <w:sz w:val="30"/>
          <w:szCs w:val="30"/>
          <w:lang w:eastAsia="hi-IN" w:bidi="hi-IN"/>
        </w:rPr>
        <w:t xml:space="preserve"> версии 4.0 и выше, </w:t>
      </w:r>
      <w:proofErr w:type="spellStart"/>
      <w:r w:rsidR="00444ABB" w:rsidRPr="00444ABB">
        <w:rPr>
          <w:rFonts w:ascii="Times New Roman" w:eastAsia="Arial CYR" w:hAnsi="Times New Roman" w:cs="Times New Roman"/>
          <w:kern w:val="1"/>
          <w:sz w:val="30"/>
          <w:szCs w:val="30"/>
          <w:lang w:eastAsia="hi-IN" w:bidi="hi-IN"/>
        </w:rPr>
        <w:t>Яндекс</w:t>
      </w:r>
      <w:proofErr w:type="gramStart"/>
      <w:r w:rsidR="00444ABB" w:rsidRPr="00444ABB">
        <w:rPr>
          <w:rFonts w:ascii="Times New Roman" w:eastAsia="Arial CYR" w:hAnsi="Times New Roman" w:cs="Times New Roman"/>
          <w:kern w:val="1"/>
          <w:sz w:val="30"/>
          <w:szCs w:val="30"/>
          <w:lang w:eastAsia="hi-IN" w:bidi="hi-IN"/>
        </w:rPr>
        <w:t>.Б</w:t>
      </w:r>
      <w:proofErr w:type="gramEnd"/>
      <w:r w:rsidR="00444ABB" w:rsidRPr="00444ABB">
        <w:rPr>
          <w:rFonts w:ascii="Times New Roman" w:eastAsia="Arial CYR" w:hAnsi="Times New Roman" w:cs="Times New Roman"/>
          <w:kern w:val="1"/>
          <w:sz w:val="30"/>
          <w:szCs w:val="30"/>
          <w:lang w:eastAsia="hi-IN" w:bidi="hi-IN"/>
        </w:rPr>
        <w:t>раузер</w:t>
      </w:r>
      <w:proofErr w:type="spellEnd"/>
      <w:r w:rsidR="00444ABB" w:rsidRPr="00444ABB">
        <w:rPr>
          <w:rFonts w:ascii="Times New Roman" w:eastAsia="Arial CYR" w:hAnsi="Times New Roman" w:cs="Times New Roman"/>
          <w:kern w:val="1"/>
          <w:sz w:val="30"/>
          <w:szCs w:val="30"/>
          <w:lang w:eastAsia="hi-IN" w:bidi="hi-IN"/>
        </w:rPr>
        <w:t xml:space="preserve"> версии 13.0 и выше, а также иметь канал доступа в глобальную компьютерную сеть Интернет, обеспечивающий скорость передачи данных не менее 128</w:t>
      </w:r>
      <w:r w:rsidR="00444ABB" w:rsidRPr="00444ABB">
        <w:rPr>
          <w:rFonts w:ascii="Times New Roman" w:eastAsia="Lucida Sans Unicode" w:hAnsi="Times New Roman" w:cs="Times New Roman"/>
          <w:kern w:val="1"/>
          <w:sz w:val="30"/>
          <w:szCs w:val="30"/>
          <w:lang w:eastAsia="hi-IN" w:bidi="hi-IN"/>
        </w:rPr>
        <w:t xml:space="preserve"> Кбит/сек. </w:t>
      </w:r>
    </w:p>
    <w:p w:rsidR="00444ABB" w:rsidRPr="00444ABB" w:rsidRDefault="00444ABB" w:rsidP="00A4332B">
      <w:pPr>
        <w:widowControl w:val="0"/>
        <w:tabs>
          <w:tab w:val="left" w:pos="1151"/>
        </w:tabs>
        <w:suppressAutoHyphens/>
        <w:autoSpaceDE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Порядок использования инструментария ЭТП определяется настоящим Регламентом и наглядными обучающими материалами, размещенными на ЭТП</w:t>
      </w:r>
      <w:r w:rsidR="000C1171">
        <w:rPr>
          <w:rFonts w:ascii="Times New Roman" w:eastAsia="Arial CYR" w:hAnsi="Times New Roman" w:cs="Times New Roman"/>
          <w:kern w:val="1"/>
          <w:sz w:val="30"/>
          <w:szCs w:val="30"/>
          <w:lang w:eastAsia="hi-IN" w:bidi="hi-IN"/>
        </w:rPr>
        <w:t xml:space="preserve"> в разделе «Обучение»</w:t>
      </w:r>
      <w:r w:rsidRPr="00444ABB">
        <w:rPr>
          <w:rFonts w:ascii="Times New Roman" w:eastAsia="Arial CYR" w:hAnsi="Times New Roman" w:cs="Times New Roman"/>
          <w:kern w:val="1"/>
          <w:sz w:val="30"/>
          <w:szCs w:val="30"/>
          <w:lang w:eastAsia="hi-IN" w:bidi="hi-IN"/>
        </w:rPr>
        <w:t xml:space="preserve">, доступ к которым обеспечивается для аккредитованных заказчиков (организаторов) и участников. </w:t>
      </w:r>
    </w:p>
    <w:p w:rsidR="00444ABB" w:rsidRPr="00444ABB" w:rsidRDefault="0077122C" w:rsidP="0077122C">
      <w:pPr>
        <w:widowControl w:val="0"/>
        <w:tabs>
          <w:tab w:val="left" w:pos="1151"/>
        </w:tabs>
        <w:suppressAutoHyphens/>
        <w:autoSpaceDE w:val="0"/>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10</w:t>
      </w:r>
      <w:r w:rsidR="00444ABB" w:rsidRPr="00444ABB">
        <w:rPr>
          <w:rFonts w:ascii="Times New Roman" w:eastAsia="Arial CYR" w:hAnsi="Times New Roman" w:cs="Times New Roman"/>
          <w:kern w:val="1"/>
          <w:sz w:val="30"/>
          <w:szCs w:val="30"/>
          <w:lang w:eastAsia="hi-IN" w:bidi="hi-IN"/>
        </w:rPr>
        <w:t>. Предусмотренные настоящим Регламентом уведомления, размещаемые Биржей в персональных разделах заказчика (организатора), участника, их уполномоченные представители имеют возможность дополнительно получать на электронную почту. Для  получения уведомлений в персональный раздел и на электронную почту уполномоченные представители заказчика (организатора), участника осуществляют соответствующие настройки в разделе «Уведомления» персонального раздела, в объеме, обеспеченном инструментарием ЭТП с учетом норм законодательства, регулирующего осуществление закупок.</w:t>
      </w:r>
    </w:p>
    <w:p w:rsidR="00444ABB" w:rsidRPr="0077122C" w:rsidRDefault="00444ABB" w:rsidP="0077122C">
      <w:pPr>
        <w:pStyle w:val="a3"/>
        <w:widowControl w:val="0"/>
        <w:numPr>
          <w:ilvl w:val="0"/>
          <w:numId w:val="13"/>
        </w:numPr>
        <w:suppressAutoHyphens/>
        <w:autoSpaceDE w:val="0"/>
        <w:spacing w:after="0" w:line="240" w:lineRule="auto"/>
        <w:ind w:left="0" w:firstLine="709"/>
        <w:jc w:val="both"/>
        <w:rPr>
          <w:rFonts w:ascii="Times New Roman" w:eastAsia="Arial CYR" w:hAnsi="Times New Roman" w:cs="Times New Roman"/>
          <w:kern w:val="1"/>
          <w:sz w:val="30"/>
          <w:szCs w:val="30"/>
          <w:lang w:eastAsia="hi-IN" w:bidi="hi-IN"/>
        </w:rPr>
      </w:pPr>
      <w:r w:rsidRPr="0077122C">
        <w:rPr>
          <w:rFonts w:ascii="Times New Roman" w:eastAsia="Arial CYR" w:hAnsi="Times New Roman" w:cs="Times New Roman"/>
          <w:kern w:val="1"/>
          <w:sz w:val="30"/>
          <w:szCs w:val="30"/>
          <w:lang w:eastAsia="hi-IN" w:bidi="hi-IN"/>
        </w:rPr>
        <w:t>В целях обеспечения информационной безопасности заказчика (организатора), участника максимальная продолжительность периода бездействия пользователя на ЭТП составляет 20 минут.</w:t>
      </w:r>
    </w:p>
    <w:p w:rsidR="00444ABB" w:rsidRPr="00444ABB" w:rsidRDefault="00C67392" w:rsidP="0077122C">
      <w:pPr>
        <w:widowControl w:val="0"/>
        <w:suppressAutoHyphens/>
        <w:autoSpaceDE w:val="0"/>
        <w:spacing w:after="0" w:line="240" w:lineRule="auto"/>
        <w:ind w:firstLine="709"/>
        <w:jc w:val="both"/>
        <w:rPr>
          <w:rFonts w:ascii="Times New Roman" w:eastAsia="Lucida Sans Unicode" w:hAnsi="Times New Roman" w:cs="Times New Roman"/>
          <w:kern w:val="1"/>
          <w:sz w:val="30"/>
          <w:szCs w:val="30"/>
          <w:lang w:eastAsia="hi-IN" w:bidi="hi-IN"/>
        </w:rPr>
      </w:pPr>
      <w:r>
        <w:rPr>
          <w:rFonts w:ascii="Times New Roman" w:eastAsia="Lucida Sans Unicode" w:hAnsi="Times New Roman" w:cs="Times New Roman"/>
          <w:kern w:val="1"/>
          <w:sz w:val="30"/>
          <w:szCs w:val="30"/>
          <w:lang w:eastAsia="hi-IN" w:bidi="hi-IN"/>
        </w:rPr>
        <w:t>12</w:t>
      </w:r>
      <w:r w:rsidR="00444ABB" w:rsidRPr="00444ABB">
        <w:rPr>
          <w:rFonts w:ascii="Times New Roman" w:eastAsia="Lucida Sans Unicode" w:hAnsi="Times New Roman" w:cs="Times New Roman"/>
          <w:kern w:val="1"/>
          <w:sz w:val="30"/>
          <w:szCs w:val="30"/>
          <w:lang w:eastAsia="hi-IN" w:bidi="hi-IN"/>
        </w:rPr>
        <w:t xml:space="preserve">. Биржа не несет ответственности за невозможность работы на ЭТП заказчиков (организаторов), участников, а также за убытки, которые понесли заказчики (организаторы), участники, </w:t>
      </w:r>
      <w:proofErr w:type="gramStart"/>
      <w:r w:rsidR="00444ABB" w:rsidRPr="00444ABB">
        <w:rPr>
          <w:rFonts w:ascii="Times New Roman" w:eastAsia="Lucida Sans Unicode" w:hAnsi="Times New Roman" w:cs="Times New Roman"/>
          <w:kern w:val="1"/>
          <w:sz w:val="30"/>
          <w:szCs w:val="30"/>
          <w:lang w:eastAsia="hi-IN" w:bidi="hi-IN"/>
        </w:rPr>
        <w:t>вследствие</w:t>
      </w:r>
      <w:proofErr w:type="gramEnd"/>
      <w:r w:rsidR="00444ABB" w:rsidRPr="00444ABB">
        <w:rPr>
          <w:rFonts w:ascii="Times New Roman" w:eastAsia="Lucida Sans Unicode" w:hAnsi="Times New Roman" w:cs="Times New Roman"/>
          <w:kern w:val="1"/>
          <w:sz w:val="30"/>
          <w:szCs w:val="30"/>
          <w:lang w:eastAsia="hi-IN" w:bidi="hi-IN"/>
        </w:rPr>
        <w:t xml:space="preserve">: </w:t>
      </w:r>
    </w:p>
    <w:p w:rsidR="00565615" w:rsidRDefault="00444ABB" w:rsidP="00A4332B">
      <w:pPr>
        <w:widowControl w:val="0"/>
        <w:tabs>
          <w:tab w:val="left" w:pos="1151"/>
        </w:tabs>
        <w:suppressAutoHyphens/>
        <w:autoSpaceDE w:val="0"/>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использования заказчиками (организаторами), участниками программного обеспечения, каналов связи для передачи данных, не соответствующих требованиям, установленным в соответствии с </w:t>
      </w:r>
      <w:r w:rsidR="00565615">
        <w:rPr>
          <w:rFonts w:ascii="Times New Roman" w:eastAsia="Lucida Sans Unicode" w:hAnsi="Times New Roman" w:cs="Times New Roman"/>
          <w:kern w:val="1"/>
          <w:sz w:val="30"/>
          <w:szCs w:val="30"/>
          <w:lang w:eastAsia="hi-IN" w:bidi="hi-IN"/>
        </w:rPr>
        <w:t xml:space="preserve">пунктом 9 и частью </w:t>
      </w:r>
      <w:r w:rsidR="00D2219A">
        <w:rPr>
          <w:rFonts w:ascii="Times New Roman" w:eastAsia="Lucida Sans Unicode" w:hAnsi="Times New Roman" w:cs="Times New Roman"/>
          <w:kern w:val="1"/>
          <w:sz w:val="30"/>
          <w:szCs w:val="30"/>
          <w:lang w:eastAsia="hi-IN" w:bidi="hi-IN"/>
        </w:rPr>
        <w:t>четвер</w:t>
      </w:r>
      <w:r w:rsidR="00CF5CD1">
        <w:rPr>
          <w:rFonts w:ascii="Times New Roman" w:eastAsia="Lucida Sans Unicode" w:hAnsi="Times New Roman" w:cs="Times New Roman"/>
          <w:kern w:val="1"/>
          <w:sz w:val="30"/>
          <w:szCs w:val="30"/>
          <w:lang w:eastAsia="hi-IN" w:bidi="hi-IN"/>
        </w:rPr>
        <w:t>той</w:t>
      </w:r>
      <w:r w:rsidR="00565615">
        <w:rPr>
          <w:rFonts w:ascii="Times New Roman" w:eastAsia="Lucida Sans Unicode" w:hAnsi="Times New Roman" w:cs="Times New Roman"/>
          <w:kern w:val="1"/>
          <w:sz w:val="30"/>
          <w:szCs w:val="30"/>
          <w:lang w:eastAsia="hi-IN" w:bidi="hi-IN"/>
        </w:rPr>
        <w:t xml:space="preserve"> пункта </w:t>
      </w:r>
      <w:r w:rsidR="00565615" w:rsidRPr="001521FE">
        <w:rPr>
          <w:rFonts w:ascii="Times New Roman" w:eastAsia="Lucida Sans Unicode" w:hAnsi="Times New Roman" w:cs="Times New Roman"/>
          <w:kern w:val="1"/>
          <w:sz w:val="30"/>
          <w:szCs w:val="30"/>
          <w:lang w:eastAsia="hi-IN" w:bidi="hi-IN"/>
        </w:rPr>
        <w:t>67</w:t>
      </w:r>
      <w:r w:rsidR="001521FE" w:rsidRPr="001521FE">
        <w:rPr>
          <w:rFonts w:ascii="Times New Roman" w:eastAsia="Lucida Sans Unicode" w:hAnsi="Times New Roman" w:cs="Times New Roman"/>
          <w:kern w:val="1"/>
          <w:sz w:val="30"/>
          <w:szCs w:val="30"/>
          <w:lang w:eastAsia="hi-IN" w:bidi="hi-IN"/>
        </w:rPr>
        <w:t xml:space="preserve"> настоящего Регламента;</w:t>
      </w:r>
    </w:p>
    <w:p w:rsidR="00444ABB" w:rsidRPr="00444ABB" w:rsidRDefault="00444ABB" w:rsidP="00A4332B">
      <w:pPr>
        <w:widowControl w:val="0"/>
        <w:suppressAutoHyphens/>
        <w:spacing w:after="0" w:line="240" w:lineRule="auto"/>
        <w:ind w:firstLine="708"/>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вины провайдера, предоставляющего заказчику (организатору), участнику услуги доступа к сети Интернет;</w:t>
      </w:r>
    </w:p>
    <w:p w:rsidR="00444ABB" w:rsidRPr="00444ABB" w:rsidRDefault="00444ABB" w:rsidP="00A4332B">
      <w:pPr>
        <w:spacing w:after="0" w:line="240" w:lineRule="auto"/>
        <w:ind w:firstLine="709"/>
        <w:jc w:val="both"/>
        <w:rPr>
          <w:rFonts w:ascii="Times New Roman" w:eastAsia="Arial CYR" w:hAnsi="Times New Roman" w:cs="Times New Roman"/>
          <w:spacing w:val="-2"/>
          <w:kern w:val="30"/>
          <w:sz w:val="30"/>
          <w:szCs w:val="30"/>
          <w:lang w:eastAsia="ru-RU"/>
        </w:rPr>
      </w:pPr>
      <w:r w:rsidRPr="00444ABB">
        <w:rPr>
          <w:rFonts w:ascii="Times New Roman" w:eastAsia="Lucida Sans Unicode" w:hAnsi="Times New Roman" w:cs="Times New Roman"/>
          <w:kern w:val="1"/>
          <w:sz w:val="30"/>
          <w:szCs w:val="30"/>
          <w:lang w:eastAsia="hi-IN" w:bidi="hi-IN"/>
        </w:rPr>
        <w:t>возникновения иных, не зависящих от Биржи обстоятельств.</w:t>
      </w:r>
      <w:r w:rsidRPr="00444ABB">
        <w:rPr>
          <w:rFonts w:ascii="Times New Roman" w:eastAsia="Arial CYR" w:hAnsi="Times New Roman" w:cs="Times New Roman"/>
          <w:spacing w:val="-2"/>
          <w:kern w:val="30"/>
          <w:sz w:val="30"/>
          <w:szCs w:val="30"/>
          <w:lang w:eastAsia="ru-RU"/>
        </w:rPr>
        <w:t xml:space="preserve"> </w:t>
      </w:r>
    </w:p>
    <w:p w:rsidR="00444ABB" w:rsidRPr="00444ABB" w:rsidRDefault="00444ABB" w:rsidP="00A4332B">
      <w:pPr>
        <w:spacing w:after="0" w:line="240" w:lineRule="auto"/>
        <w:ind w:firstLine="709"/>
        <w:jc w:val="both"/>
        <w:rPr>
          <w:rFonts w:ascii="Times New Roman" w:eastAsia="Arial CYR" w:hAnsi="Times New Roman" w:cs="Times New Roman"/>
          <w:spacing w:val="-2"/>
          <w:kern w:val="30"/>
          <w:sz w:val="30"/>
          <w:szCs w:val="30"/>
          <w:lang w:eastAsia="ru-RU"/>
        </w:rPr>
      </w:pPr>
      <w:proofErr w:type="gramStart"/>
      <w:r w:rsidRPr="00444ABB">
        <w:rPr>
          <w:rFonts w:ascii="Times New Roman" w:eastAsia="Arial CYR" w:hAnsi="Times New Roman" w:cs="Times New Roman"/>
          <w:spacing w:val="-2"/>
          <w:kern w:val="30"/>
          <w:sz w:val="30"/>
          <w:szCs w:val="30"/>
          <w:lang w:eastAsia="ru-RU"/>
        </w:rPr>
        <w:lastRenderedPageBreak/>
        <w:t>Биржа не несет ответственности за полное или частичное неисполнение своих обязательств по обеспечению функционирования ЭТП, если такое неисполнение явилось следствием чрезвычайных и непредотвратимых обстоятельств непреодолимой силы, в частности, стихийных природных явлений (землетрясения, пожары, наводнения и иные природные катаклизмы), общественных явлений (военные действия, гражданские беспорядки, эпидемии), вступления в силу нормативных правовых актов запрещающего характера.</w:t>
      </w:r>
      <w:proofErr w:type="gramEnd"/>
    </w:p>
    <w:p w:rsidR="00444ABB" w:rsidRPr="00444ABB" w:rsidRDefault="00444ABB" w:rsidP="00A4332B">
      <w:pPr>
        <w:spacing w:after="0" w:line="240" w:lineRule="auto"/>
        <w:ind w:firstLine="709"/>
        <w:jc w:val="both"/>
        <w:rPr>
          <w:rFonts w:ascii="Times New Roman" w:eastAsia="Arial CYR" w:hAnsi="Times New Roman" w:cs="Times New Roman"/>
          <w:spacing w:val="-2"/>
          <w:kern w:val="30"/>
          <w:sz w:val="30"/>
          <w:szCs w:val="30"/>
          <w:lang w:eastAsia="ru-RU"/>
        </w:rPr>
      </w:pPr>
      <w:r w:rsidRPr="00444ABB">
        <w:rPr>
          <w:rFonts w:ascii="Times New Roman" w:eastAsia="Arial CYR" w:hAnsi="Times New Roman" w:cs="Times New Roman"/>
          <w:spacing w:val="-2"/>
          <w:kern w:val="30"/>
          <w:sz w:val="30"/>
          <w:szCs w:val="30"/>
          <w:lang w:eastAsia="ru-RU"/>
        </w:rPr>
        <w:t>Биржа информирует заказчиков (организаторов) и участников о наступлении форс-мажорных обстоятельств, их предполагаемом сроке действия и прекращении путем размещения объявления на ЭТП.</w:t>
      </w:r>
    </w:p>
    <w:p w:rsidR="00444ABB" w:rsidRPr="002C45C1" w:rsidRDefault="00444ABB" w:rsidP="002C45C1">
      <w:pPr>
        <w:pStyle w:val="a3"/>
        <w:widowControl w:val="0"/>
        <w:numPr>
          <w:ilvl w:val="0"/>
          <w:numId w:val="14"/>
        </w:numPr>
        <w:suppressAutoHyphens/>
        <w:autoSpaceDE w:val="0"/>
        <w:spacing w:after="0" w:line="240" w:lineRule="auto"/>
        <w:ind w:left="0" w:firstLine="709"/>
        <w:jc w:val="both"/>
        <w:rPr>
          <w:rFonts w:ascii="Times New Roman" w:eastAsia="Arial CYR" w:hAnsi="Times New Roman" w:cs="Times New Roman"/>
          <w:spacing w:val="-2"/>
          <w:kern w:val="30"/>
          <w:sz w:val="30"/>
          <w:szCs w:val="30"/>
          <w:lang w:eastAsia="ru-RU"/>
        </w:rPr>
      </w:pPr>
      <w:r w:rsidRPr="002C45C1">
        <w:rPr>
          <w:rFonts w:ascii="Times New Roman" w:eastAsia="Arial CYR" w:hAnsi="Times New Roman" w:cs="Times New Roman"/>
          <w:spacing w:val="-2"/>
          <w:kern w:val="30"/>
          <w:sz w:val="30"/>
          <w:szCs w:val="30"/>
          <w:lang w:eastAsia="ru-RU"/>
        </w:rPr>
        <w:t>В случае необходимости проведения Биржей технических и регламентных работ, влекущих за собой невозможность функционирования ЭТП, Биржа вправе приостановить работу ЭТП. В этом случае не позднее одного рабочего дня до проведения таких работ Биржа уведомляет заказчиков (организаторов), участников и иных заинтересованных лиц путем размещения объявления на ЭТП.</w:t>
      </w:r>
    </w:p>
    <w:p w:rsidR="00444ABB" w:rsidRPr="002C45C1" w:rsidRDefault="00444ABB" w:rsidP="002C45C1">
      <w:pPr>
        <w:widowControl w:val="0"/>
        <w:suppressAutoHyphens/>
        <w:autoSpaceDE w:val="0"/>
        <w:spacing w:after="0" w:line="240" w:lineRule="auto"/>
        <w:ind w:firstLine="709"/>
        <w:contextualSpacing/>
        <w:jc w:val="both"/>
        <w:rPr>
          <w:rFonts w:ascii="Times New Roman" w:eastAsia="Arial CYR" w:hAnsi="Times New Roman" w:cs="Times New Roman"/>
          <w:spacing w:val="-2"/>
          <w:kern w:val="30"/>
          <w:sz w:val="30"/>
          <w:szCs w:val="30"/>
          <w:lang w:eastAsia="ru-RU"/>
        </w:rPr>
      </w:pPr>
    </w:p>
    <w:p w:rsidR="00F0466F" w:rsidRDefault="00FD68F4" w:rsidP="00A4332B">
      <w:pPr>
        <w:tabs>
          <w:tab w:val="left" w:pos="567"/>
        </w:tabs>
        <w:spacing w:after="0" w:line="240" w:lineRule="auto"/>
        <w:contextualSpacing/>
        <w:jc w:val="center"/>
        <w:rPr>
          <w:rFonts w:ascii="Times New Roman" w:eastAsia="Arial" w:hAnsi="Times New Roman" w:cs="Times New Roman"/>
          <w:b/>
          <w:kern w:val="1"/>
          <w:sz w:val="30"/>
          <w:szCs w:val="30"/>
          <w:lang w:eastAsia="ar-SA"/>
        </w:rPr>
      </w:pPr>
      <w:r>
        <w:rPr>
          <w:rFonts w:ascii="Times New Roman" w:eastAsia="Arial" w:hAnsi="Times New Roman" w:cs="Times New Roman"/>
          <w:b/>
          <w:kern w:val="1"/>
          <w:sz w:val="30"/>
          <w:szCs w:val="30"/>
          <w:lang w:eastAsia="ar-SA"/>
        </w:rPr>
        <w:t xml:space="preserve">Раздел 2. </w:t>
      </w:r>
      <w:r w:rsidR="00444ABB" w:rsidRPr="00444ABB">
        <w:rPr>
          <w:rFonts w:ascii="Times New Roman" w:eastAsia="Arial" w:hAnsi="Times New Roman" w:cs="Times New Roman"/>
          <w:b/>
          <w:kern w:val="1"/>
          <w:sz w:val="30"/>
          <w:szCs w:val="30"/>
          <w:lang w:eastAsia="ar-SA"/>
        </w:rPr>
        <w:t xml:space="preserve">Аккредитация </w:t>
      </w:r>
    </w:p>
    <w:p w:rsidR="00444ABB" w:rsidRPr="00444ABB" w:rsidRDefault="00444ABB" w:rsidP="00A4332B">
      <w:pPr>
        <w:tabs>
          <w:tab w:val="left" w:pos="567"/>
        </w:tabs>
        <w:spacing w:after="0" w:line="240" w:lineRule="auto"/>
        <w:contextualSpacing/>
        <w:jc w:val="center"/>
        <w:rPr>
          <w:rFonts w:ascii="Times New Roman" w:hAnsi="Times New Roman" w:cs="Times New Roman"/>
          <w:b/>
          <w:sz w:val="30"/>
          <w:szCs w:val="30"/>
        </w:rPr>
      </w:pPr>
      <w:r w:rsidRPr="00444ABB">
        <w:rPr>
          <w:rFonts w:ascii="Times New Roman" w:hAnsi="Times New Roman" w:cs="Times New Roman"/>
          <w:b/>
          <w:sz w:val="30"/>
          <w:szCs w:val="30"/>
        </w:rPr>
        <w:t>заказчиков (организаторов) и участников</w:t>
      </w:r>
    </w:p>
    <w:p w:rsidR="00444ABB" w:rsidRPr="00444ABB" w:rsidRDefault="00444ABB" w:rsidP="00A4332B">
      <w:pPr>
        <w:widowControl w:val="0"/>
        <w:suppressAutoHyphens/>
        <w:autoSpaceDE w:val="0"/>
        <w:spacing w:after="0" w:line="240" w:lineRule="auto"/>
        <w:ind w:firstLine="709"/>
        <w:jc w:val="center"/>
        <w:rPr>
          <w:rFonts w:ascii="Times New Roman" w:eastAsia="Arial CYR" w:hAnsi="Times New Roman" w:cs="Times New Roman"/>
          <w:kern w:val="1"/>
          <w:sz w:val="30"/>
          <w:szCs w:val="30"/>
          <w:lang w:eastAsia="ar-SA"/>
        </w:rPr>
      </w:pPr>
    </w:p>
    <w:p w:rsidR="000767BE" w:rsidRDefault="00444ABB" w:rsidP="000767BE">
      <w:pPr>
        <w:suppressAutoHyphens/>
        <w:autoSpaceDE w:val="0"/>
        <w:autoSpaceDN w:val="0"/>
        <w:adjustRightInd w:val="0"/>
        <w:spacing w:after="0" w:line="240" w:lineRule="auto"/>
        <w:ind w:firstLine="709"/>
        <w:jc w:val="both"/>
        <w:rPr>
          <w:rFonts w:ascii="Times New Roman" w:eastAsia="Calibri" w:hAnsi="Times New Roman" w:cs="Times New Roman"/>
          <w:sz w:val="30"/>
          <w:szCs w:val="30"/>
        </w:rPr>
      </w:pPr>
      <w:r w:rsidRPr="00444ABB">
        <w:rPr>
          <w:rFonts w:ascii="Times New Roman" w:eastAsia="Arial CYR" w:hAnsi="Times New Roman" w:cs="Times New Roman"/>
          <w:kern w:val="1"/>
          <w:sz w:val="30"/>
          <w:szCs w:val="30"/>
          <w:lang w:eastAsia="ar-SA"/>
        </w:rPr>
        <w:t>1</w:t>
      </w:r>
      <w:r w:rsidR="00FD68F4">
        <w:rPr>
          <w:rFonts w:ascii="Times New Roman" w:eastAsia="Arial CYR" w:hAnsi="Times New Roman" w:cs="Times New Roman"/>
          <w:kern w:val="1"/>
          <w:sz w:val="30"/>
          <w:szCs w:val="30"/>
          <w:lang w:eastAsia="ar-SA"/>
        </w:rPr>
        <w:t>4</w:t>
      </w:r>
      <w:r w:rsidRPr="00D61366">
        <w:rPr>
          <w:rFonts w:ascii="Times New Roman" w:eastAsia="Arial CYR" w:hAnsi="Times New Roman" w:cs="Times New Roman"/>
          <w:kern w:val="1"/>
          <w:sz w:val="30"/>
          <w:szCs w:val="30"/>
          <w:lang w:eastAsia="ar-SA"/>
        </w:rPr>
        <w:t>. </w:t>
      </w:r>
      <w:r w:rsidR="000767BE" w:rsidRPr="004319B6">
        <w:rPr>
          <w:rFonts w:ascii="Times New Roman" w:eastAsia="Calibri" w:hAnsi="Times New Roman" w:cs="Times New Roman"/>
          <w:sz w:val="30"/>
          <w:szCs w:val="30"/>
        </w:rPr>
        <w:t>Лица, аккредитованные на ЭТП до 01.07.2019 в качестве заказчика (организатора)</w:t>
      </w:r>
      <w:r w:rsidR="000767BE">
        <w:rPr>
          <w:rFonts w:ascii="Times New Roman" w:eastAsia="Calibri" w:hAnsi="Times New Roman" w:cs="Times New Roman"/>
          <w:sz w:val="30"/>
          <w:szCs w:val="30"/>
        </w:rPr>
        <w:t>, участника</w:t>
      </w:r>
      <w:r w:rsidR="000767BE" w:rsidRPr="004319B6">
        <w:rPr>
          <w:rFonts w:ascii="Times New Roman" w:eastAsia="Calibri" w:hAnsi="Times New Roman" w:cs="Times New Roman"/>
          <w:sz w:val="30"/>
          <w:szCs w:val="30"/>
        </w:rPr>
        <w:t>, признаются аккредитованными на ЭТП с 01.07.2019</w:t>
      </w:r>
      <w:r w:rsidR="000767BE">
        <w:rPr>
          <w:rFonts w:ascii="Times New Roman" w:eastAsia="Calibri" w:hAnsi="Times New Roman" w:cs="Times New Roman"/>
          <w:sz w:val="30"/>
          <w:szCs w:val="30"/>
        </w:rPr>
        <w:t xml:space="preserve"> в соответствующем  статусе</w:t>
      </w:r>
      <w:proofErr w:type="gramStart"/>
      <w:r w:rsidR="000767BE">
        <w:rPr>
          <w:rFonts w:ascii="Times New Roman" w:eastAsia="Calibri" w:hAnsi="Times New Roman" w:cs="Times New Roman"/>
          <w:sz w:val="30"/>
          <w:szCs w:val="30"/>
        </w:rPr>
        <w:t xml:space="preserve"> (-</w:t>
      </w:r>
      <w:proofErr w:type="gramEnd"/>
      <w:r w:rsidR="000767BE">
        <w:rPr>
          <w:rFonts w:ascii="Times New Roman" w:eastAsia="Calibri" w:hAnsi="Times New Roman" w:cs="Times New Roman"/>
          <w:sz w:val="30"/>
          <w:szCs w:val="30"/>
        </w:rPr>
        <w:t>ах)</w:t>
      </w:r>
      <w:r w:rsidR="000767BE" w:rsidRPr="004319B6">
        <w:rPr>
          <w:rFonts w:ascii="Times New Roman" w:eastAsia="Calibri" w:hAnsi="Times New Roman" w:cs="Times New Roman"/>
          <w:sz w:val="30"/>
          <w:szCs w:val="30"/>
        </w:rPr>
        <w:t>.</w:t>
      </w:r>
    </w:p>
    <w:p w:rsidR="00444ABB" w:rsidRDefault="00444ABB" w:rsidP="000767BE">
      <w:pPr>
        <w:suppressAutoHyphens/>
        <w:autoSpaceDE w:val="0"/>
        <w:autoSpaceDN w:val="0"/>
        <w:adjustRightInd w:val="0"/>
        <w:spacing w:after="0" w:line="240" w:lineRule="auto"/>
        <w:ind w:firstLine="709"/>
        <w:jc w:val="both"/>
        <w:rPr>
          <w:rFonts w:ascii="Times New Roman" w:eastAsia="Lucida Sans Unicode" w:hAnsi="Times New Roman" w:cs="Times New Roman"/>
          <w:kern w:val="1"/>
          <w:sz w:val="30"/>
          <w:szCs w:val="30"/>
          <w:lang w:eastAsia="hi-IN" w:bidi="hi-IN"/>
        </w:rPr>
      </w:pPr>
      <w:r w:rsidRPr="0093400C">
        <w:rPr>
          <w:rFonts w:ascii="Times New Roman" w:eastAsia="Lucida Sans Unicode" w:hAnsi="Times New Roman" w:cs="Times New Roman"/>
          <w:kern w:val="1"/>
          <w:sz w:val="30"/>
          <w:szCs w:val="30"/>
          <w:lang w:eastAsia="hi-IN" w:bidi="hi-IN"/>
        </w:rPr>
        <w:t>Для организации и проведения процедур закупок, а также</w:t>
      </w:r>
      <w:r w:rsidRPr="00444ABB">
        <w:rPr>
          <w:rFonts w:ascii="Times New Roman" w:eastAsia="Lucida Sans Unicode" w:hAnsi="Times New Roman" w:cs="Times New Roman"/>
          <w:kern w:val="1"/>
          <w:sz w:val="30"/>
          <w:szCs w:val="30"/>
          <w:lang w:eastAsia="hi-IN" w:bidi="hi-IN"/>
        </w:rPr>
        <w:t xml:space="preserve"> для участия в них юридические и физические лица в том числе индивидуальные предприниматели (далее для целей настоящей главы </w:t>
      </w:r>
      <w:proofErr w:type="gramStart"/>
      <w:r w:rsidRPr="00444ABB">
        <w:rPr>
          <w:rFonts w:ascii="Times New Roman" w:eastAsia="Lucida Sans Unicode" w:hAnsi="Times New Roman" w:cs="Times New Roman"/>
          <w:kern w:val="1"/>
          <w:sz w:val="30"/>
          <w:szCs w:val="30"/>
          <w:lang w:eastAsia="hi-IN" w:bidi="hi-IN"/>
        </w:rPr>
        <w:t>–з</w:t>
      </w:r>
      <w:proofErr w:type="gramEnd"/>
      <w:r w:rsidRPr="00444ABB">
        <w:rPr>
          <w:rFonts w:ascii="Times New Roman" w:eastAsia="Lucida Sans Unicode" w:hAnsi="Times New Roman" w:cs="Times New Roman"/>
          <w:kern w:val="1"/>
          <w:sz w:val="30"/>
          <w:szCs w:val="30"/>
          <w:lang w:eastAsia="hi-IN" w:bidi="hi-IN"/>
        </w:rPr>
        <w:t xml:space="preserve">аявители), проходят на ЭТП аккредитацию. </w:t>
      </w:r>
    </w:p>
    <w:p w:rsidR="00972EFB" w:rsidRPr="00074737" w:rsidRDefault="00972EFB" w:rsidP="00972EFB">
      <w:pPr>
        <w:widowControl w:val="0"/>
        <w:suppressAutoHyphens/>
        <w:autoSpaceDE w:val="0"/>
        <w:spacing w:after="0" w:line="240" w:lineRule="auto"/>
        <w:jc w:val="both"/>
        <w:rPr>
          <w:rFonts w:ascii="Times New Roman" w:eastAsia="Arial CYR" w:hAnsi="Times New Roman" w:cs="Times New Roman"/>
          <w:i/>
          <w:kern w:val="1"/>
          <w:sz w:val="24"/>
          <w:szCs w:val="24"/>
          <w:lang w:eastAsia="ar-SA"/>
        </w:rPr>
      </w:pPr>
      <w:r w:rsidRPr="00074737">
        <w:rPr>
          <w:rFonts w:ascii="Times New Roman" w:eastAsia="Arial CYR" w:hAnsi="Times New Roman" w:cs="Times New Roman"/>
          <w:i/>
          <w:kern w:val="1"/>
          <w:sz w:val="24"/>
          <w:szCs w:val="24"/>
          <w:lang w:eastAsia="ar-SA"/>
        </w:rPr>
        <w:t>(</w:t>
      </w:r>
      <w:r w:rsidR="00585CB4">
        <w:rPr>
          <w:rFonts w:ascii="Times New Roman" w:eastAsia="Arial CYR" w:hAnsi="Times New Roman" w:cs="Times New Roman"/>
          <w:i/>
          <w:kern w:val="1"/>
          <w:sz w:val="24"/>
          <w:szCs w:val="24"/>
          <w:lang w:eastAsia="ar-SA"/>
        </w:rPr>
        <w:t xml:space="preserve">часть первая </w:t>
      </w:r>
      <w:r w:rsidRPr="00074737">
        <w:rPr>
          <w:rFonts w:ascii="Times New Roman" w:eastAsia="Arial CYR" w:hAnsi="Times New Roman" w:cs="Times New Roman"/>
          <w:i/>
          <w:kern w:val="1"/>
          <w:sz w:val="24"/>
          <w:szCs w:val="24"/>
          <w:lang w:eastAsia="ar-SA"/>
        </w:rPr>
        <w:t xml:space="preserve">в редакции протокола заседания Правления от </w:t>
      </w:r>
      <w:r>
        <w:rPr>
          <w:rFonts w:ascii="Times New Roman" w:eastAsia="Arial CYR" w:hAnsi="Times New Roman" w:cs="Times New Roman"/>
          <w:i/>
          <w:kern w:val="1"/>
          <w:sz w:val="24"/>
          <w:szCs w:val="24"/>
          <w:lang w:eastAsia="ar-SA"/>
        </w:rPr>
        <w:t>31</w:t>
      </w:r>
      <w:r w:rsidRPr="00074737">
        <w:rPr>
          <w:rFonts w:ascii="Times New Roman" w:eastAsia="Arial CYR" w:hAnsi="Times New Roman" w:cs="Times New Roman"/>
          <w:i/>
          <w:kern w:val="1"/>
          <w:sz w:val="24"/>
          <w:szCs w:val="24"/>
          <w:lang w:eastAsia="ar-SA"/>
        </w:rPr>
        <w:t>.</w:t>
      </w:r>
      <w:r>
        <w:rPr>
          <w:rFonts w:ascii="Times New Roman" w:eastAsia="Arial CYR" w:hAnsi="Times New Roman" w:cs="Times New Roman"/>
          <w:i/>
          <w:kern w:val="1"/>
          <w:sz w:val="24"/>
          <w:szCs w:val="24"/>
          <w:lang w:eastAsia="ar-SA"/>
        </w:rPr>
        <w:t>10</w:t>
      </w:r>
      <w:r w:rsidRPr="00074737">
        <w:rPr>
          <w:rFonts w:ascii="Times New Roman" w:eastAsia="Arial CYR" w:hAnsi="Times New Roman" w:cs="Times New Roman"/>
          <w:i/>
          <w:kern w:val="1"/>
          <w:sz w:val="24"/>
          <w:szCs w:val="24"/>
          <w:lang w:eastAsia="ar-SA"/>
        </w:rPr>
        <w:t xml:space="preserve">.2019 № </w:t>
      </w:r>
      <w:r>
        <w:rPr>
          <w:rFonts w:ascii="Times New Roman" w:eastAsia="Arial CYR" w:hAnsi="Times New Roman" w:cs="Times New Roman"/>
          <w:i/>
          <w:kern w:val="1"/>
          <w:sz w:val="24"/>
          <w:szCs w:val="24"/>
          <w:lang w:eastAsia="ar-SA"/>
        </w:rPr>
        <w:t>218</w:t>
      </w:r>
      <w:r w:rsidRPr="00074737">
        <w:rPr>
          <w:rFonts w:ascii="Times New Roman" w:eastAsia="Arial CYR" w:hAnsi="Times New Roman" w:cs="Times New Roman"/>
          <w:i/>
          <w:kern w:val="1"/>
          <w:sz w:val="24"/>
          <w:szCs w:val="24"/>
          <w:lang w:eastAsia="ar-SA"/>
        </w:rPr>
        <w:t>)</w:t>
      </w:r>
    </w:p>
    <w:p w:rsidR="00444ABB" w:rsidRPr="00590BFB" w:rsidRDefault="00590BFB" w:rsidP="00590BFB">
      <w:pPr>
        <w:pStyle w:val="a3"/>
        <w:widowControl w:val="0"/>
        <w:numPr>
          <w:ilvl w:val="0"/>
          <w:numId w:val="15"/>
        </w:numPr>
        <w:suppressAutoHyphens/>
        <w:spacing w:after="0" w:line="240" w:lineRule="auto"/>
        <w:ind w:left="0" w:firstLine="709"/>
        <w:jc w:val="both"/>
        <w:rPr>
          <w:rFonts w:ascii="Times New Roman" w:eastAsia="Lucida Sans Unicode" w:hAnsi="Times New Roman" w:cs="Times New Roman"/>
          <w:kern w:val="1"/>
          <w:sz w:val="30"/>
          <w:szCs w:val="30"/>
          <w:lang w:eastAsia="hi-IN" w:bidi="hi-IN"/>
        </w:rPr>
      </w:pPr>
      <w:r>
        <w:rPr>
          <w:rFonts w:ascii="Times New Roman" w:eastAsia="Lucida Sans Unicode" w:hAnsi="Times New Roman" w:cs="Times New Roman"/>
          <w:kern w:val="1"/>
          <w:sz w:val="30"/>
          <w:szCs w:val="30"/>
          <w:lang w:eastAsia="hi-IN" w:bidi="hi-IN"/>
        </w:rPr>
        <w:t xml:space="preserve"> </w:t>
      </w:r>
      <w:r w:rsidR="00444ABB" w:rsidRPr="00590BFB">
        <w:rPr>
          <w:rFonts w:ascii="Times New Roman" w:eastAsia="Lucida Sans Unicode" w:hAnsi="Times New Roman" w:cs="Times New Roman"/>
          <w:kern w:val="1"/>
          <w:sz w:val="30"/>
          <w:szCs w:val="30"/>
          <w:lang w:eastAsia="hi-IN" w:bidi="hi-IN"/>
        </w:rPr>
        <w:t>Заявителям – резидентам Республики Беларусь предоставляется возможность аккредитоваться на ЭТП в статусе</w:t>
      </w:r>
      <w:proofErr w:type="gramStart"/>
      <w:r w:rsidR="00444ABB" w:rsidRPr="00590BFB">
        <w:rPr>
          <w:rFonts w:ascii="Times New Roman" w:eastAsia="Lucida Sans Unicode" w:hAnsi="Times New Roman" w:cs="Times New Roman"/>
          <w:kern w:val="1"/>
          <w:sz w:val="30"/>
          <w:szCs w:val="30"/>
          <w:lang w:eastAsia="hi-IN" w:bidi="hi-IN"/>
        </w:rPr>
        <w:t xml:space="preserve"> (-</w:t>
      </w:r>
      <w:proofErr w:type="gramEnd"/>
      <w:r w:rsidR="00444ABB" w:rsidRPr="00590BFB">
        <w:rPr>
          <w:rFonts w:ascii="Times New Roman" w:eastAsia="Lucida Sans Unicode" w:hAnsi="Times New Roman" w:cs="Times New Roman"/>
          <w:kern w:val="1"/>
          <w:sz w:val="30"/>
          <w:szCs w:val="30"/>
          <w:lang w:eastAsia="hi-IN" w:bidi="hi-IN"/>
        </w:rPr>
        <w:t>ах):</w:t>
      </w:r>
    </w:p>
    <w:p w:rsidR="00444ABB" w:rsidRPr="00444ABB" w:rsidRDefault="00444ABB" w:rsidP="00590BF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 заказчика и (или) организатора </w:t>
      </w:r>
      <w:r w:rsidR="00805B88">
        <w:rPr>
          <w:rFonts w:ascii="Times New Roman" w:eastAsia="Calibri" w:hAnsi="Times New Roman" w:cs="Times New Roman"/>
          <w:sz w:val="30"/>
          <w:szCs w:val="30"/>
        </w:rPr>
        <w:t>для целей</w:t>
      </w:r>
      <w:r w:rsidR="00805B88" w:rsidRPr="00444ABB">
        <w:rPr>
          <w:rFonts w:ascii="Times New Roman" w:eastAsia="Lucida Sans Unicode" w:hAnsi="Times New Roman" w:cs="Times New Roman"/>
          <w:kern w:val="1"/>
          <w:sz w:val="30"/>
          <w:szCs w:val="30"/>
          <w:lang w:eastAsia="hi-IN" w:bidi="hi-IN"/>
        </w:rPr>
        <w:t xml:space="preserve"> </w:t>
      </w:r>
      <w:r w:rsidRPr="00444ABB">
        <w:rPr>
          <w:rFonts w:ascii="Times New Roman" w:eastAsia="Lucida Sans Unicode" w:hAnsi="Times New Roman" w:cs="Times New Roman"/>
          <w:kern w:val="1"/>
          <w:sz w:val="30"/>
          <w:szCs w:val="30"/>
          <w:lang w:eastAsia="hi-IN" w:bidi="hi-IN"/>
        </w:rPr>
        <w:t>организации и проведения процедур государственных закупок;</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заказчика и (или) организатора для целей организации и проведения процедур закупок за счет собственных средств;</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участника.</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Заявителям – нерезидентам Республики Беларусь предоставляется возможность аккредитоваться на ЭТП в статусе участника. </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1</w:t>
      </w:r>
      <w:r w:rsidR="00EC7B6A">
        <w:rPr>
          <w:rFonts w:ascii="Times New Roman" w:eastAsia="Lucida Sans Unicode" w:hAnsi="Times New Roman" w:cs="Times New Roman"/>
          <w:kern w:val="1"/>
          <w:sz w:val="30"/>
          <w:szCs w:val="30"/>
          <w:lang w:eastAsia="hi-IN" w:bidi="hi-IN"/>
        </w:rPr>
        <w:t>6</w:t>
      </w:r>
      <w:r w:rsidRPr="00444ABB">
        <w:rPr>
          <w:rFonts w:ascii="Times New Roman" w:eastAsia="Lucida Sans Unicode" w:hAnsi="Times New Roman" w:cs="Times New Roman"/>
          <w:kern w:val="1"/>
          <w:sz w:val="30"/>
          <w:szCs w:val="30"/>
          <w:lang w:eastAsia="hi-IN" w:bidi="hi-IN"/>
        </w:rPr>
        <w:t>. Заявители обязаны обеспечить получение своими уполномоченными представителями сертификатов</w:t>
      </w:r>
      <w:r w:rsidR="008A20AB" w:rsidRPr="008A20AB">
        <w:rPr>
          <w:rFonts w:ascii="Times New Roman" w:eastAsia="Lucida Sans Unicode" w:hAnsi="Times New Roman" w:cs="Times New Roman"/>
          <w:kern w:val="1"/>
          <w:sz w:val="30"/>
          <w:szCs w:val="30"/>
          <w:lang w:eastAsia="hi-IN" w:bidi="hi-IN"/>
        </w:rPr>
        <w:t xml:space="preserve"> </w:t>
      </w:r>
      <w:r w:rsidR="008A20AB" w:rsidRPr="00444ABB">
        <w:rPr>
          <w:rFonts w:ascii="Times New Roman" w:eastAsia="Lucida Sans Unicode" w:hAnsi="Times New Roman" w:cs="Times New Roman"/>
          <w:kern w:val="1"/>
          <w:sz w:val="30"/>
          <w:szCs w:val="30"/>
          <w:lang w:eastAsia="hi-IN" w:bidi="hi-IN"/>
        </w:rPr>
        <w:t xml:space="preserve">в удостоверяющих центрах, указанных в пункте </w:t>
      </w:r>
      <w:r w:rsidR="008A20AB">
        <w:rPr>
          <w:rFonts w:ascii="Times New Roman" w:eastAsia="Lucida Sans Unicode" w:hAnsi="Times New Roman" w:cs="Times New Roman"/>
          <w:kern w:val="1"/>
          <w:sz w:val="30"/>
          <w:szCs w:val="30"/>
          <w:lang w:eastAsia="hi-IN" w:bidi="hi-IN"/>
        </w:rPr>
        <w:t xml:space="preserve">7 </w:t>
      </w:r>
      <w:r w:rsidR="008A20AB" w:rsidRPr="00444ABB">
        <w:rPr>
          <w:rFonts w:ascii="Times New Roman" w:eastAsia="Lucida Sans Unicode" w:hAnsi="Times New Roman" w:cs="Times New Roman"/>
          <w:kern w:val="1"/>
          <w:sz w:val="30"/>
          <w:szCs w:val="30"/>
          <w:lang w:eastAsia="hi-IN" w:bidi="hi-IN"/>
        </w:rPr>
        <w:t>настоящего Регламента.</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1</w:t>
      </w:r>
      <w:r w:rsidR="00EC7B6A">
        <w:rPr>
          <w:rFonts w:ascii="Times New Roman" w:eastAsia="Lucida Sans Unicode" w:hAnsi="Times New Roman" w:cs="Times New Roman"/>
          <w:kern w:val="1"/>
          <w:sz w:val="30"/>
          <w:szCs w:val="30"/>
          <w:lang w:eastAsia="hi-IN" w:bidi="hi-IN"/>
        </w:rPr>
        <w:t>7</w:t>
      </w:r>
      <w:r w:rsidRPr="00444ABB">
        <w:rPr>
          <w:rFonts w:ascii="Times New Roman" w:eastAsia="Lucida Sans Unicode" w:hAnsi="Times New Roman" w:cs="Times New Roman"/>
          <w:kern w:val="1"/>
          <w:sz w:val="30"/>
          <w:szCs w:val="30"/>
          <w:lang w:eastAsia="hi-IN" w:bidi="hi-IN"/>
        </w:rPr>
        <w:t xml:space="preserve">. После получения уполномоченными представителями </w:t>
      </w:r>
      <w:r w:rsidRPr="00444ABB">
        <w:rPr>
          <w:rFonts w:ascii="Times New Roman" w:eastAsia="Lucida Sans Unicode" w:hAnsi="Times New Roman" w:cs="Times New Roman"/>
          <w:kern w:val="1"/>
          <w:sz w:val="30"/>
          <w:szCs w:val="30"/>
          <w:lang w:eastAsia="hi-IN" w:bidi="hi-IN"/>
        </w:rPr>
        <w:lastRenderedPageBreak/>
        <w:t xml:space="preserve">сертификатов, а в случае, указанном в пункте </w:t>
      </w:r>
      <w:r w:rsidR="000031B0">
        <w:rPr>
          <w:rFonts w:ascii="Times New Roman" w:eastAsia="Lucida Sans Unicode" w:hAnsi="Times New Roman" w:cs="Times New Roman"/>
          <w:kern w:val="1"/>
          <w:sz w:val="30"/>
          <w:szCs w:val="30"/>
          <w:lang w:eastAsia="hi-IN" w:bidi="hi-IN"/>
        </w:rPr>
        <w:t>8</w:t>
      </w:r>
      <w:r w:rsidRPr="00444ABB">
        <w:rPr>
          <w:rFonts w:ascii="Times New Roman" w:eastAsia="Lucida Sans Unicode" w:hAnsi="Times New Roman" w:cs="Times New Roman"/>
          <w:kern w:val="1"/>
          <w:sz w:val="30"/>
          <w:szCs w:val="30"/>
          <w:lang w:eastAsia="hi-IN" w:bidi="hi-IN"/>
        </w:rPr>
        <w:t xml:space="preserve"> настоящего Регламента, – после прохождения процедуры регистрации, заявители для аккредитации на ЭТП:</w:t>
      </w:r>
    </w:p>
    <w:p w:rsidR="00444ABB" w:rsidRPr="00444ABB" w:rsidRDefault="00444ABB" w:rsidP="00A4332B">
      <w:pPr>
        <w:suppressAutoHyphen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в статусе заказчика и (или) организатора – заполняют посредством инструментария ЭТП экранную форму заявления по форме согласно приложени</w:t>
      </w:r>
      <w:r w:rsidR="00D5575D">
        <w:rPr>
          <w:rFonts w:ascii="Times New Roman" w:eastAsia="Times New Roman" w:hAnsi="Times New Roman" w:cs="Times New Roman"/>
          <w:sz w:val="30"/>
          <w:szCs w:val="30"/>
          <w:lang w:eastAsia="ru-RU"/>
        </w:rPr>
        <w:t>ям 1-3</w:t>
      </w:r>
      <w:r w:rsidRPr="00444ABB">
        <w:rPr>
          <w:rFonts w:ascii="Times New Roman" w:eastAsia="Times New Roman" w:hAnsi="Times New Roman" w:cs="Times New Roman"/>
          <w:sz w:val="30"/>
          <w:szCs w:val="30"/>
          <w:lang w:eastAsia="ru-RU"/>
        </w:rPr>
        <w:t xml:space="preserve"> к настоящему Регламенту и направляют его Бирже в форме электронного документа;</w:t>
      </w:r>
    </w:p>
    <w:p w:rsidR="00444ABB" w:rsidRPr="00444ABB" w:rsidRDefault="00444ABB" w:rsidP="00A4332B">
      <w:pPr>
        <w:suppressAutoHyphen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 xml:space="preserve">в статусе участника – формируют посредством инструментария ЭТП заявление по форме согласно </w:t>
      </w:r>
      <w:r w:rsidR="00D5575D" w:rsidRPr="00444ABB">
        <w:rPr>
          <w:rFonts w:ascii="Times New Roman" w:eastAsia="Times New Roman" w:hAnsi="Times New Roman" w:cs="Times New Roman"/>
          <w:sz w:val="30"/>
          <w:szCs w:val="30"/>
          <w:lang w:eastAsia="ru-RU"/>
        </w:rPr>
        <w:t>приложени</w:t>
      </w:r>
      <w:r w:rsidR="00D5575D">
        <w:rPr>
          <w:rFonts w:ascii="Times New Roman" w:eastAsia="Times New Roman" w:hAnsi="Times New Roman" w:cs="Times New Roman"/>
          <w:sz w:val="30"/>
          <w:szCs w:val="30"/>
          <w:lang w:eastAsia="ru-RU"/>
        </w:rPr>
        <w:t>ям 1-3</w:t>
      </w:r>
      <w:r w:rsidR="00D5575D" w:rsidRPr="00444ABB">
        <w:rPr>
          <w:rFonts w:ascii="Times New Roman" w:eastAsia="Times New Roman" w:hAnsi="Times New Roman" w:cs="Times New Roman"/>
          <w:sz w:val="30"/>
          <w:szCs w:val="30"/>
          <w:lang w:eastAsia="ru-RU"/>
        </w:rPr>
        <w:t xml:space="preserve"> </w:t>
      </w:r>
      <w:r w:rsidRPr="00444ABB">
        <w:rPr>
          <w:rFonts w:ascii="Times New Roman" w:eastAsia="Times New Roman" w:hAnsi="Times New Roman" w:cs="Times New Roman"/>
          <w:sz w:val="30"/>
          <w:szCs w:val="30"/>
          <w:lang w:eastAsia="ru-RU"/>
        </w:rPr>
        <w:t xml:space="preserve"> к настоящему Регламенту и договор на оказание услуг по организации и проведению процедур закупок по форме согласно приложению</w:t>
      </w:r>
      <w:r w:rsidR="00D5575D">
        <w:rPr>
          <w:rFonts w:ascii="Times New Roman" w:eastAsia="Times New Roman" w:hAnsi="Times New Roman" w:cs="Times New Roman"/>
          <w:sz w:val="30"/>
          <w:szCs w:val="30"/>
          <w:lang w:eastAsia="ru-RU"/>
        </w:rPr>
        <w:t xml:space="preserve"> 4</w:t>
      </w:r>
      <w:r w:rsidRPr="00444ABB">
        <w:rPr>
          <w:rFonts w:ascii="Times New Roman" w:eastAsia="Times New Roman" w:hAnsi="Times New Roman" w:cs="Times New Roman"/>
          <w:sz w:val="30"/>
          <w:szCs w:val="30"/>
          <w:lang w:eastAsia="ru-RU"/>
        </w:rPr>
        <w:t xml:space="preserve"> к настоящему Регламенту, подписывают их ЭЦП и направляют Бирже в форме электронного документа;</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в нескольких статусах, включая статус участника, – выполняют действия, предусмотренные абзацем третьим настоящего пункта.</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Times New Roman" w:hAnsi="Times New Roman" w:cs="Times New Roman"/>
          <w:sz w:val="30"/>
          <w:szCs w:val="30"/>
          <w:lang w:eastAsia="ru-RU"/>
        </w:rPr>
        <w:t>1</w:t>
      </w:r>
      <w:r w:rsidR="006513B3">
        <w:rPr>
          <w:rFonts w:ascii="Times New Roman" w:eastAsia="Times New Roman" w:hAnsi="Times New Roman" w:cs="Times New Roman"/>
          <w:sz w:val="30"/>
          <w:szCs w:val="30"/>
          <w:lang w:eastAsia="ru-RU"/>
        </w:rPr>
        <w:t>8</w:t>
      </w:r>
      <w:r w:rsidRPr="00444ABB">
        <w:rPr>
          <w:rFonts w:ascii="Times New Roman" w:eastAsia="Times New Roman" w:hAnsi="Times New Roman" w:cs="Times New Roman"/>
          <w:sz w:val="30"/>
          <w:szCs w:val="30"/>
          <w:lang w:eastAsia="ru-RU"/>
        </w:rPr>
        <w:t xml:space="preserve">. </w:t>
      </w:r>
      <w:r w:rsidRPr="00444ABB">
        <w:rPr>
          <w:rFonts w:ascii="Times New Roman" w:eastAsia="Lucida Sans Unicode" w:hAnsi="Times New Roman" w:cs="Times New Roman"/>
          <w:kern w:val="1"/>
          <w:sz w:val="30"/>
          <w:szCs w:val="30"/>
          <w:lang w:eastAsia="hi-IN" w:bidi="hi-IN"/>
        </w:rPr>
        <w:t>Рассмотрение документов и принятие решения об аккредитации или об отказе в аккредитации в статусе</w:t>
      </w:r>
      <w:proofErr w:type="gramStart"/>
      <w:r w:rsidRPr="00444ABB">
        <w:rPr>
          <w:rFonts w:ascii="Times New Roman" w:eastAsia="Lucida Sans Unicode" w:hAnsi="Times New Roman" w:cs="Times New Roman"/>
          <w:kern w:val="1"/>
          <w:sz w:val="30"/>
          <w:szCs w:val="30"/>
          <w:lang w:eastAsia="hi-IN" w:bidi="hi-IN"/>
        </w:rPr>
        <w:t xml:space="preserve"> (-</w:t>
      </w:r>
      <w:proofErr w:type="gramEnd"/>
      <w:r w:rsidRPr="00444ABB">
        <w:rPr>
          <w:rFonts w:ascii="Times New Roman" w:eastAsia="Lucida Sans Unicode" w:hAnsi="Times New Roman" w:cs="Times New Roman"/>
          <w:kern w:val="1"/>
          <w:sz w:val="30"/>
          <w:szCs w:val="30"/>
          <w:lang w:eastAsia="hi-IN" w:bidi="hi-IN"/>
        </w:rPr>
        <w:t xml:space="preserve">ах), указанных в пункте 15 настоящего Регламента, осуществляется Биржей в течение трех рабочих дней с даты предоставления соответствующих документов. </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Биржа обеспечивает ознакомление заявителя с решением об аккредитации (отказе в аккредитации) путем размещения в его персональном разделе (направления на адрес электронной почты, указанный в заявлении) уведомления. При этом уведомление о принятом </w:t>
      </w:r>
      <w:proofErr w:type="gramStart"/>
      <w:r w:rsidRPr="00444ABB">
        <w:rPr>
          <w:rFonts w:ascii="Times New Roman" w:eastAsia="Lucida Sans Unicode" w:hAnsi="Times New Roman" w:cs="Times New Roman"/>
          <w:kern w:val="1"/>
          <w:sz w:val="30"/>
          <w:szCs w:val="30"/>
          <w:lang w:eastAsia="hi-IN" w:bidi="hi-IN"/>
        </w:rPr>
        <w:t>решении</w:t>
      </w:r>
      <w:proofErr w:type="gramEnd"/>
      <w:r w:rsidRPr="00444ABB">
        <w:rPr>
          <w:rFonts w:ascii="Times New Roman" w:eastAsia="Lucida Sans Unicode" w:hAnsi="Times New Roman" w:cs="Times New Roman"/>
          <w:kern w:val="1"/>
          <w:sz w:val="30"/>
          <w:szCs w:val="30"/>
          <w:lang w:eastAsia="hi-IN" w:bidi="hi-IN"/>
        </w:rPr>
        <w:t xml:space="preserve"> об отказе в аккредитации должно содержать указание на основания принятия такого решения.</w:t>
      </w:r>
    </w:p>
    <w:p w:rsidR="00444ABB" w:rsidRPr="00444ABB" w:rsidRDefault="00444ABB" w:rsidP="00A4332B">
      <w:pPr>
        <w:suppressAutoHyphens/>
        <w:autoSpaceDE w:val="0"/>
        <w:autoSpaceDN w:val="0"/>
        <w:adjustRightInd w:val="0"/>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1</w:t>
      </w:r>
      <w:r w:rsidR="00C1521F">
        <w:rPr>
          <w:rFonts w:ascii="Times New Roman" w:eastAsia="Lucida Sans Unicode" w:hAnsi="Times New Roman" w:cs="Times New Roman"/>
          <w:kern w:val="1"/>
          <w:sz w:val="30"/>
          <w:szCs w:val="30"/>
          <w:lang w:eastAsia="hi-IN" w:bidi="hi-IN"/>
        </w:rPr>
        <w:t>9</w:t>
      </w:r>
      <w:r w:rsidRPr="00444ABB">
        <w:rPr>
          <w:rFonts w:ascii="Times New Roman" w:eastAsia="Lucida Sans Unicode" w:hAnsi="Times New Roman" w:cs="Times New Roman"/>
          <w:kern w:val="1"/>
          <w:sz w:val="30"/>
          <w:szCs w:val="30"/>
          <w:lang w:eastAsia="hi-IN" w:bidi="hi-IN"/>
        </w:rPr>
        <w:t xml:space="preserve">. Заявителю может быть отказано в аккредитации по основаниям, установленным пунктом 9 Положения о порядке аккредитации на электронной торговой площадке, утвержденного  постановлением Совета Министров Республики Беларусь </w:t>
      </w:r>
      <w:r w:rsidR="005B7B15">
        <w:rPr>
          <w:rFonts w:ascii="Times New Roman" w:eastAsia="Arial" w:hAnsi="Times New Roman" w:cs="Times New Roman"/>
          <w:kern w:val="1"/>
          <w:sz w:val="30"/>
          <w:szCs w:val="30"/>
          <w:lang w:eastAsia="ar-SA"/>
        </w:rPr>
        <w:t>от 15.06.2019 № 395</w:t>
      </w:r>
      <w:r w:rsidRPr="00444ABB">
        <w:rPr>
          <w:rFonts w:ascii="Times New Roman" w:eastAsia="Lucida Sans Unicode" w:hAnsi="Times New Roman" w:cs="Times New Roman"/>
          <w:kern w:val="1"/>
          <w:sz w:val="30"/>
          <w:szCs w:val="30"/>
          <w:lang w:eastAsia="hi-IN" w:bidi="hi-IN"/>
        </w:rPr>
        <w:t>.</w:t>
      </w:r>
    </w:p>
    <w:p w:rsidR="00444ABB" w:rsidRPr="00444ABB" w:rsidRDefault="00C1521F"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Pr>
          <w:rFonts w:ascii="Times New Roman" w:eastAsia="Lucida Sans Unicode" w:hAnsi="Times New Roman" w:cs="Times New Roman"/>
          <w:kern w:val="1"/>
          <w:sz w:val="30"/>
          <w:szCs w:val="30"/>
          <w:lang w:eastAsia="hi-IN" w:bidi="hi-IN"/>
        </w:rPr>
        <w:t>20</w:t>
      </w:r>
      <w:r w:rsidR="00444ABB" w:rsidRPr="00444ABB">
        <w:rPr>
          <w:rFonts w:ascii="Times New Roman" w:eastAsia="Lucida Sans Unicode" w:hAnsi="Times New Roman" w:cs="Times New Roman"/>
          <w:kern w:val="1"/>
          <w:sz w:val="30"/>
          <w:szCs w:val="30"/>
          <w:lang w:eastAsia="hi-IN" w:bidi="hi-IN"/>
        </w:rPr>
        <w:t xml:space="preserve">. В случае принятия Биржей решения об аккредитации в   статусе (-ах), </w:t>
      </w:r>
      <w:proofErr w:type="gramStart"/>
      <w:r w:rsidR="00444ABB" w:rsidRPr="00444ABB">
        <w:rPr>
          <w:rFonts w:ascii="Times New Roman" w:eastAsia="Lucida Sans Unicode" w:hAnsi="Times New Roman" w:cs="Times New Roman"/>
          <w:kern w:val="1"/>
          <w:sz w:val="30"/>
          <w:szCs w:val="30"/>
          <w:lang w:eastAsia="hi-IN" w:bidi="hi-IN"/>
        </w:rPr>
        <w:t>указанных</w:t>
      </w:r>
      <w:proofErr w:type="gramEnd"/>
      <w:r w:rsidR="00444ABB" w:rsidRPr="00444ABB">
        <w:rPr>
          <w:rFonts w:ascii="Times New Roman" w:eastAsia="Lucida Sans Unicode" w:hAnsi="Times New Roman" w:cs="Times New Roman"/>
          <w:kern w:val="1"/>
          <w:sz w:val="30"/>
          <w:szCs w:val="30"/>
          <w:lang w:eastAsia="hi-IN" w:bidi="hi-IN"/>
        </w:rPr>
        <w:t xml:space="preserve"> в пункт</w:t>
      </w:r>
      <w:r w:rsidR="00426556">
        <w:rPr>
          <w:rFonts w:ascii="Times New Roman" w:eastAsia="Lucida Sans Unicode" w:hAnsi="Times New Roman" w:cs="Times New Roman"/>
          <w:kern w:val="1"/>
          <w:sz w:val="30"/>
          <w:szCs w:val="30"/>
          <w:lang w:eastAsia="hi-IN" w:bidi="hi-IN"/>
        </w:rPr>
        <w:t xml:space="preserve">е </w:t>
      </w:r>
      <w:r w:rsidR="00444ABB" w:rsidRPr="00444ABB">
        <w:rPr>
          <w:rFonts w:ascii="Times New Roman" w:eastAsia="Lucida Sans Unicode" w:hAnsi="Times New Roman" w:cs="Times New Roman"/>
          <w:kern w:val="1"/>
          <w:sz w:val="30"/>
          <w:szCs w:val="30"/>
          <w:lang w:eastAsia="hi-IN" w:bidi="hi-IN"/>
        </w:rPr>
        <w:t>15 настоящего Регламента, заявителю присваивается регистрационный номер и предоставляется доступ к функциональным возможностям ЭТП с учетом его статуса  (-</w:t>
      </w:r>
      <w:proofErr w:type="spellStart"/>
      <w:r w:rsidR="00444ABB" w:rsidRPr="00444ABB">
        <w:rPr>
          <w:rFonts w:ascii="Times New Roman" w:eastAsia="Lucida Sans Unicode" w:hAnsi="Times New Roman" w:cs="Times New Roman"/>
          <w:kern w:val="1"/>
          <w:sz w:val="30"/>
          <w:szCs w:val="30"/>
          <w:lang w:eastAsia="hi-IN" w:bidi="hi-IN"/>
        </w:rPr>
        <w:t>ов</w:t>
      </w:r>
      <w:proofErr w:type="spellEnd"/>
      <w:r w:rsidR="00444ABB" w:rsidRPr="00444ABB">
        <w:rPr>
          <w:rFonts w:ascii="Times New Roman" w:eastAsia="Lucida Sans Unicode" w:hAnsi="Times New Roman" w:cs="Times New Roman"/>
          <w:kern w:val="1"/>
          <w:sz w:val="30"/>
          <w:szCs w:val="30"/>
          <w:lang w:eastAsia="hi-IN" w:bidi="hi-IN"/>
        </w:rPr>
        <w:t>).</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Заявителям, аккредитованным на ЭТП в статусе</w:t>
      </w:r>
      <w:proofErr w:type="gramStart"/>
      <w:r w:rsidRPr="00444ABB">
        <w:rPr>
          <w:rFonts w:ascii="Times New Roman" w:eastAsia="Lucida Sans Unicode" w:hAnsi="Times New Roman" w:cs="Times New Roman"/>
          <w:kern w:val="1"/>
          <w:sz w:val="30"/>
          <w:szCs w:val="30"/>
          <w:lang w:eastAsia="hi-IN" w:bidi="hi-IN"/>
        </w:rPr>
        <w:t> (-</w:t>
      </w:r>
      <w:proofErr w:type="gramEnd"/>
      <w:r w:rsidRPr="00444ABB">
        <w:rPr>
          <w:rFonts w:ascii="Times New Roman" w:eastAsia="Lucida Sans Unicode" w:hAnsi="Times New Roman" w:cs="Times New Roman"/>
          <w:kern w:val="1"/>
          <w:sz w:val="30"/>
          <w:szCs w:val="30"/>
          <w:lang w:eastAsia="hi-IN" w:bidi="hi-IN"/>
        </w:rPr>
        <w:t>ах) заказчика и (или) организатора для целей организации и проведения  государственных закупок, дополнительно предоставляется доступ к функциональным возможностям ЭТП для осуществления закупок за счет собственных средств в соответствующем статусе.</w:t>
      </w:r>
    </w:p>
    <w:p w:rsidR="00444ABB" w:rsidRPr="00A779B1"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Сведения об аккредитованном юридическом и физическом лице, в том числе индивидуальном предпринимателе (далее для целей настоящей главы – пользователе), и его представителях вносятся Биржей </w:t>
      </w:r>
      <w:r w:rsidRPr="00A779B1">
        <w:rPr>
          <w:rFonts w:ascii="Times New Roman" w:eastAsia="Lucida Sans Unicode" w:hAnsi="Times New Roman" w:cs="Times New Roman"/>
          <w:kern w:val="1"/>
          <w:sz w:val="30"/>
          <w:szCs w:val="30"/>
          <w:lang w:eastAsia="hi-IN" w:bidi="hi-IN"/>
        </w:rPr>
        <w:t xml:space="preserve">в реестр </w:t>
      </w:r>
      <w:r w:rsidRPr="00A779B1">
        <w:rPr>
          <w:rFonts w:ascii="Times New Roman" w:eastAsia="Lucida Sans Unicode" w:hAnsi="Times New Roman" w:cs="Times New Roman"/>
          <w:kern w:val="1"/>
          <w:sz w:val="30"/>
          <w:szCs w:val="30"/>
          <w:lang w:eastAsia="hi-IN" w:bidi="hi-IN"/>
        </w:rPr>
        <w:lastRenderedPageBreak/>
        <w:t>лиц, аккредитованных на ЭТП, с указанием его статуса</w:t>
      </w:r>
      <w:proofErr w:type="gramStart"/>
      <w:r w:rsidRPr="00A779B1">
        <w:rPr>
          <w:rFonts w:ascii="Times New Roman" w:eastAsia="Lucida Sans Unicode" w:hAnsi="Times New Roman" w:cs="Times New Roman"/>
          <w:kern w:val="1"/>
          <w:sz w:val="30"/>
          <w:szCs w:val="30"/>
          <w:lang w:eastAsia="hi-IN" w:bidi="hi-IN"/>
        </w:rPr>
        <w:t xml:space="preserve"> (-</w:t>
      </w:r>
      <w:proofErr w:type="spellStart"/>
      <w:proofErr w:type="gramEnd"/>
      <w:r w:rsidRPr="00A779B1">
        <w:rPr>
          <w:rFonts w:ascii="Times New Roman" w:eastAsia="Lucida Sans Unicode" w:hAnsi="Times New Roman" w:cs="Times New Roman"/>
          <w:kern w:val="1"/>
          <w:sz w:val="30"/>
          <w:szCs w:val="30"/>
          <w:lang w:eastAsia="hi-IN" w:bidi="hi-IN"/>
        </w:rPr>
        <w:t>ов</w:t>
      </w:r>
      <w:proofErr w:type="spellEnd"/>
      <w:r w:rsidRPr="00A779B1">
        <w:rPr>
          <w:rFonts w:ascii="Times New Roman" w:eastAsia="Lucida Sans Unicode" w:hAnsi="Times New Roman" w:cs="Times New Roman"/>
          <w:kern w:val="1"/>
          <w:sz w:val="30"/>
          <w:szCs w:val="30"/>
          <w:lang w:eastAsia="hi-IN" w:bidi="hi-IN"/>
        </w:rPr>
        <w:t>).</w:t>
      </w:r>
    </w:p>
    <w:p w:rsidR="00444ABB" w:rsidRPr="00444ABB" w:rsidRDefault="00C9320F"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A779B1">
        <w:rPr>
          <w:rFonts w:ascii="Times New Roman" w:eastAsia="Lucida Sans Unicode" w:hAnsi="Times New Roman" w:cs="Times New Roman"/>
          <w:kern w:val="1"/>
          <w:sz w:val="30"/>
          <w:szCs w:val="30"/>
          <w:lang w:eastAsia="hi-IN" w:bidi="hi-IN"/>
        </w:rPr>
        <w:t>21</w:t>
      </w:r>
      <w:r w:rsidR="00444ABB" w:rsidRPr="00A779B1">
        <w:rPr>
          <w:rFonts w:ascii="Times New Roman" w:eastAsia="Lucida Sans Unicode" w:hAnsi="Times New Roman" w:cs="Times New Roman"/>
          <w:kern w:val="1"/>
          <w:sz w:val="30"/>
          <w:szCs w:val="30"/>
          <w:lang w:eastAsia="hi-IN" w:bidi="hi-IN"/>
        </w:rPr>
        <w:t>. Пользователям, имеющим несколько статусов, предоставляется</w:t>
      </w:r>
      <w:r w:rsidR="00444ABB" w:rsidRPr="00444ABB">
        <w:rPr>
          <w:rFonts w:ascii="Times New Roman" w:eastAsia="Lucida Sans Unicode" w:hAnsi="Times New Roman" w:cs="Times New Roman"/>
          <w:kern w:val="1"/>
          <w:sz w:val="30"/>
          <w:szCs w:val="30"/>
          <w:lang w:eastAsia="hi-IN" w:bidi="hi-IN"/>
        </w:rPr>
        <w:t xml:space="preserve"> возможность исключить:</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статус</w:t>
      </w:r>
      <w:proofErr w:type="gramStart"/>
      <w:r w:rsidRPr="00444ABB">
        <w:rPr>
          <w:rFonts w:ascii="Times New Roman" w:eastAsia="Lucida Sans Unicode" w:hAnsi="Times New Roman" w:cs="Times New Roman"/>
          <w:kern w:val="1"/>
          <w:sz w:val="30"/>
          <w:szCs w:val="30"/>
          <w:lang w:eastAsia="hi-IN" w:bidi="hi-IN"/>
        </w:rPr>
        <w:t> (-</w:t>
      </w:r>
      <w:proofErr w:type="gramEnd"/>
      <w:r w:rsidRPr="00444ABB">
        <w:rPr>
          <w:rFonts w:ascii="Times New Roman" w:eastAsia="Lucida Sans Unicode" w:hAnsi="Times New Roman" w:cs="Times New Roman"/>
          <w:kern w:val="1"/>
          <w:sz w:val="30"/>
          <w:szCs w:val="30"/>
          <w:lang w:eastAsia="hi-IN" w:bidi="hi-IN"/>
        </w:rPr>
        <w:t>ы) заказчика и (или) организатора для целей организации и проведения закупок за счет собственных средств – при условии, что пользователем не размещались на ЭТП приглашения;</w:t>
      </w:r>
    </w:p>
    <w:p w:rsidR="00444ABB" w:rsidRPr="00A779B1"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статус участника – при условии, что пользователем не размещались на </w:t>
      </w:r>
      <w:r w:rsidRPr="00A779B1">
        <w:rPr>
          <w:rFonts w:ascii="Times New Roman" w:eastAsia="Lucida Sans Unicode" w:hAnsi="Times New Roman" w:cs="Times New Roman"/>
          <w:kern w:val="1"/>
          <w:sz w:val="30"/>
          <w:szCs w:val="30"/>
          <w:lang w:eastAsia="hi-IN" w:bidi="hi-IN"/>
        </w:rPr>
        <w:t>ЭТП предложения.</w:t>
      </w:r>
    </w:p>
    <w:p w:rsidR="00444ABB" w:rsidRPr="009D44DB" w:rsidRDefault="00C9320F"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A779B1">
        <w:rPr>
          <w:rFonts w:ascii="Times New Roman" w:eastAsia="Lucida Sans Unicode" w:hAnsi="Times New Roman" w:cs="Times New Roman"/>
          <w:kern w:val="1"/>
          <w:sz w:val="30"/>
          <w:szCs w:val="30"/>
          <w:lang w:eastAsia="hi-IN" w:bidi="hi-IN"/>
        </w:rPr>
        <w:t>22</w:t>
      </w:r>
      <w:r w:rsidR="00444ABB" w:rsidRPr="009D44DB">
        <w:rPr>
          <w:rFonts w:ascii="Times New Roman" w:eastAsia="Lucida Sans Unicode" w:hAnsi="Times New Roman" w:cs="Times New Roman"/>
          <w:kern w:val="1"/>
          <w:sz w:val="30"/>
          <w:szCs w:val="30"/>
          <w:lang w:eastAsia="hi-IN" w:bidi="hi-IN"/>
        </w:rPr>
        <w:t>. Для регистрации на ЭТП нового уполномоченного представителя пользователя</w:t>
      </w:r>
      <w:r w:rsidR="00D94C4A" w:rsidRPr="009D44DB">
        <w:rPr>
          <w:rFonts w:ascii="Times New Roman" w:eastAsia="Lucida Sans Unicode" w:hAnsi="Times New Roman" w:cs="Times New Roman"/>
          <w:kern w:val="1"/>
          <w:sz w:val="30"/>
          <w:szCs w:val="30"/>
          <w:lang w:eastAsia="hi-IN" w:bidi="hi-IN"/>
        </w:rPr>
        <w:t xml:space="preserve">, являющегося резидентом Республики Беларусь, </w:t>
      </w:r>
      <w:r w:rsidR="00444ABB" w:rsidRPr="009D44DB">
        <w:rPr>
          <w:rFonts w:ascii="Times New Roman" w:eastAsia="Lucida Sans Unicode" w:hAnsi="Times New Roman" w:cs="Times New Roman"/>
          <w:kern w:val="1"/>
          <w:sz w:val="30"/>
          <w:szCs w:val="30"/>
          <w:lang w:eastAsia="hi-IN" w:bidi="hi-IN"/>
        </w:rPr>
        <w:t xml:space="preserve">такой уполномоченный представитель формирует посредством инструментария ЭТП заявление по форме согласно приложению </w:t>
      </w:r>
      <w:r w:rsidR="00F0348A" w:rsidRPr="009D44DB">
        <w:rPr>
          <w:rFonts w:ascii="Times New Roman" w:eastAsia="Lucida Sans Unicode" w:hAnsi="Times New Roman" w:cs="Times New Roman"/>
          <w:kern w:val="1"/>
          <w:sz w:val="30"/>
          <w:szCs w:val="30"/>
          <w:lang w:eastAsia="hi-IN" w:bidi="hi-IN"/>
        </w:rPr>
        <w:t>5</w:t>
      </w:r>
      <w:r w:rsidR="00444ABB" w:rsidRPr="009D44DB">
        <w:rPr>
          <w:rFonts w:ascii="Times New Roman" w:eastAsia="Lucida Sans Unicode" w:hAnsi="Times New Roman" w:cs="Times New Roman"/>
          <w:kern w:val="1"/>
          <w:sz w:val="30"/>
          <w:szCs w:val="30"/>
          <w:lang w:eastAsia="hi-IN" w:bidi="hi-IN"/>
        </w:rPr>
        <w:t xml:space="preserve"> к настоящему Регламенту, подписывает его ЭЦП и направляет Бирже в форме электронного документа.</w:t>
      </w:r>
    </w:p>
    <w:p w:rsidR="00444ABB" w:rsidRPr="00444ABB" w:rsidRDefault="00C9320F"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9D44DB">
        <w:rPr>
          <w:rFonts w:ascii="Times New Roman" w:eastAsia="Lucida Sans Unicode" w:hAnsi="Times New Roman" w:cs="Times New Roman"/>
          <w:kern w:val="1"/>
          <w:sz w:val="30"/>
          <w:szCs w:val="30"/>
          <w:lang w:eastAsia="hi-IN" w:bidi="hi-IN"/>
        </w:rPr>
        <w:t>23</w:t>
      </w:r>
      <w:r w:rsidR="00444ABB" w:rsidRPr="009D44DB">
        <w:rPr>
          <w:rFonts w:ascii="Times New Roman" w:eastAsia="Lucida Sans Unicode" w:hAnsi="Times New Roman" w:cs="Times New Roman"/>
          <w:kern w:val="1"/>
          <w:sz w:val="30"/>
          <w:szCs w:val="30"/>
          <w:lang w:eastAsia="hi-IN" w:bidi="hi-IN"/>
        </w:rPr>
        <w:t>. </w:t>
      </w:r>
      <w:proofErr w:type="gramStart"/>
      <w:r w:rsidR="00444ABB" w:rsidRPr="009D44DB">
        <w:rPr>
          <w:rFonts w:ascii="Times New Roman" w:eastAsia="Lucida Sans Unicode" w:hAnsi="Times New Roman" w:cs="Times New Roman"/>
          <w:kern w:val="1"/>
          <w:sz w:val="30"/>
          <w:szCs w:val="30"/>
          <w:lang w:eastAsia="hi-IN" w:bidi="hi-IN"/>
        </w:rPr>
        <w:t>В случае внесения</w:t>
      </w:r>
      <w:r w:rsidR="00444ABB" w:rsidRPr="00A779B1">
        <w:rPr>
          <w:rFonts w:ascii="Times New Roman" w:eastAsia="Lucida Sans Unicode" w:hAnsi="Times New Roman" w:cs="Times New Roman"/>
          <w:kern w:val="1"/>
          <w:sz w:val="30"/>
          <w:szCs w:val="30"/>
          <w:lang w:eastAsia="hi-IN" w:bidi="hi-IN"/>
        </w:rPr>
        <w:t xml:space="preserve"> изменений и (или) дополнений</w:t>
      </w:r>
      <w:r w:rsidR="00444ABB" w:rsidRPr="00444ABB">
        <w:rPr>
          <w:rFonts w:ascii="Times New Roman" w:eastAsia="Lucida Sans Unicode" w:hAnsi="Times New Roman" w:cs="Times New Roman"/>
          <w:kern w:val="1"/>
          <w:sz w:val="30"/>
          <w:szCs w:val="30"/>
          <w:lang w:eastAsia="hi-IN" w:bidi="hi-IN"/>
        </w:rPr>
        <w:t xml:space="preserve"> в документы и (или) сведения, представленные для аккредитации на ЭТП, пользователь – резидент Республики Беларусь не позднее </w:t>
      </w:r>
      <w:r w:rsidR="00444ABB" w:rsidRPr="00A779B1">
        <w:rPr>
          <w:rFonts w:ascii="Times New Roman" w:eastAsia="Lucida Sans Unicode" w:hAnsi="Times New Roman" w:cs="Times New Roman"/>
          <w:kern w:val="1"/>
          <w:sz w:val="30"/>
          <w:szCs w:val="30"/>
          <w:lang w:eastAsia="hi-IN" w:bidi="hi-IN"/>
        </w:rPr>
        <w:t>рабочего дня, следующего за днем внесения таких изменений и (или) дополнений, с использованием инструментария ЭТП направляет Бирже соответствующее уведомление и подтверждающие документы, при их наличии, в форме электронных документов, за исключением случа</w:t>
      </w:r>
      <w:r w:rsidR="00134592" w:rsidRPr="00A779B1">
        <w:rPr>
          <w:rFonts w:ascii="Times New Roman" w:eastAsia="Lucida Sans Unicode" w:hAnsi="Times New Roman" w:cs="Times New Roman"/>
          <w:kern w:val="1"/>
          <w:sz w:val="30"/>
          <w:szCs w:val="30"/>
          <w:lang w:eastAsia="hi-IN" w:bidi="hi-IN"/>
        </w:rPr>
        <w:t>я</w:t>
      </w:r>
      <w:r w:rsidR="00444ABB" w:rsidRPr="00A779B1">
        <w:rPr>
          <w:rFonts w:ascii="Times New Roman" w:eastAsia="Lucida Sans Unicode" w:hAnsi="Times New Roman" w:cs="Times New Roman"/>
          <w:kern w:val="1"/>
          <w:sz w:val="30"/>
          <w:szCs w:val="30"/>
          <w:lang w:eastAsia="hi-IN" w:bidi="hi-IN"/>
        </w:rPr>
        <w:t>, указанн</w:t>
      </w:r>
      <w:r w:rsidR="00134592" w:rsidRPr="00A779B1">
        <w:rPr>
          <w:rFonts w:ascii="Times New Roman" w:eastAsia="Lucida Sans Unicode" w:hAnsi="Times New Roman" w:cs="Times New Roman"/>
          <w:kern w:val="1"/>
          <w:sz w:val="30"/>
          <w:szCs w:val="30"/>
          <w:lang w:eastAsia="hi-IN" w:bidi="hi-IN"/>
        </w:rPr>
        <w:t>ого</w:t>
      </w:r>
      <w:r w:rsidR="00444ABB" w:rsidRPr="00A779B1">
        <w:rPr>
          <w:rFonts w:ascii="Times New Roman" w:eastAsia="Lucida Sans Unicode" w:hAnsi="Times New Roman" w:cs="Times New Roman"/>
          <w:kern w:val="1"/>
          <w:sz w:val="30"/>
          <w:szCs w:val="30"/>
          <w:lang w:eastAsia="hi-IN" w:bidi="hi-IN"/>
        </w:rPr>
        <w:t xml:space="preserve"> в</w:t>
      </w:r>
      <w:r w:rsidR="00444ABB" w:rsidRPr="00444ABB">
        <w:rPr>
          <w:rFonts w:ascii="Times New Roman" w:eastAsia="Lucida Sans Unicode" w:hAnsi="Times New Roman" w:cs="Times New Roman"/>
          <w:kern w:val="1"/>
          <w:sz w:val="30"/>
          <w:szCs w:val="30"/>
          <w:lang w:eastAsia="hi-IN" w:bidi="hi-IN"/>
        </w:rPr>
        <w:t xml:space="preserve"> част</w:t>
      </w:r>
      <w:r w:rsidR="00134592">
        <w:rPr>
          <w:rFonts w:ascii="Times New Roman" w:eastAsia="Lucida Sans Unicode" w:hAnsi="Times New Roman" w:cs="Times New Roman"/>
          <w:kern w:val="1"/>
          <w:sz w:val="30"/>
          <w:szCs w:val="30"/>
          <w:lang w:eastAsia="hi-IN" w:bidi="hi-IN"/>
        </w:rPr>
        <w:t>и</w:t>
      </w:r>
      <w:r w:rsidR="00444ABB" w:rsidRPr="00444ABB">
        <w:rPr>
          <w:rFonts w:ascii="Times New Roman" w:eastAsia="Lucida Sans Unicode" w:hAnsi="Times New Roman" w:cs="Times New Roman"/>
          <w:kern w:val="1"/>
          <w:sz w:val="30"/>
          <w:szCs w:val="30"/>
          <w:lang w:eastAsia="hi-IN" w:bidi="hi-IN"/>
        </w:rPr>
        <w:t xml:space="preserve"> четвертой настоящего</w:t>
      </w:r>
      <w:proofErr w:type="gramEnd"/>
      <w:r w:rsidR="00444ABB" w:rsidRPr="00444ABB">
        <w:rPr>
          <w:rFonts w:ascii="Times New Roman" w:eastAsia="Lucida Sans Unicode" w:hAnsi="Times New Roman" w:cs="Times New Roman"/>
          <w:kern w:val="1"/>
          <w:sz w:val="30"/>
          <w:szCs w:val="30"/>
          <w:lang w:eastAsia="hi-IN" w:bidi="hi-IN"/>
        </w:rPr>
        <w:t xml:space="preserve"> пункта.</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При этом</w:t>
      </w:r>
      <w:proofErr w:type="gramStart"/>
      <w:r w:rsidRPr="00444ABB">
        <w:rPr>
          <w:rFonts w:ascii="Times New Roman" w:eastAsia="Lucida Sans Unicode" w:hAnsi="Times New Roman" w:cs="Times New Roman"/>
          <w:kern w:val="1"/>
          <w:sz w:val="30"/>
          <w:szCs w:val="30"/>
          <w:lang w:eastAsia="hi-IN" w:bidi="hi-IN"/>
        </w:rPr>
        <w:t>,</w:t>
      </w:r>
      <w:proofErr w:type="gramEnd"/>
      <w:r w:rsidRPr="00444ABB">
        <w:rPr>
          <w:rFonts w:ascii="Times New Roman" w:eastAsia="Lucida Sans Unicode" w:hAnsi="Times New Roman" w:cs="Times New Roman"/>
          <w:kern w:val="1"/>
          <w:sz w:val="30"/>
          <w:szCs w:val="30"/>
          <w:lang w:eastAsia="hi-IN" w:bidi="hi-IN"/>
        </w:rPr>
        <w:t xml:space="preserve"> если внесенные изменения и (или) дополнения влекут необходимость перерегистрации абонента удостоверяющего центра, в персональном разделе такого пользователя размещается соответствующее уведомление.</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В случае внесения изменений и (или) дополнений в документы и (или) сведения, представленные для аккредитации на ЭТП, пользователь – нерезидент Республики Беларусь не позднее рабочего дня, следующего за днем внесения таких изменений и (или) дополнений, направляет Бирже соответствующее уведомление и подтверждающие документы, при их наличии, на бумажном носителе.</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В случае изменения и (или) дополнения банковских реквизитов пользователь-резидент Республики Беларусь самостоятельно вносит указанные сведения на ЭТП. Ответственность за достоверность и своевременность внесенных на ЭТП банковских реквизитов несет пользователь.</w:t>
      </w:r>
    </w:p>
    <w:p w:rsidR="005A4A7B" w:rsidRPr="00444ABB" w:rsidRDefault="005A4A7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p>
    <w:p w:rsidR="00444ABB" w:rsidRDefault="004830A8" w:rsidP="00A4332B">
      <w:pPr>
        <w:widowControl w:val="0"/>
        <w:autoSpaceDE w:val="0"/>
        <w:autoSpaceDN w:val="0"/>
        <w:adjustRightInd w:val="0"/>
        <w:spacing w:after="0" w:line="240" w:lineRule="auto"/>
        <w:jc w:val="center"/>
        <w:rPr>
          <w:rFonts w:ascii="Times New Roman" w:eastAsia="Arial CYR" w:hAnsi="Times New Roman" w:cs="Times New Roman"/>
          <w:b/>
          <w:bCs/>
          <w:kern w:val="1"/>
          <w:sz w:val="30"/>
          <w:szCs w:val="30"/>
          <w:lang w:eastAsia="hi-IN" w:bidi="hi-IN"/>
        </w:rPr>
      </w:pPr>
      <w:r>
        <w:rPr>
          <w:rFonts w:ascii="Times New Roman" w:eastAsia="Arial CYR" w:hAnsi="Times New Roman" w:cs="Times New Roman"/>
          <w:b/>
          <w:bCs/>
          <w:kern w:val="1"/>
          <w:sz w:val="30"/>
          <w:szCs w:val="30"/>
          <w:lang w:eastAsia="hi-IN" w:bidi="hi-IN"/>
        </w:rPr>
        <w:t xml:space="preserve">Раздел 3. </w:t>
      </w:r>
      <w:proofErr w:type="spellStart"/>
      <w:r w:rsidR="00C1635E">
        <w:rPr>
          <w:rFonts w:ascii="Times New Roman" w:eastAsia="Arial CYR" w:hAnsi="Times New Roman" w:cs="Times New Roman"/>
          <w:b/>
          <w:bCs/>
          <w:kern w:val="1"/>
          <w:sz w:val="30"/>
          <w:szCs w:val="30"/>
          <w:lang w:eastAsia="hi-IN" w:bidi="hi-IN"/>
        </w:rPr>
        <w:t>Переразмещение</w:t>
      </w:r>
      <w:proofErr w:type="spellEnd"/>
      <w:r w:rsidR="00C1635E">
        <w:rPr>
          <w:rFonts w:ascii="Times New Roman" w:eastAsia="Arial CYR" w:hAnsi="Times New Roman" w:cs="Times New Roman"/>
          <w:b/>
          <w:bCs/>
          <w:kern w:val="1"/>
          <w:sz w:val="30"/>
          <w:szCs w:val="30"/>
          <w:lang w:eastAsia="hi-IN" w:bidi="hi-IN"/>
        </w:rPr>
        <w:t xml:space="preserve"> информации с ЭТП</w:t>
      </w:r>
    </w:p>
    <w:p w:rsidR="004830A8" w:rsidRPr="00444ABB" w:rsidRDefault="004830A8" w:rsidP="00A4332B">
      <w:pPr>
        <w:widowControl w:val="0"/>
        <w:autoSpaceDE w:val="0"/>
        <w:autoSpaceDN w:val="0"/>
        <w:adjustRightInd w:val="0"/>
        <w:spacing w:after="0" w:line="240" w:lineRule="auto"/>
        <w:jc w:val="center"/>
        <w:rPr>
          <w:rFonts w:ascii="Times New Roman" w:eastAsia="Arial CYR" w:hAnsi="Times New Roman" w:cs="Times New Roman"/>
          <w:b/>
          <w:bCs/>
          <w:kern w:val="1"/>
          <w:sz w:val="30"/>
          <w:szCs w:val="30"/>
          <w:lang w:eastAsia="hi-IN" w:bidi="hi-IN"/>
        </w:rPr>
      </w:pPr>
    </w:p>
    <w:p w:rsidR="00444ABB" w:rsidRPr="00444ABB" w:rsidRDefault="004830A8" w:rsidP="00A4332B">
      <w:pPr>
        <w:widowControl w:val="0"/>
        <w:autoSpaceDE w:val="0"/>
        <w:autoSpaceDN w:val="0"/>
        <w:adjustRightInd w:val="0"/>
        <w:spacing w:after="0" w:line="240" w:lineRule="auto"/>
        <w:ind w:firstLine="540"/>
        <w:jc w:val="both"/>
        <w:rPr>
          <w:rFonts w:ascii="Times New Roman" w:eastAsia="Arial CYR" w:hAnsi="Times New Roman" w:cs="Times New Roman"/>
          <w:kern w:val="1"/>
          <w:sz w:val="30"/>
          <w:szCs w:val="30"/>
          <w:lang w:eastAsia="ar-SA"/>
        </w:rPr>
      </w:pPr>
      <w:r>
        <w:rPr>
          <w:rFonts w:ascii="Times New Roman" w:eastAsia="Arial CYR" w:hAnsi="Times New Roman" w:cs="Times New Roman"/>
          <w:kern w:val="1"/>
          <w:sz w:val="30"/>
          <w:szCs w:val="30"/>
          <w:lang w:eastAsia="ar-SA"/>
        </w:rPr>
        <w:t>2</w:t>
      </w:r>
      <w:r w:rsidR="00444ABB" w:rsidRPr="00444ABB">
        <w:rPr>
          <w:rFonts w:ascii="Times New Roman" w:eastAsia="Arial CYR" w:hAnsi="Times New Roman" w:cs="Times New Roman"/>
          <w:kern w:val="1"/>
          <w:sz w:val="30"/>
          <w:szCs w:val="30"/>
          <w:lang w:eastAsia="ar-SA"/>
        </w:rPr>
        <w:t xml:space="preserve">4. Биржа и оператор государственной информационно-аналитической </w:t>
      </w:r>
      <w:r w:rsidR="00444ABB" w:rsidRPr="00444ABB">
        <w:rPr>
          <w:rFonts w:ascii="Times New Roman" w:eastAsia="Arial CYR" w:hAnsi="Times New Roman" w:cs="Times New Roman"/>
          <w:kern w:val="1"/>
          <w:sz w:val="30"/>
          <w:szCs w:val="30"/>
          <w:lang w:eastAsia="ar-SA"/>
        </w:rPr>
        <w:lastRenderedPageBreak/>
        <w:t xml:space="preserve">системы управления государственными закупками  (далее – ГИАС) обеспечивают </w:t>
      </w:r>
      <w:proofErr w:type="spellStart"/>
      <w:r w:rsidR="00444ABB" w:rsidRPr="00444ABB">
        <w:rPr>
          <w:rFonts w:ascii="Times New Roman" w:eastAsia="Arial CYR" w:hAnsi="Times New Roman" w:cs="Times New Roman"/>
          <w:kern w:val="1"/>
          <w:sz w:val="30"/>
          <w:szCs w:val="30"/>
          <w:lang w:eastAsia="ar-SA"/>
        </w:rPr>
        <w:t>переразмещение</w:t>
      </w:r>
      <w:proofErr w:type="spellEnd"/>
      <w:r w:rsidR="00444ABB" w:rsidRPr="00444ABB">
        <w:rPr>
          <w:rFonts w:ascii="Times New Roman" w:eastAsia="Arial CYR" w:hAnsi="Times New Roman" w:cs="Times New Roman"/>
          <w:kern w:val="1"/>
          <w:sz w:val="30"/>
          <w:szCs w:val="30"/>
          <w:lang w:eastAsia="ar-SA"/>
        </w:rPr>
        <w:t xml:space="preserve"> с ЭТП в ГИАС следующей информации в части процедур государственных закупок:</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об аккредитованных заказчиках (организаторах)</w:t>
      </w:r>
      <w:r w:rsidR="002D43F4">
        <w:rPr>
          <w:rFonts w:ascii="Times New Roman" w:eastAsia="Times New Roman" w:hAnsi="Times New Roman" w:cs="Times New Roman"/>
          <w:kern w:val="1"/>
          <w:sz w:val="30"/>
          <w:szCs w:val="30"/>
          <w:lang w:eastAsia="hi-IN" w:bidi="hi-IN"/>
        </w:rPr>
        <w:t>, участниках</w:t>
      </w:r>
      <w:r w:rsidRPr="00444ABB">
        <w:rPr>
          <w:rFonts w:ascii="Times New Roman" w:eastAsia="Times New Roman" w:hAnsi="Times New Roman" w:cs="Times New Roman"/>
          <w:kern w:val="1"/>
          <w:sz w:val="30"/>
          <w:szCs w:val="30"/>
          <w:lang w:eastAsia="hi-IN" w:bidi="hi-IN"/>
        </w:rPr>
        <w:t>;</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годового плана, его изменений и (или) дополнений;</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документов для подготовки и подачи предложений, изменений и (или) дополнения к ним;</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запросов о разъяснении документов для подготовки и подачи предложений и ответов на них;</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протоколов заказчиков (организаторов):</w:t>
      </w:r>
    </w:p>
    <w:p w:rsidR="00444ABB" w:rsidRPr="00444ABB" w:rsidRDefault="00444ABB" w:rsidP="00A4332B">
      <w:pPr>
        <w:pBdr>
          <w:bottom w:val="none" w:sz="0" w:space="13" w:color="auto"/>
        </w:pBdr>
        <w:shd w:val="clear" w:color="auto" w:fill="FFFFFF"/>
        <w:tabs>
          <w:tab w:val="left" w:pos="1276"/>
        </w:tabs>
        <w:spacing w:after="0" w:line="240" w:lineRule="auto"/>
        <w:ind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 открытия, рассмотрения предложений и допуска участников к оценке и сравнению предложений;</w:t>
      </w:r>
    </w:p>
    <w:p w:rsidR="00444ABB" w:rsidRPr="00444ABB" w:rsidRDefault="00444ABB" w:rsidP="00A4332B">
      <w:pPr>
        <w:pBdr>
          <w:bottom w:val="none" w:sz="0" w:space="13" w:color="auto"/>
        </w:pBdr>
        <w:shd w:val="clear" w:color="auto" w:fill="FFFFFF"/>
        <w:tabs>
          <w:tab w:val="left" w:pos="1276"/>
        </w:tabs>
        <w:spacing w:after="0" w:line="240" w:lineRule="auto"/>
        <w:ind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 xml:space="preserve">– оценки и сравнения предложений, выбора участника-победителя или признания открытого конкурса </w:t>
      </w:r>
      <w:proofErr w:type="gramStart"/>
      <w:r w:rsidRPr="00444ABB">
        <w:rPr>
          <w:rFonts w:ascii="Times New Roman" w:eastAsia="Times New Roman" w:hAnsi="Times New Roman" w:cs="Times New Roman"/>
          <w:kern w:val="1"/>
          <w:sz w:val="30"/>
          <w:szCs w:val="30"/>
          <w:lang w:eastAsia="hi-IN" w:bidi="hi-IN"/>
        </w:rPr>
        <w:t>несостоявшимся</w:t>
      </w:r>
      <w:proofErr w:type="gramEnd"/>
      <w:r w:rsidRPr="00444ABB">
        <w:rPr>
          <w:rFonts w:ascii="Times New Roman" w:eastAsia="Times New Roman" w:hAnsi="Times New Roman" w:cs="Times New Roman"/>
          <w:kern w:val="1"/>
          <w:sz w:val="30"/>
          <w:szCs w:val="30"/>
          <w:lang w:eastAsia="hi-IN" w:bidi="hi-IN"/>
        </w:rPr>
        <w:t>;</w:t>
      </w:r>
    </w:p>
    <w:p w:rsidR="00444ABB" w:rsidRPr="00444ABB" w:rsidRDefault="00444ABB" w:rsidP="00A4332B">
      <w:pPr>
        <w:pBdr>
          <w:bottom w:val="none" w:sz="0" w:space="13" w:color="auto"/>
        </w:pBdr>
        <w:shd w:val="clear" w:color="auto" w:fill="FFFFFF"/>
        <w:tabs>
          <w:tab w:val="left" w:pos="1276"/>
        </w:tabs>
        <w:spacing w:after="0" w:line="240" w:lineRule="auto"/>
        <w:ind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 открытия, рассмотрения предложений и допуска к торгам;</w:t>
      </w:r>
    </w:p>
    <w:p w:rsidR="00444ABB" w:rsidRPr="00444ABB" w:rsidRDefault="00444ABB" w:rsidP="00A4332B">
      <w:pPr>
        <w:pBdr>
          <w:bottom w:val="none" w:sz="0" w:space="13" w:color="auto"/>
        </w:pBdr>
        <w:shd w:val="clear" w:color="auto" w:fill="FFFFFF"/>
        <w:tabs>
          <w:tab w:val="left" w:pos="1276"/>
        </w:tabs>
        <w:spacing w:after="0" w:line="240" w:lineRule="auto"/>
        <w:ind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 xml:space="preserve">– выбора участника-победителя или признания электронного аукциона </w:t>
      </w:r>
      <w:proofErr w:type="gramStart"/>
      <w:r w:rsidRPr="00444ABB">
        <w:rPr>
          <w:rFonts w:ascii="Times New Roman" w:eastAsia="Times New Roman" w:hAnsi="Times New Roman" w:cs="Times New Roman"/>
          <w:kern w:val="1"/>
          <w:sz w:val="30"/>
          <w:szCs w:val="30"/>
          <w:lang w:eastAsia="hi-IN" w:bidi="hi-IN"/>
        </w:rPr>
        <w:t>несостоявшимся</w:t>
      </w:r>
      <w:proofErr w:type="gramEnd"/>
      <w:r w:rsidRPr="00444ABB">
        <w:rPr>
          <w:rFonts w:ascii="Times New Roman" w:eastAsia="Times New Roman" w:hAnsi="Times New Roman" w:cs="Times New Roman"/>
          <w:kern w:val="1"/>
          <w:sz w:val="30"/>
          <w:szCs w:val="30"/>
          <w:lang w:eastAsia="hi-IN" w:bidi="hi-IN"/>
        </w:rPr>
        <w:t>;</w:t>
      </w:r>
    </w:p>
    <w:p w:rsidR="00444ABB" w:rsidRPr="00444ABB" w:rsidRDefault="00444ABB" w:rsidP="00A4332B">
      <w:pPr>
        <w:pBdr>
          <w:bottom w:val="none" w:sz="0" w:space="13" w:color="auto"/>
        </w:pBdr>
        <w:shd w:val="clear" w:color="auto" w:fill="FFFFFF"/>
        <w:tabs>
          <w:tab w:val="left" w:pos="1276"/>
        </w:tabs>
        <w:spacing w:after="0" w:line="240" w:lineRule="auto"/>
        <w:ind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 оценки и сравнения предложений, выбора участника-победителя или признания процедуры запроса ценовых предложений несостоявшейся;</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решений заказчиков (организаторов) об отмене процедуры закупки;</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 xml:space="preserve">протоколов Биржи о признании открытого конкурса, электронного аукциона и процедуры запроса ценовых предложений </w:t>
      </w:r>
      <w:proofErr w:type="gramStart"/>
      <w:r w:rsidRPr="00444ABB">
        <w:rPr>
          <w:rFonts w:ascii="Times New Roman" w:eastAsia="Times New Roman" w:hAnsi="Times New Roman" w:cs="Times New Roman"/>
          <w:kern w:val="1"/>
          <w:sz w:val="30"/>
          <w:szCs w:val="30"/>
          <w:lang w:eastAsia="hi-IN" w:bidi="hi-IN"/>
        </w:rPr>
        <w:t>несостоявшимися</w:t>
      </w:r>
      <w:proofErr w:type="gramEnd"/>
      <w:r w:rsidRPr="00444ABB">
        <w:rPr>
          <w:rFonts w:ascii="Times New Roman" w:eastAsia="Times New Roman" w:hAnsi="Times New Roman" w:cs="Times New Roman"/>
          <w:kern w:val="1"/>
          <w:sz w:val="30"/>
          <w:szCs w:val="30"/>
          <w:lang w:eastAsia="hi-IN" w:bidi="hi-IN"/>
        </w:rPr>
        <w:t>;</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протоколов торгов;</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договоров, соглашений об изменении и расторжении договоров, уведомлений заказчика о расторжении договоров;</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справок о проведении процедур закупок из одного источника;</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жалоб и информации об их отзывах;</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актов камеральных проверок, предписаний, справок по результатам камеральных проверок;</w:t>
      </w:r>
    </w:p>
    <w:p w:rsidR="00444ABB" w:rsidRPr="00444AB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возражений на акты проверок, заключений по ним;</w:t>
      </w:r>
    </w:p>
    <w:p w:rsidR="00E67403" w:rsidRPr="00A4332B" w:rsidRDefault="00444ABB"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444ABB">
        <w:rPr>
          <w:rFonts w:ascii="Times New Roman" w:eastAsia="Times New Roman" w:hAnsi="Times New Roman" w:cs="Times New Roman"/>
          <w:kern w:val="1"/>
          <w:sz w:val="30"/>
          <w:szCs w:val="30"/>
          <w:lang w:eastAsia="hi-IN" w:bidi="hi-IN"/>
        </w:rPr>
        <w:t>уведомлений об устранении нарушений</w:t>
      </w:r>
      <w:r w:rsidR="00E67403" w:rsidRPr="00A4332B">
        <w:rPr>
          <w:rFonts w:ascii="Times New Roman" w:eastAsia="Times New Roman" w:hAnsi="Times New Roman" w:cs="Times New Roman"/>
          <w:kern w:val="1"/>
          <w:sz w:val="30"/>
          <w:szCs w:val="30"/>
          <w:lang w:eastAsia="hi-IN" w:bidi="hi-IN"/>
        </w:rPr>
        <w:t>;</w:t>
      </w:r>
    </w:p>
    <w:p w:rsidR="00444ABB" w:rsidRPr="00444ABB" w:rsidRDefault="00E67403" w:rsidP="00A4332B">
      <w:pPr>
        <w:widowControl w:val="0"/>
        <w:numPr>
          <w:ilvl w:val="0"/>
          <w:numId w:val="11"/>
        </w:numPr>
        <w:pBdr>
          <w:bottom w:val="none" w:sz="0" w:space="13" w:color="auto"/>
        </w:pBdr>
        <w:shd w:val="clear" w:color="auto" w:fill="FFFFFF"/>
        <w:tabs>
          <w:tab w:val="left" w:pos="1276"/>
        </w:tabs>
        <w:suppressAutoHyphens/>
        <w:spacing w:after="0" w:line="240" w:lineRule="auto"/>
        <w:ind w:left="0" w:firstLine="709"/>
        <w:jc w:val="both"/>
        <w:rPr>
          <w:rFonts w:ascii="Times New Roman" w:eastAsia="Times New Roman" w:hAnsi="Times New Roman" w:cs="Times New Roman"/>
          <w:kern w:val="1"/>
          <w:sz w:val="30"/>
          <w:szCs w:val="30"/>
          <w:lang w:eastAsia="hi-IN" w:bidi="hi-IN"/>
        </w:rPr>
      </w:pPr>
      <w:r w:rsidRPr="00A4332B">
        <w:rPr>
          <w:rFonts w:ascii="Times New Roman" w:eastAsia="Times New Roman" w:hAnsi="Times New Roman" w:cs="Times New Roman"/>
          <w:kern w:val="1"/>
          <w:sz w:val="30"/>
          <w:szCs w:val="30"/>
          <w:lang w:eastAsia="hi-IN" w:bidi="hi-IN"/>
        </w:rPr>
        <w:t>иной информации, установленной законодательством</w:t>
      </w:r>
      <w:r w:rsidR="00444ABB" w:rsidRPr="00444ABB">
        <w:rPr>
          <w:rFonts w:ascii="Times New Roman" w:eastAsia="Times New Roman" w:hAnsi="Times New Roman" w:cs="Times New Roman"/>
          <w:kern w:val="1"/>
          <w:sz w:val="30"/>
          <w:szCs w:val="30"/>
          <w:lang w:eastAsia="hi-IN" w:bidi="hi-IN"/>
        </w:rPr>
        <w:t>.</w:t>
      </w:r>
    </w:p>
    <w:p w:rsidR="00444ABB" w:rsidRPr="00A4332B" w:rsidRDefault="00444ABB" w:rsidP="00A4332B">
      <w:pPr>
        <w:pBdr>
          <w:bottom w:val="none" w:sz="0" w:space="13" w:color="auto"/>
        </w:pBdr>
        <w:shd w:val="clear" w:color="auto" w:fill="FFFFFF"/>
        <w:tabs>
          <w:tab w:val="left" w:pos="1276"/>
        </w:tabs>
        <w:spacing w:after="0" w:line="240" w:lineRule="auto"/>
        <w:ind w:firstLine="709"/>
        <w:jc w:val="both"/>
        <w:rPr>
          <w:rFonts w:ascii="Times New Roman" w:eastAsia="Times New Roman" w:hAnsi="Times New Roman" w:cs="Times New Roman"/>
          <w:kern w:val="1"/>
          <w:sz w:val="30"/>
          <w:szCs w:val="30"/>
          <w:lang w:eastAsia="hi-IN" w:bidi="hi-IN"/>
        </w:rPr>
      </w:pPr>
      <w:proofErr w:type="spellStart"/>
      <w:proofErr w:type="gramStart"/>
      <w:r w:rsidRPr="00444ABB">
        <w:rPr>
          <w:rFonts w:ascii="Times New Roman" w:eastAsia="Times New Roman" w:hAnsi="Times New Roman" w:cs="Times New Roman"/>
          <w:kern w:val="1"/>
          <w:sz w:val="30"/>
          <w:szCs w:val="30"/>
          <w:lang w:eastAsia="hi-IN" w:bidi="hi-IN"/>
        </w:rPr>
        <w:t>Переразмещение</w:t>
      </w:r>
      <w:proofErr w:type="spellEnd"/>
      <w:r w:rsidRPr="00444ABB">
        <w:rPr>
          <w:rFonts w:ascii="Times New Roman" w:eastAsia="Times New Roman" w:hAnsi="Times New Roman" w:cs="Times New Roman"/>
          <w:kern w:val="1"/>
          <w:sz w:val="30"/>
          <w:szCs w:val="30"/>
          <w:lang w:eastAsia="hi-IN" w:bidi="hi-IN"/>
        </w:rPr>
        <w:t xml:space="preserve"> информации, указанной в части первой настоящего пункта, осуществляется в соответствии с Регламентом информационного взаимодействия оператора государственной информационно-аналитической системы управления государственными закупками с операторами электронных торговых площадок, торговой системой товарной биржи, автоматизированной системой финансовых расчетов Министерства финансов Республики Беларусь, утвержденным ими по </w:t>
      </w:r>
      <w:r w:rsidRPr="00444ABB">
        <w:rPr>
          <w:rFonts w:ascii="Times New Roman" w:eastAsia="Times New Roman" w:hAnsi="Times New Roman" w:cs="Times New Roman"/>
          <w:kern w:val="1"/>
          <w:sz w:val="30"/>
          <w:szCs w:val="30"/>
          <w:lang w:eastAsia="hi-IN" w:bidi="hi-IN"/>
        </w:rPr>
        <w:lastRenderedPageBreak/>
        <w:t xml:space="preserve">согласованию с </w:t>
      </w:r>
      <w:r w:rsidR="00980A74" w:rsidRPr="00444ABB">
        <w:rPr>
          <w:rFonts w:ascii="Times New Roman" w:hAnsi="Times New Roman" w:cs="Times New Roman"/>
          <w:sz w:val="30"/>
          <w:szCs w:val="30"/>
        </w:rPr>
        <w:t>уполномоченн</w:t>
      </w:r>
      <w:r w:rsidR="00980A74">
        <w:rPr>
          <w:rFonts w:ascii="Times New Roman" w:hAnsi="Times New Roman" w:cs="Times New Roman"/>
          <w:sz w:val="30"/>
          <w:szCs w:val="30"/>
        </w:rPr>
        <w:t>ы</w:t>
      </w:r>
      <w:r w:rsidR="00980A74" w:rsidRPr="00444ABB">
        <w:rPr>
          <w:rFonts w:ascii="Times New Roman" w:hAnsi="Times New Roman" w:cs="Times New Roman"/>
          <w:sz w:val="30"/>
          <w:szCs w:val="30"/>
        </w:rPr>
        <w:t>м государственн</w:t>
      </w:r>
      <w:r w:rsidR="00980A74">
        <w:rPr>
          <w:rFonts w:ascii="Times New Roman" w:hAnsi="Times New Roman" w:cs="Times New Roman"/>
          <w:sz w:val="30"/>
          <w:szCs w:val="30"/>
        </w:rPr>
        <w:t>ы</w:t>
      </w:r>
      <w:r w:rsidR="00980A74" w:rsidRPr="00444ABB">
        <w:rPr>
          <w:rFonts w:ascii="Times New Roman" w:hAnsi="Times New Roman" w:cs="Times New Roman"/>
          <w:sz w:val="30"/>
          <w:szCs w:val="30"/>
        </w:rPr>
        <w:t>м орган</w:t>
      </w:r>
      <w:r w:rsidR="00980A74">
        <w:rPr>
          <w:rFonts w:ascii="Times New Roman" w:hAnsi="Times New Roman" w:cs="Times New Roman"/>
          <w:sz w:val="30"/>
          <w:szCs w:val="30"/>
        </w:rPr>
        <w:t>ом</w:t>
      </w:r>
      <w:r w:rsidR="00980A74" w:rsidRPr="00444ABB">
        <w:rPr>
          <w:rFonts w:ascii="Times New Roman" w:hAnsi="Times New Roman" w:cs="Times New Roman"/>
          <w:sz w:val="30"/>
          <w:szCs w:val="30"/>
        </w:rPr>
        <w:t xml:space="preserve"> по государственным закупкам</w:t>
      </w:r>
      <w:r w:rsidR="00980A74">
        <w:rPr>
          <w:rFonts w:ascii="Times New Roman" w:hAnsi="Times New Roman" w:cs="Times New Roman"/>
          <w:sz w:val="30"/>
          <w:szCs w:val="30"/>
        </w:rPr>
        <w:t xml:space="preserve"> (далее – уполномоченный орган)</w:t>
      </w:r>
      <w:r w:rsidRPr="00444ABB">
        <w:rPr>
          <w:rFonts w:ascii="Times New Roman" w:eastAsia="Times New Roman" w:hAnsi="Times New Roman" w:cs="Times New Roman"/>
          <w:kern w:val="1"/>
          <w:sz w:val="30"/>
          <w:szCs w:val="30"/>
          <w:lang w:eastAsia="hi-IN" w:bidi="hi-IN"/>
        </w:rPr>
        <w:t>, Министерством финансов и оператором общегосударственной автоматизированной информационной</w:t>
      </w:r>
      <w:proofErr w:type="gramEnd"/>
      <w:r w:rsidRPr="00444ABB">
        <w:rPr>
          <w:rFonts w:ascii="Times New Roman" w:eastAsia="Times New Roman" w:hAnsi="Times New Roman" w:cs="Times New Roman"/>
          <w:kern w:val="1"/>
          <w:sz w:val="30"/>
          <w:szCs w:val="30"/>
          <w:lang w:eastAsia="hi-IN" w:bidi="hi-IN"/>
        </w:rPr>
        <w:t xml:space="preserve"> системы.</w:t>
      </w:r>
    </w:p>
    <w:p w:rsidR="00890379" w:rsidRPr="00A4332B" w:rsidRDefault="00890379" w:rsidP="00A4332B">
      <w:pPr>
        <w:pBdr>
          <w:bottom w:val="none" w:sz="0" w:space="13" w:color="auto"/>
        </w:pBdr>
        <w:shd w:val="clear" w:color="auto" w:fill="FFFFFF"/>
        <w:tabs>
          <w:tab w:val="left" w:pos="1276"/>
        </w:tabs>
        <w:spacing w:after="0" w:line="240" w:lineRule="auto"/>
        <w:ind w:firstLine="709"/>
        <w:jc w:val="both"/>
        <w:rPr>
          <w:rFonts w:ascii="Times New Roman" w:eastAsia="Arial CYR" w:hAnsi="Times New Roman" w:cs="Times New Roman"/>
          <w:kern w:val="1"/>
          <w:sz w:val="30"/>
          <w:szCs w:val="30"/>
          <w:lang w:eastAsia="ar-SA"/>
        </w:rPr>
      </w:pPr>
      <w:r w:rsidRPr="00A4332B">
        <w:rPr>
          <w:rFonts w:ascii="Times New Roman" w:eastAsia="Times New Roman" w:hAnsi="Times New Roman" w:cs="Times New Roman"/>
          <w:kern w:val="1"/>
          <w:sz w:val="30"/>
          <w:szCs w:val="30"/>
          <w:lang w:eastAsia="hi-IN" w:bidi="hi-IN"/>
        </w:rPr>
        <w:t>2</w:t>
      </w:r>
      <w:r w:rsidR="00914000">
        <w:rPr>
          <w:rFonts w:ascii="Times New Roman" w:eastAsia="Times New Roman" w:hAnsi="Times New Roman" w:cs="Times New Roman"/>
          <w:kern w:val="1"/>
          <w:sz w:val="30"/>
          <w:szCs w:val="30"/>
          <w:lang w:eastAsia="hi-IN" w:bidi="hi-IN"/>
        </w:rPr>
        <w:t>5</w:t>
      </w:r>
      <w:r w:rsidRPr="00A4332B">
        <w:rPr>
          <w:rFonts w:ascii="Times New Roman" w:eastAsia="Times New Roman" w:hAnsi="Times New Roman" w:cs="Times New Roman"/>
          <w:kern w:val="1"/>
          <w:sz w:val="30"/>
          <w:szCs w:val="30"/>
          <w:lang w:eastAsia="hi-IN" w:bidi="hi-IN"/>
        </w:rPr>
        <w:t xml:space="preserve">. </w:t>
      </w:r>
      <w:r w:rsidRPr="00444ABB">
        <w:rPr>
          <w:rFonts w:ascii="Times New Roman" w:eastAsia="Arial CYR" w:hAnsi="Times New Roman" w:cs="Times New Roman"/>
          <w:kern w:val="1"/>
          <w:sz w:val="30"/>
          <w:szCs w:val="30"/>
          <w:lang w:eastAsia="ar-SA"/>
        </w:rPr>
        <w:t xml:space="preserve">Биржа и </w:t>
      </w:r>
      <w:r w:rsidRPr="00A4332B">
        <w:rPr>
          <w:rFonts w:ascii="Times New Roman" w:eastAsia="Arial CYR" w:hAnsi="Times New Roman" w:cs="Times New Roman"/>
          <w:kern w:val="1"/>
          <w:sz w:val="30"/>
          <w:szCs w:val="30"/>
          <w:lang w:eastAsia="ar-SA"/>
        </w:rPr>
        <w:t xml:space="preserve">ИС «Тендеры» </w:t>
      </w:r>
      <w:r w:rsidRPr="00444ABB">
        <w:rPr>
          <w:rFonts w:ascii="Times New Roman" w:eastAsia="Arial CYR" w:hAnsi="Times New Roman" w:cs="Times New Roman"/>
          <w:kern w:val="1"/>
          <w:sz w:val="30"/>
          <w:szCs w:val="30"/>
          <w:lang w:eastAsia="ar-SA"/>
        </w:rPr>
        <w:t xml:space="preserve">обеспечивают </w:t>
      </w:r>
      <w:proofErr w:type="spellStart"/>
      <w:r w:rsidRPr="00444ABB">
        <w:rPr>
          <w:rFonts w:ascii="Times New Roman" w:eastAsia="Arial CYR" w:hAnsi="Times New Roman" w:cs="Times New Roman"/>
          <w:kern w:val="1"/>
          <w:sz w:val="30"/>
          <w:szCs w:val="30"/>
          <w:lang w:eastAsia="ar-SA"/>
        </w:rPr>
        <w:t>переразмещение</w:t>
      </w:r>
      <w:proofErr w:type="spellEnd"/>
      <w:r w:rsidRPr="00444ABB">
        <w:rPr>
          <w:rFonts w:ascii="Times New Roman" w:eastAsia="Arial CYR" w:hAnsi="Times New Roman" w:cs="Times New Roman"/>
          <w:kern w:val="1"/>
          <w:sz w:val="30"/>
          <w:szCs w:val="30"/>
          <w:lang w:eastAsia="ar-SA"/>
        </w:rPr>
        <w:t xml:space="preserve"> с ЭТП</w:t>
      </w:r>
      <w:r w:rsidRPr="00A4332B">
        <w:rPr>
          <w:rFonts w:ascii="Times New Roman" w:eastAsia="Arial CYR" w:hAnsi="Times New Roman" w:cs="Times New Roman"/>
          <w:kern w:val="1"/>
          <w:sz w:val="30"/>
          <w:szCs w:val="30"/>
          <w:lang w:eastAsia="ar-SA"/>
        </w:rPr>
        <w:t xml:space="preserve"> в ИС «Тендеры» </w:t>
      </w:r>
      <w:r w:rsidR="00115072" w:rsidRPr="00A4332B">
        <w:rPr>
          <w:rFonts w:ascii="Times New Roman" w:eastAsia="Arial CYR" w:hAnsi="Times New Roman" w:cs="Times New Roman"/>
          <w:kern w:val="1"/>
          <w:sz w:val="30"/>
          <w:szCs w:val="30"/>
          <w:lang w:eastAsia="ar-SA"/>
        </w:rPr>
        <w:t xml:space="preserve">соответствующей </w:t>
      </w:r>
      <w:r w:rsidRPr="00444ABB">
        <w:rPr>
          <w:rFonts w:ascii="Times New Roman" w:eastAsia="Arial CYR" w:hAnsi="Times New Roman" w:cs="Times New Roman"/>
          <w:kern w:val="1"/>
          <w:sz w:val="30"/>
          <w:szCs w:val="30"/>
          <w:lang w:eastAsia="ar-SA"/>
        </w:rPr>
        <w:t xml:space="preserve">информации </w:t>
      </w:r>
      <w:r w:rsidR="00115072" w:rsidRPr="00A4332B">
        <w:rPr>
          <w:rFonts w:ascii="Times New Roman" w:eastAsia="Arial CYR" w:hAnsi="Times New Roman" w:cs="Times New Roman"/>
          <w:kern w:val="1"/>
          <w:sz w:val="30"/>
          <w:szCs w:val="30"/>
          <w:lang w:eastAsia="ar-SA"/>
        </w:rPr>
        <w:t xml:space="preserve">об </w:t>
      </w:r>
      <w:r w:rsidRPr="00A4332B">
        <w:rPr>
          <w:rFonts w:ascii="Times New Roman" w:eastAsia="Arial CYR" w:hAnsi="Times New Roman" w:cs="Times New Roman"/>
          <w:kern w:val="1"/>
          <w:sz w:val="30"/>
          <w:szCs w:val="30"/>
          <w:lang w:eastAsia="ar-SA"/>
        </w:rPr>
        <w:t>электронных аукцион</w:t>
      </w:r>
      <w:r w:rsidR="00115072" w:rsidRPr="00A4332B">
        <w:rPr>
          <w:rFonts w:ascii="Times New Roman" w:eastAsia="Arial CYR" w:hAnsi="Times New Roman" w:cs="Times New Roman"/>
          <w:kern w:val="1"/>
          <w:sz w:val="30"/>
          <w:szCs w:val="30"/>
          <w:lang w:eastAsia="ar-SA"/>
        </w:rPr>
        <w:t>ах</w:t>
      </w:r>
      <w:r w:rsidRPr="00A4332B">
        <w:rPr>
          <w:rFonts w:ascii="Times New Roman" w:eastAsia="Arial CYR" w:hAnsi="Times New Roman" w:cs="Times New Roman"/>
          <w:kern w:val="1"/>
          <w:sz w:val="30"/>
          <w:szCs w:val="30"/>
          <w:lang w:eastAsia="ar-SA"/>
        </w:rPr>
        <w:t xml:space="preserve">, проводимых заказчиками (организаторами) в соответствии с </w:t>
      </w:r>
      <w:r w:rsidR="00D177A3" w:rsidRPr="00444ABB">
        <w:rPr>
          <w:rFonts w:ascii="Times New Roman" w:eastAsia="Arial" w:hAnsi="Times New Roman" w:cs="Times New Roman"/>
          <w:kern w:val="1"/>
          <w:sz w:val="30"/>
          <w:szCs w:val="30"/>
          <w:lang w:eastAsia="ar-SA"/>
        </w:rPr>
        <w:t>постановлени</w:t>
      </w:r>
      <w:r w:rsidR="00D177A3" w:rsidRPr="00A4332B">
        <w:rPr>
          <w:rFonts w:ascii="Times New Roman" w:eastAsia="Arial" w:hAnsi="Times New Roman" w:cs="Times New Roman"/>
          <w:kern w:val="1"/>
          <w:sz w:val="30"/>
          <w:szCs w:val="30"/>
          <w:lang w:eastAsia="ar-SA"/>
        </w:rPr>
        <w:t>ем</w:t>
      </w:r>
      <w:r w:rsidR="00D177A3" w:rsidRPr="00444ABB">
        <w:rPr>
          <w:rFonts w:ascii="Times New Roman" w:eastAsia="Arial" w:hAnsi="Times New Roman" w:cs="Times New Roman"/>
          <w:kern w:val="1"/>
          <w:sz w:val="30"/>
          <w:szCs w:val="30"/>
          <w:lang w:eastAsia="ar-SA"/>
        </w:rPr>
        <w:t xml:space="preserve"> Совета Министров Республики Беларусь от 15.03.2012 № 229</w:t>
      </w:r>
      <w:r w:rsidR="00115072" w:rsidRPr="00A4332B">
        <w:rPr>
          <w:rFonts w:ascii="Times New Roman" w:eastAsia="Arial" w:hAnsi="Times New Roman" w:cs="Times New Roman"/>
          <w:kern w:val="1"/>
          <w:sz w:val="30"/>
          <w:szCs w:val="30"/>
          <w:lang w:eastAsia="ar-SA"/>
        </w:rPr>
        <w:t>.</w:t>
      </w:r>
    </w:p>
    <w:p w:rsidR="00444ABB" w:rsidRPr="00444ABB" w:rsidRDefault="00A12419" w:rsidP="00A4332B">
      <w:pPr>
        <w:tabs>
          <w:tab w:val="left" w:pos="567"/>
        </w:tabs>
        <w:spacing w:after="0" w:line="240" w:lineRule="auto"/>
        <w:contextualSpacing/>
        <w:jc w:val="center"/>
        <w:rPr>
          <w:rFonts w:ascii="Times New Roman" w:eastAsia="Calibri" w:hAnsi="Times New Roman" w:cs="Times New Roman"/>
          <w:b/>
          <w:sz w:val="30"/>
          <w:szCs w:val="30"/>
        </w:rPr>
      </w:pPr>
      <w:r>
        <w:rPr>
          <w:rFonts w:ascii="Times New Roman" w:eastAsia="Calibri" w:hAnsi="Times New Roman" w:cs="Times New Roman"/>
          <w:b/>
          <w:sz w:val="30"/>
          <w:szCs w:val="30"/>
        </w:rPr>
        <w:t xml:space="preserve">Раздел 4. </w:t>
      </w:r>
      <w:r w:rsidR="00444ABB" w:rsidRPr="00444ABB">
        <w:rPr>
          <w:rFonts w:ascii="Times New Roman" w:eastAsia="Calibri" w:hAnsi="Times New Roman" w:cs="Times New Roman"/>
          <w:b/>
          <w:sz w:val="30"/>
          <w:szCs w:val="30"/>
        </w:rPr>
        <w:t>Общие правила организации и проведения</w:t>
      </w:r>
    </w:p>
    <w:p w:rsidR="00444ABB" w:rsidRPr="00A4332B" w:rsidRDefault="00444ABB" w:rsidP="00A4332B">
      <w:pPr>
        <w:tabs>
          <w:tab w:val="left" w:pos="567"/>
        </w:tabs>
        <w:spacing w:after="0" w:line="240" w:lineRule="auto"/>
        <w:contextualSpacing/>
        <w:jc w:val="center"/>
        <w:rPr>
          <w:rFonts w:ascii="Times New Roman" w:eastAsia="Calibri" w:hAnsi="Times New Roman" w:cs="Times New Roman"/>
          <w:b/>
          <w:sz w:val="30"/>
          <w:szCs w:val="30"/>
        </w:rPr>
      </w:pPr>
      <w:r w:rsidRPr="00444ABB">
        <w:rPr>
          <w:rFonts w:ascii="Times New Roman" w:eastAsia="Calibri" w:hAnsi="Times New Roman" w:cs="Times New Roman"/>
          <w:b/>
          <w:sz w:val="30"/>
          <w:szCs w:val="30"/>
        </w:rPr>
        <w:t>процедур закупок на ЭТП</w:t>
      </w:r>
    </w:p>
    <w:p w:rsidR="00EA7FB8" w:rsidRPr="00A4332B" w:rsidRDefault="00EA7FB8" w:rsidP="00A4332B">
      <w:pPr>
        <w:tabs>
          <w:tab w:val="left" w:pos="567"/>
        </w:tabs>
        <w:spacing w:after="0" w:line="240" w:lineRule="auto"/>
        <w:contextualSpacing/>
        <w:jc w:val="center"/>
        <w:rPr>
          <w:rFonts w:ascii="Times New Roman" w:eastAsia="Calibri" w:hAnsi="Times New Roman" w:cs="Times New Roman"/>
          <w:b/>
          <w:sz w:val="30"/>
          <w:szCs w:val="30"/>
        </w:rPr>
      </w:pPr>
    </w:p>
    <w:p w:rsidR="00EA7FB8" w:rsidRPr="00444ABB" w:rsidRDefault="00A12419" w:rsidP="00A4332B">
      <w:pPr>
        <w:tabs>
          <w:tab w:val="left" w:pos="567"/>
        </w:tabs>
        <w:spacing w:after="0" w:line="240" w:lineRule="auto"/>
        <w:contextualSpacing/>
        <w:jc w:val="center"/>
        <w:rPr>
          <w:rFonts w:ascii="Times New Roman" w:eastAsia="Calibri" w:hAnsi="Times New Roman" w:cs="Times New Roman"/>
          <w:b/>
          <w:sz w:val="30"/>
          <w:szCs w:val="30"/>
        </w:rPr>
      </w:pPr>
      <w:r>
        <w:rPr>
          <w:rFonts w:ascii="Times New Roman" w:eastAsia="Calibri" w:hAnsi="Times New Roman" w:cs="Times New Roman"/>
          <w:b/>
          <w:sz w:val="30"/>
          <w:szCs w:val="30"/>
        </w:rPr>
        <w:t xml:space="preserve">Глава 1. </w:t>
      </w:r>
      <w:r w:rsidR="00EA7FB8" w:rsidRPr="00444ABB">
        <w:rPr>
          <w:rFonts w:ascii="Times New Roman" w:eastAsia="Calibri" w:hAnsi="Times New Roman" w:cs="Times New Roman"/>
          <w:b/>
          <w:sz w:val="30"/>
          <w:szCs w:val="30"/>
        </w:rPr>
        <w:t xml:space="preserve">Размещение на ЭТП годового плана </w:t>
      </w:r>
    </w:p>
    <w:p w:rsidR="00EA7FB8" w:rsidRPr="00444ABB" w:rsidRDefault="00EA7FB8" w:rsidP="00A4332B">
      <w:pPr>
        <w:tabs>
          <w:tab w:val="left" w:pos="567"/>
        </w:tabs>
        <w:spacing w:after="0" w:line="240" w:lineRule="auto"/>
        <w:contextualSpacing/>
        <w:jc w:val="center"/>
        <w:rPr>
          <w:rFonts w:ascii="Times New Roman" w:eastAsia="Calibri" w:hAnsi="Times New Roman" w:cs="Times New Roman"/>
          <w:b/>
          <w:sz w:val="30"/>
          <w:szCs w:val="30"/>
        </w:rPr>
      </w:pPr>
      <w:r w:rsidRPr="00444ABB">
        <w:rPr>
          <w:rFonts w:ascii="Times New Roman" w:eastAsia="Calibri" w:hAnsi="Times New Roman" w:cs="Times New Roman"/>
          <w:b/>
          <w:sz w:val="30"/>
          <w:szCs w:val="30"/>
        </w:rPr>
        <w:t>государственных закупок</w:t>
      </w:r>
    </w:p>
    <w:p w:rsidR="00EA7FB8" w:rsidRPr="00A4332B" w:rsidRDefault="00EA7FB8" w:rsidP="00A4332B">
      <w:pPr>
        <w:widowControl w:val="0"/>
        <w:tabs>
          <w:tab w:val="left" w:pos="567"/>
        </w:tabs>
        <w:suppressAutoHyphens/>
        <w:spacing w:after="0" w:line="240" w:lineRule="auto"/>
        <w:ind w:firstLine="709"/>
        <w:jc w:val="both"/>
        <w:rPr>
          <w:rFonts w:ascii="Times New Roman" w:eastAsia="Arial CYR" w:hAnsi="Times New Roman" w:cs="Times New Roman"/>
          <w:kern w:val="1"/>
          <w:sz w:val="30"/>
          <w:szCs w:val="30"/>
          <w:lang w:eastAsia="ar-SA"/>
        </w:rPr>
      </w:pPr>
    </w:p>
    <w:p w:rsidR="00EA7FB8" w:rsidRPr="00444ABB" w:rsidRDefault="00CC2342" w:rsidP="00694728">
      <w:pPr>
        <w:widowControl w:val="0"/>
        <w:tabs>
          <w:tab w:val="left" w:pos="567"/>
        </w:tabs>
        <w:suppressAutoHyphens/>
        <w:spacing w:after="0" w:line="240" w:lineRule="auto"/>
        <w:ind w:firstLine="709"/>
        <w:jc w:val="both"/>
        <w:rPr>
          <w:rFonts w:ascii="Times New Roman" w:eastAsia="Lucida Sans Unicode" w:hAnsi="Times New Roman" w:cs="Times New Roman"/>
          <w:b/>
          <w:kern w:val="1"/>
          <w:sz w:val="30"/>
          <w:szCs w:val="30"/>
          <w:lang w:eastAsia="hi-IN" w:bidi="hi-IN"/>
        </w:rPr>
      </w:pPr>
      <w:r>
        <w:rPr>
          <w:rFonts w:ascii="Times New Roman" w:eastAsia="Arial CYR" w:hAnsi="Times New Roman" w:cs="Times New Roman"/>
          <w:kern w:val="1"/>
          <w:sz w:val="30"/>
          <w:szCs w:val="30"/>
          <w:lang w:eastAsia="ar-SA"/>
        </w:rPr>
        <w:t>26</w:t>
      </w:r>
      <w:r w:rsidR="00EA7FB8" w:rsidRPr="00444ABB">
        <w:rPr>
          <w:rFonts w:ascii="Times New Roman" w:eastAsia="Arial CYR" w:hAnsi="Times New Roman" w:cs="Times New Roman"/>
          <w:kern w:val="1"/>
          <w:sz w:val="30"/>
          <w:szCs w:val="30"/>
          <w:lang w:eastAsia="ar-SA"/>
        </w:rPr>
        <w:t>. Основанием для проведения процедуры государственной закупки является годовой план</w:t>
      </w:r>
      <w:r w:rsidR="009827E5" w:rsidRPr="009827E5">
        <w:rPr>
          <w:rFonts w:ascii="Times New Roman" w:eastAsia="Arial CYR" w:hAnsi="Times New Roman" w:cs="Times New Roman"/>
          <w:kern w:val="1"/>
          <w:sz w:val="30"/>
          <w:szCs w:val="30"/>
          <w:lang w:eastAsia="ar-SA"/>
        </w:rPr>
        <w:t xml:space="preserve"> </w:t>
      </w:r>
      <w:r w:rsidR="009827E5" w:rsidRPr="00444ABB">
        <w:rPr>
          <w:rFonts w:ascii="Times New Roman" w:eastAsia="Arial CYR" w:hAnsi="Times New Roman" w:cs="Times New Roman"/>
          <w:kern w:val="1"/>
          <w:sz w:val="30"/>
          <w:szCs w:val="30"/>
          <w:lang w:eastAsia="ar-SA"/>
        </w:rPr>
        <w:t>государственных закупок (далее – годовой план)</w:t>
      </w:r>
      <w:r w:rsidR="00EA7FB8" w:rsidRPr="00444ABB">
        <w:rPr>
          <w:rFonts w:ascii="Times New Roman" w:eastAsia="Arial CYR" w:hAnsi="Times New Roman" w:cs="Times New Roman"/>
          <w:kern w:val="1"/>
          <w:sz w:val="30"/>
          <w:szCs w:val="30"/>
          <w:lang w:eastAsia="ar-SA"/>
        </w:rPr>
        <w:t xml:space="preserve">. </w:t>
      </w:r>
    </w:p>
    <w:p w:rsidR="00EA7FB8" w:rsidRPr="00444ABB" w:rsidRDefault="00CC2342" w:rsidP="00694728">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ar-SA"/>
        </w:rPr>
      </w:pPr>
      <w:r>
        <w:rPr>
          <w:rFonts w:ascii="Times New Roman" w:eastAsia="Arial CYR" w:hAnsi="Times New Roman" w:cs="Times New Roman"/>
          <w:kern w:val="1"/>
          <w:sz w:val="30"/>
          <w:szCs w:val="30"/>
          <w:lang w:eastAsia="ar-SA"/>
        </w:rPr>
        <w:t>27</w:t>
      </w:r>
      <w:r w:rsidR="00EA7FB8" w:rsidRPr="00444ABB">
        <w:rPr>
          <w:rFonts w:ascii="Times New Roman" w:eastAsia="Arial CYR" w:hAnsi="Times New Roman" w:cs="Times New Roman"/>
          <w:kern w:val="1"/>
          <w:sz w:val="30"/>
          <w:szCs w:val="30"/>
          <w:lang w:eastAsia="ar-SA"/>
        </w:rPr>
        <w:t>. Годовой план формируется</w:t>
      </w:r>
      <w:r w:rsidR="00191964">
        <w:rPr>
          <w:rFonts w:ascii="Times New Roman" w:eastAsia="Arial CYR" w:hAnsi="Times New Roman" w:cs="Times New Roman"/>
          <w:kern w:val="1"/>
          <w:sz w:val="30"/>
          <w:szCs w:val="30"/>
          <w:lang w:eastAsia="ar-SA"/>
        </w:rPr>
        <w:t xml:space="preserve"> заказчиком</w:t>
      </w:r>
      <w:r w:rsidR="00EA7FB8" w:rsidRPr="00444ABB">
        <w:rPr>
          <w:rFonts w:ascii="Times New Roman" w:eastAsia="Arial CYR" w:hAnsi="Times New Roman" w:cs="Times New Roman"/>
          <w:kern w:val="1"/>
          <w:sz w:val="30"/>
          <w:szCs w:val="30"/>
          <w:lang w:eastAsia="ar-SA"/>
        </w:rPr>
        <w:t xml:space="preserve"> ежегодно согласно форме, установленной постановлением Министерства антимонопольного регулирования и торговли Республики Беларусь от 28.01.2019 № 10 «Об установлении формы годового плана государственных закупок».</w:t>
      </w:r>
    </w:p>
    <w:p w:rsidR="00EA7FB8" w:rsidRPr="00444ABB" w:rsidRDefault="00EA7FB8" w:rsidP="00694728">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ar-SA"/>
        </w:rPr>
      </w:pPr>
      <w:r w:rsidRPr="00DA13D2">
        <w:rPr>
          <w:rFonts w:ascii="Times New Roman" w:eastAsia="Arial CYR" w:hAnsi="Times New Roman" w:cs="Times New Roman"/>
          <w:kern w:val="1"/>
          <w:sz w:val="30"/>
          <w:szCs w:val="30"/>
          <w:lang w:eastAsia="ar-SA"/>
        </w:rPr>
        <w:t xml:space="preserve">Годовой план размещается заказчиком на ЭТП в течение пяти рабочих дней после его утверждения, за исключением сведений, составляющих государственные секреты. Размещение осуществляется </w:t>
      </w:r>
      <w:r w:rsidR="00753F9E" w:rsidRPr="00DA13D2">
        <w:rPr>
          <w:rFonts w:ascii="Times New Roman" w:eastAsia="Arial CYR" w:hAnsi="Times New Roman" w:cs="Times New Roman"/>
          <w:kern w:val="1"/>
          <w:sz w:val="30"/>
          <w:szCs w:val="30"/>
          <w:lang w:eastAsia="ar-SA"/>
        </w:rPr>
        <w:t>посредством</w:t>
      </w:r>
      <w:r w:rsidR="00A531BD" w:rsidRPr="00DA13D2">
        <w:rPr>
          <w:rFonts w:ascii="Times New Roman" w:eastAsia="Arial CYR" w:hAnsi="Times New Roman" w:cs="Times New Roman"/>
          <w:kern w:val="1"/>
          <w:sz w:val="30"/>
          <w:szCs w:val="30"/>
          <w:lang w:eastAsia="ar-SA"/>
        </w:rPr>
        <w:t xml:space="preserve"> заполнения экранной формы ЭТП</w:t>
      </w:r>
      <w:r w:rsidR="00753F9E" w:rsidRPr="00DA13D2">
        <w:rPr>
          <w:rFonts w:ascii="Times New Roman" w:eastAsia="Arial CYR" w:hAnsi="Times New Roman" w:cs="Times New Roman"/>
          <w:kern w:val="1"/>
          <w:sz w:val="30"/>
          <w:szCs w:val="30"/>
          <w:lang w:eastAsia="ar-SA"/>
        </w:rPr>
        <w:t xml:space="preserve"> (наглядные обу</w:t>
      </w:r>
      <w:r w:rsidR="00EC165E" w:rsidRPr="00DA13D2">
        <w:rPr>
          <w:rFonts w:ascii="Times New Roman" w:eastAsia="Arial CYR" w:hAnsi="Times New Roman" w:cs="Times New Roman"/>
          <w:kern w:val="1"/>
          <w:sz w:val="30"/>
          <w:szCs w:val="30"/>
          <w:lang w:eastAsia="ar-SA"/>
        </w:rPr>
        <w:t xml:space="preserve">чающие </w:t>
      </w:r>
      <w:r w:rsidR="004D7493" w:rsidRPr="00DA13D2">
        <w:rPr>
          <w:rFonts w:ascii="Times New Roman" w:eastAsia="Arial CYR" w:hAnsi="Times New Roman" w:cs="Times New Roman"/>
          <w:kern w:val="1"/>
          <w:sz w:val="30"/>
          <w:szCs w:val="30"/>
          <w:lang w:eastAsia="ar-SA"/>
        </w:rPr>
        <w:t xml:space="preserve">материалы находятся в </w:t>
      </w:r>
      <w:r w:rsidR="00753F9E" w:rsidRPr="00DA13D2">
        <w:rPr>
          <w:rFonts w:ascii="Times New Roman" w:eastAsia="Arial CYR" w:hAnsi="Times New Roman" w:cs="Times New Roman"/>
          <w:kern w:val="1"/>
          <w:sz w:val="30"/>
          <w:szCs w:val="30"/>
          <w:lang w:eastAsia="ar-SA"/>
        </w:rPr>
        <w:t>раздел</w:t>
      </w:r>
      <w:r w:rsidR="004D7493" w:rsidRPr="00DA13D2">
        <w:rPr>
          <w:rFonts w:ascii="Times New Roman" w:eastAsia="Arial CYR" w:hAnsi="Times New Roman" w:cs="Times New Roman"/>
          <w:kern w:val="1"/>
          <w:sz w:val="30"/>
          <w:szCs w:val="30"/>
          <w:lang w:eastAsia="ar-SA"/>
        </w:rPr>
        <w:t>е</w:t>
      </w:r>
      <w:r w:rsidR="00753F9E" w:rsidRPr="00DA13D2">
        <w:rPr>
          <w:rFonts w:ascii="Times New Roman" w:eastAsia="Arial CYR" w:hAnsi="Times New Roman" w:cs="Times New Roman"/>
          <w:kern w:val="1"/>
          <w:sz w:val="30"/>
          <w:szCs w:val="30"/>
          <w:lang w:eastAsia="ar-SA"/>
        </w:rPr>
        <w:t xml:space="preserve"> «Обучение»</w:t>
      </w:r>
      <w:r w:rsidR="0007503D" w:rsidRPr="00DA13D2">
        <w:rPr>
          <w:rFonts w:ascii="Times New Roman" w:eastAsia="Arial CYR" w:hAnsi="Times New Roman" w:cs="Times New Roman"/>
          <w:kern w:val="1"/>
          <w:sz w:val="30"/>
          <w:szCs w:val="30"/>
          <w:lang w:eastAsia="ar-SA"/>
        </w:rPr>
        <w:t xml:space="preserve"> сайта ЭТП</w:t>
      </w:r>
      <w:r w:rsidR="00753F9E" w:rsidRPr="00DA13D2">
        <w:rPr>
          <w:rFonts w:ascii="Times New Roman" w:eastAsia="Arial CYR" w:hAnsi="Times New Roman" w:cs="Times New Roman"/>
          <w:kern w:val="1"/>
          <w:sz w:val="30"/>
          <w:szCs w:val="30"/>
          <w:lang w:eastAsia="ar-SA"/>
        </w:rPr>
        <w:t>)</w:t>
      </w:r>
      <w:r w:rsidR="00D73C26" w:rsidRPr="00DA13D2">
        <w:rPr>
          <w:rFonts w:ascii="Times New Roman" w:eastAsia="Arial CYR" w:hAnsi="Times New Roman" w:cs="Times New Roman"/>
          <w:kern w:val="1"/>
          <w:sz w:val="30"/>
          <w:szCs w:val="30"/>
          <w:lang w:eastAsia="ar-SA"/>
        </w:rPr>
        <w:t>.</w:t>
      </w:r>
    </w:p>
    <w:p w:rsidR="00EA7FB8" w:rsidRPr="00444ABB" w:rsidRDefault="00126EA7" w:rsidP="00694728">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ar-SA"/>
        </w:rPr>
      </w:pPr>
      <w:r>
        <w:rPr>
          <w:rFonts w:ascii="Times New Roman" w:eastAsia="Arial CYR" w:hAnsi="Times New Roman" w:cs="Times New Roman"/>
          <w:kern w:val="1"/>
          <w:sz w:val="30"/>
          <w:szCs w:val="30"/>
          <w:lang w:eastAsia="ar-SA"/>
        </w:rPr>
        <w:t>28</w:t>
      </w:r>
      <w:r w:rsidR="00EA7FB8" w:rsidRPr="00444ABB">
        <w:rPr>
          <w:rFonts w:ascii="Times New Roman" w:eastAsia="Arial CYR" w:hAnsi="Times New Roman" w:cs="Times New Roman"/>
          <w:kern w:val="1"/>
          <w:sz w:val="30"/>
          <w:szCs w:val="30"/>
          <w:lang w:eastAsia="ar-SA"/>
        </w:rPr>
        <w:t xml:space="preserve">. Изменения и (или) дополнения в годовой план вносятся заказчиком в том порядке, в котором он был утвержден, и после утверждения заказчиком подлежат размещению на ЭТП в течение пяти рабочих дней, за исключением сведений, составляющих государственные секреты. </w:t>
      </w:r>
    </w:p>
    <w:p w:rsidR="00EA7FB8" w:rsidRDefault="00EA7FB8" w:rsidP="00A4332B">
      <w:pPr>
        <w:tabs>
          <w:tab w:val="left" w:pos="567"/>
        </w:tabs>
        <w:spacing w:after="0" w:line="240" w:lineRule="auto"/>
        <w:contextualSpacing/>
        <w:jc w:val="center"/>
        <w:rPr>
          <w:rFonts w:ascii="Times New Roman" w:eastAsia="Calibri" w:hAnsi="Times New Roman" w:cs="Times New Roman"/>
          <w:b/>
          <w:sz w:val="30"/>
          <w:szCs w:val="30"/>
        </w:rPr>
      </w:pPr>
    </w:p>
    <w:p w:rsidR="00303535" w:rsidRDefault="00303535" w:rsidP="00A4332B">
      <w:pPr>
        <w:tabs>
          <w:tab w:val="left" w:pos="567"/>
        </w:tabs>
        <w:spacing w:after="0" w:line="240" w:lineRule="auto"/>
        <w:contextualSpacing/>
        <w:jc w:val="center"/>
        <w:rPr>
          <w:rFonts w:ascii="Times New Roman" w:eastAsia="Calibri" w:hAnsi="Times New Roman" w:cs="Times New Roman"/>
          <w:b/>
          <w:sz w:val="30"/>
          <w:szCs w:val="30"/>
        </w:rPr>
      </w:pPr>
    </w:p>
    <w:p w:rsidR="00303535" w:rsidRPr="00A4332B" w:rsidRDefault="00303535" w:rsidP="00A4332B">
      <w:pPr>
        <w:tabs>
          <w:tab w:val="left" w:pos="567"/>
        </w:tabs>
        <w:spacing w:after="0" w:line="240" w:lineRule="auto"/>
        <w:contextualSpacing/>
        <w:jc w:val="center"/>
        <w:rPr>
          <w:rFonts w:ascii="Times New Roman" w:eastAsia="Calibri" w:hAnsi="Times New Roman" w:cs="Times New Roman"/>
          <w:b/>
          <w:sz w:val="30"/>
          <w:szCs w:val="30"/>
        </w:rPr>
      </w:pPr>
    </w:p>
    <w:p w:rsidR="00444ABB" w:rsidRPr="00444ABB" w:rsidRDefault="0052675F" w:rsidP="00A4332B">
      <w:pPr>
        <w:widowControl w:val="0"/>
        <w:tabs>
          <w:tab w:val="left" w:pos="567"/>
        </w:tabs>
        <w:suppressAutoHyphens/>
        <w:spacing w:after="0" w:line="240" w:lineRule="auto"/>
        <w:jc w:val="center"/>
        <w:rPr>
          <w:rFonts w:ascii="Times New Roman" w:eastAsia="Lucida Sans Unicode" w:hAnsi="Times New Roman" w:cs="Times New Roman"/>
          <w:b/>
          <w:kern w:val="1"/>
          <w:sz w:val="30"/>
          <w:szCs w:val="30"/>
          <w:lang w:eastAsia="hi-IN" w:bidi="hi-IN"/>
        </w:rPr>
      </w:pPr>
      <w:r>
        <w:rPr>
          <w:rFonts w:ascii="Times New Roman" w:eastAsia="Calibri" w:hAnsi="Times New Roman" w:cs="Times New Roman"/>
          <w:b/>
          <w:sz w:val="30"/>
          <w:szCs w:val="30"/>
        </w:rPr>
        <w:t>Глава</w:t>
      </w:r>
      <w:r w:rsidRPr="00444ABB">
        <w:rPr>
          <w:rFonts w:ascii="Times New Roman" w:eastAsia="Lucida Sans Unicode" w:hAnsi="Times New Roman" w:cs="Times New Roman"/>
          <w:b/>
          <w:kern w:val="1"/>
          <w:sz w:val="30"/>
          <w:szCs w:val="30"/>
          <w:lang w:eastAsia="hi-IN" w:bidi="hi-IN"/>
        </w:rPr>
        <w:t xml:space="preserve"> </w:t>
      </w:r>
      <w:r>
        <w:rPr>
          <w:rFonts w:ascii="Times New Roman" w:eastAsia="Lucida Sans Unicode" w:hAnsi="Times New Roman" w:cs="Times New Roman"/>
          <w:b/>
          <w:kern w:val="1"/>
          <w:sz w:val="30"/>
          <w:szCs w:val="30"/>
          <w:lang w:eastAsia="hi-IN" w:bidi="hi-IN"/>
        </w:rPr>
        <w:t xml:space="preserve"> 2. </w:t>
      </w:r>
      <w:r w:rsidR="00444ABB" w:rsidRPr="00444ABB">
        <w:rPr>
          <w:rFonts w:ascii="Times New Roman" w:eastAsia="Lucida Sans Unicode" w:hAnsi="Times New Roman" w:cs="Times New Roman"/>
          <w:b/>
          <w:kern w:val="1"/>
          <w:sz w:val="30"/>
          <w:szCs w:val="30"/>
          <w:lang w:eastAsia="hi-IN" w:bidi="hi-IN"/>
        </w:rPr>
        <w:t>Размещение на ЭТП процедур закупок</w:t>
      </w:r>
    </w:p>
    <w:p w:rsidR="00444ABB" w:rsidRPr="00444ABB" w:rsidRDefault="00444ABB" w:rsidP="00A4332B">
      <w:pPr>
        <w:widowControl w:val="0"/>
        <w:tabs>
          <w:tab w:val="left" w:pos="567"/>
        </w:tabs>
        <w:suppressAutoHyphens/>
        <w:spacing w:after="0" w:line="240" w:lineRule="auto"/>
        <w:jc w:val="center"/>
        <w:rPr>
          <w:rFonts w:ascii="Times New Roman" w:eastAsia="Lucida Sans Unicode" w:hAnsi="Times New Roman" w:cs="Times New Roman"/>
          <w:b/>
          <w:kern w:val="1"/>
          <w:sz w:val="30"/>
          <w:szCs w:val="30"/>
          <w:lang w:eastAsia="hi-IN" w:bidi="hi-IN"/>
        </w:rPr>
      </w:pPr>
    </w:p>
    <w:p w:rsidR="00444ABB" w:rsidRPr="00444ABB" w:rsidRDefault="0052675F"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Pr>
          <w:rFonts w:ascii="Times New Roman" w:eastAsia="Arial" w:hAnsi="Times New Roman" w:cs="Times New Roman"/>
          <w:kern w:val="1"/>
          <w:sz w:val="30"/>
          <w:szCs w:val="30"/>
          <w:lang w:eastAsia="ar-SA"/>
        </w:rPr>
        <w:t>29</w:t>
      </w:r>
      <w:r w:rsidR="00444ABB" w:rsidRPr="00444ABB">
        <w:rPr>
          <w:rFonts w:ascii="Times New Roman" w:eastAsia="Arial" w:hAnsi="Times New Roman" w:cs="Times New Roman"/>
          <w:kern w:val="1"/>
          <w:sz w:val="30"/>
          <w:szCs w:val="30"/>
          <w:lang w:eastAsia="ar-SA"/>
        </w:rPr>
        <w:t xml:space="preserve">. </w:t>
      </w:r>
      <w:proofErr w:type="gramStart"/>
      <w:r w:rsidR="00444ABB" w:rsidRPr="00444ABB">
        <w:rPr>
          <w:rFonts w:ascii="Times New Roman" w:eastAsia="Arial" w:hAnsi="Times New Roman" w:cs="Times New Roman"/>
          <w:kern w:val="1"/>
          <w:sz w:val="30"/>
          <w:szCs w:val="30"/>
          <w:lang w:eastAsia="ar-SA"/>
        </w:rPr>
        <w:t>До размещения на ЭТП процедуры закупки заказчик (организатор) утверждает аукционные (конкурсные) документы (документы процедуры запроса ценовых предложений) (далее, если не определено иное, –</w:t>
      </w:r>
      <w:r w:rsidR="0070775F" w:rsidRPr="00A4332B">
        <w:rPr>
          <w:rFonts w:ascii="Times New Roman" w:eastAsia="Arial" w:hAnsi="Times New Roman" w:cs="Times New Roman"/>
          <w:kern w:val="1"/>
          <w:sz w:val="30"/>
          <w:szCs w:val="30"/>
          <w:lang w:eastAsia="ar-SA"/>
        </w:rPr>
        <w:t xml:space="preserve"> </w:t>
      </w:r>
      <w:r w:rsidR="00444ABB" w:rsidRPr="00444ABB">
        <w:rPr>
          <w:rFonts w:ascii="Times New Roman" w:eastAsia="Arial" w:hAnsi="Times New Roman" w:cs="Times New Roman"/>
          <w:kern w:val="1"/>
          <w:sz w:val="30"/>
          <w:szCs w:val="30"/>
          <w:lang w:eastAsia="ar-SA"/>
        </w:rPr>
        <w:t xml:space="preserve">документы для подготовки и подачи предложений), которые должны содержать, в том числе, приглашение и проект договора </w:t>
      </w:r>
      <w:r w:rsidR="00444ABB" w:rsidRPr="00444ABB">
        <w:rPr>
          <w:rFonts w:ascii="Times New Roman" w:eastAsia="Arial" w:hAnsi="Times New Roman" w:cs="Times New Roman"/>
          <w:kern w:val="1"/>
          <w:sz w:val="30"/>
          <w:szCs w:val="30"/>
          <w:lang w:eastAsia="ar-SA"/>
        </w:rPr>
        <w:lastRenderedPageBreak/>
        <w:t>(в случае, если предмет государственной закупки разделен на части (лоты), - проект договора в отношении каждой части (лота) при необходимости).</w:t>
      </w:r>
      <w:proofErr w:type="gramEnd"/>
    </w:p>
    <w:p w:rsidR="00444ABB" w:rsidRPr="00444ABB" w:rsidRDefault="00825374"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Pr>
          <w:rFonts w:ascii="Times New Roman" w:eastAsia="Arial" w:hAnsi="Times New Roman" w:cs="Times New Roman"/>
          <w:kern w:val="1"/>
          <w:sz w:val="30"/>
          <w:szCs w:val="30"/>
          <w:lang w:eastAsia="ar-SA"/>
        </w:rPr>
        <w:t>30</w:t>
      </w:r>
      <w:r w:rsidR="00444ABB" w:rsidRPr="00444ABB">
        <w:rPr>
          <w:rFonts w:ascii="Times New Roman" w:eastAsia="Arial" w:hAnsi="Times New Roman" w:cs="Times New Roman"/>
          <w:kern w:val="1"/>
          <w:sz w:val="30"/>
          <w:szCs w:val="30"/>
          <w:lang w:eastAsia="ar-SA"/>
        </w:rPr>
        <w:t xml:space="preserve">. Заказчиком (организатором) с помощью инструментария ЭТП формируется и размещается на ЭТП </w:t>
      </w:r>
      <w:r w:rsidR="0070775F" w:rsidRPr="00A4332B">
        <w:rPr>
          <w:rFonts w:ascii="Times New Roman" w:eastAsia="Arial" w:hAnsi="Times New Roman" w:cs="Times New Roman"/>
          <w:kern w:val="1"/>
          <w:sz w:val="30"/>
          <w:szCs w:val="30"/>
          <w:lang w:eastAsia="ar-SA"/>
        </w:rPr>
        <w:t>приглашение</w:t>
      </w:r>
      <w:r w:rsidR="00444ABB" w:rsidRPr="00444ABB">
        <w:rPr>
          <w:rFonts w:ascii="Times New Roman" w:eastAsia="Arial" w:hAnsi="Times New Roman" w:cs="Times New Roman"/>
          <w:kern w:val="1"/>
          <w:sz w:val="30"/>
          <w:szCs w:val="30"/>
          <w:lang w:eastAsia="ar-SA"/>
        </w:rPr>
        <w:t>.</w:t>
      </w:r>
    </w:p>
    <w:p w:rsidR="00444ABB" w:rsidRPr="00444ABB" w:rsidRDefault="00444ABB" w:rsidP="00A4332B">
      <w:pPr>
        <w:widowControl w:val="0"/>
        <w:suppressAutoHyphens/>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ar-SA"/>
        </w:rPr>
        <w:t>Указание ориентировочной стоимости закупки осуществляется заказчиком (организатором) с учетом налога на добавленную стоимость</w:t>
      </w:r>
      <w:r w:rsidRPr="00444ABB">
        <w:rPr>
          <w:rFonts w:ascii="Times New Roman" w:eastAsia="Lucida Sans Unicode" w:hAnsi="Times New Roman" w:cs="Times New Roman"/>
          <w:kern w:val="1"/>
          <w:sz w:val="30"/>
          <w:szCs w:val="30"/>
          <w:lang w:eastAsia="hi-IN" w:bidi="hi-IN"/>
        </w:rPr>
        <w:t xml:space="preserve"> (далее – НДС), а также других налогов, сборов (пошлин) и иных обязательных платежей.</w:t>
      </w:r>
    </w:p>
    <w:p w:rsidR="00444ABB" w:rsidRPr="00444ABB" w:rsidRDefault="00444ABB" w:rsidP="00A4332B">
      <w:pPr>
        <w:widowControl w:val="0"/>
        <w:suppressAutoHyphens/>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 xml:space="preserve">Заказчик (организатор) определяет в </w:t>
      </w:r>
      <w:r w:rsidRPr="00444ABB">
        <w:rPr>
          <w:rFonts w:ascii="Times New Roman" w:eastAsia="Lucida Sans Unicode" w:hAnsi="Times New Roman" w:cs="Times New Roman"/>
          <w:kern w:val="1"/>
          <w:sz w:val="30"/>
          <w:szCs w:val="30"/>
          <w:lang w:eastAsia="hi-IN" w:bidi="hi-IN"/>
        </w:rPr>
        <w:t xml:space="preserve">документах для подготовки и подачи предложений </w:t>
      </w:r>
      <w:r w:rsidRPr="00444ABB">
        <w:rPr>
          <w:rFonts w:ascii="Times New Roman" w:eastAsia="Arial CYR" w:hAnsi="Times New Roman" w:cs="Times New Roman"/>
          <w:kern w:val="1"/>
          <w:sz w:val="30"/>
          <w:szCs w:val="30"/>
          <w:lang w:eastAsia="hi-IN" w:bidi="hi-IN"/>
        </w:rPr>
        <w:t>порядок формирования цены предложения (ставки в торгах) участника-нерезидента Республики Беларусь, предусматривающий учет в такой цене (ставке) таможенных и иных платежей, подлежащих уплате на территории Республики Беларусь, и порядок расчета цены договора с участником – нерезидентом Республики Беларусь.</w:t>
      </w:r>
    </w:p>
    <w:p w:rsidR="00823AE8" w:rsidRPr="001B1B89" w:rsidRDefault="00825374" w:rsidP="00823AE8">
      <w:pPr>
        <w:tabs>
          <w:tab w:val="left" w:pos="1190"/>
        </w:tabs>
        <w:spacing w:after="0" w:line="240" w:lineRule="auto"/>
        <w:ind w:firstLine="709"/>
        <w:jc w:val="both"/>
        <w:rPr>
          <w:rFonts w:ascii="Times New Roman" w:eastAsia="Times New Roman" w:hAnsi="Times New Roman" w:cs="Times New Roman"/>
          <w:sz w:val="30"/>
          <w:szCs w:val="30"/>
          <w:lang w:eastAsia="ru-RU"/>
        </w:rPr>
      </w:pPr>
      <w:r w:rsidRPr="001B1B89">
        <w:rPr>
          <w:rFonts w:ascii="Times New Roman" w:eastAsia="Times New Roman" w:hAnsi="Times New Roman" w:cs="Times New Roman"/>
          <w:sz w:val="30"/>
          <w:szCs w:val="30"/>
          <w:lang w:eastAsia="ru-RU"/>
        </w:rPr>
        <w:t>31</w:t>
      </w:r>
      <w:r w:rsidR="00444ABB" w:rsidRPr="001B1B89">
        <w:rPr>
          <w:rFonts w:ascii="Times New Roman" w:eastAsia="Times New Roman" w:hAnsi="Times New Roman" w:cs="Times New Roman"/>
          <w:sz w:val="30"/>
          <w:szCs w:val="30"/>
          <w:lang w:eastAsia="ru-RU"/>
        </w:rPr>
        <w:t>. </w:t>
      </w:r>
      <w:r w:rsidR="00CD0D26" w:rsidRPr="001B1B89">
        <w:rPr>
          <w:rFonts w:ascii="Times New Roman" w:eastAsia="Times New Roman" w:hAnsi="Times New Roman" w:cs="Times New Roman"/>
          <w:sz w:val="30"/>
          <w:szCs w:val="30"/>
          <w:lang w:eastAsia="ru-RU"/>
        </w:rPr>
        <w:t xml:space="preserve">При </w:t>
      </w:r>
      <w:r w:rsidR="00823AE8" w:rsidRPr="001B1B89">
        <w:rPr>
          <w:rFonts w:ascii="Times New Roman" w:eastAsia="Times New Roman" w:hAnsi="Times New Roman" w:cs="Times New Roman"/>
          <w:sz w:val="30"/>
          <w:szCs w:val="30"/>
          <w:lang w:eastAsia="ru-RU"/>
        </w:rPr>
        <w:t>проведени</w:t>
      </w:r>
      <w:r w:rsidR="00CD0D26" w:rsidRPr="001B1B89">
        <w:rPr>
          <w:rFonts w:ascii="Times New Roman" w:eastAsia="Times New Roman" w:hAnsi="Times New Roman" w:cs="Times New Roman"/>
          <w:sz w:val="30"/>
          <w:szCs w:val="30"/>
          <w:lang w:eastAsia="ru-RU"/>
        </w:rPr>
        <w:t>и</w:t>
      </w:r>
      <w:r w:rsidR="00823AE8" w:rsidRPr="001B1B89">
        <w:rPr>
          <w:rFonts w:ascii="Times New Roman" w:eastAsia="Times New Roman" w:hAnsi="Times New Roman" w:cs="Times New Roman"/>
          <w:sz w:val="30"/>
          <w:szCs w:val="30"/>
          <w:lang w:eastAsia="ru-RU"/>
        </w:rPr>
        <w:t xml:space="preserve"> повторной процедуры закупки </w:t>
      </w:r>
      <w:r w:rsidR="00823AE8" w:rsidRPr="001B1B89">
        <w:rPr>
          <w:rFonts w:ascii="Times New Roman" w:eastAsia="Arial CYR" w:hAnsi="Times New Roman" w:cs="Times New Roman"/>
          <w:sz w:val="30"/>
          <w:szCs w:val="30"/>
          <w:lang w:eastAsia="ru-RU"/>
        </w:rPr>
        <w:t xml:space="preserve">заказчик (организатор) </w:t>
      </w:r>
      <w:r w:rsidR="00823AE8" w:rsidRPr="001B1B89">
        <w:rPr>
          <w:rFonts w:ascii="Times New Roman" w:eastAsia="Times New Roman" w:hAnsi="Times New Roman" w:cs="Times New Roman"/>
          <w:sz w:val="30"/>
          <w:szCs w:val="30"/>
          <w:lang w:eastAsia="ru-RU"/>
        </w:rPr>
        <w:t>п</w:t>
      </w:r>
      <w:r w:rsidR="00444ABB" w:rsidRPr="001B1B89">
        <w:rPr>
          <w:rFonts w:ascii="Times New Roman" w:eastAsia="Times New Roman" w:hAnsi="Times New Roman" w:cs="Times New Roman"/>
          <w:sz w:val="30"/>
          <w:szCs w:val="30"/>
          <w:lang w:eastAsia="ru-RU"/>
        </w:rPr>
        <w:t xml:space="preserve">ри размещении </w:t>
      </w:r>
      <w:r w:rsidR="003C6C64" w:rsidRPr="001B1B89">
        <w:rPr>
          <w:rFonts w:ascii="Times New Roman" w:eastAsia="Times New Roman" w:hAnsi="Times New Roman" w:cs="Times New Roman"/>
          <w:sz w:val="30"/>
          <w:szCs w:val="30"/>
          <w:lang w:eastAsia="ru-RU"/>
        </w:rPr>
        <w:t>приглашения</w:t>
      </w:r>
      <w:r w:rsidR="00444ABB" w:rsidRPr="001B1B89">
        <w:rPr>
          <w:rFonts w:ascii="Times New Roman" w:eastAsia="Times New Roman" w:hAnsi="Times New Roman" w:cs="Times New Roman"/>
          <w:sz w:val="30"/>
          <w:szCs w:val="30"/>
          <w:lang w:eastAsia="ru-RU"/>
        </w:rPr>
        <w:t xml:space="preserve"> </w:t>
      </w:r>
      <w:r w:rsidR="00823AE8" w:rsidRPr="001B1B89">
        <w:rPr>
          <w:rFonts w:ascii="Times New Roman" w:eastAsia="Times New Roman" w:hAnsi="Times New Roman" w:cs="Times New Roman"/>
          <w:sz w:val="30"/>
          <w:szCs w:val="30"/>
          <w:lang w:eastAsia="ru-RU"/>
        </w:rPr>
        <w:t xml:space="preserve">проставляет </w:t>
      </w:r>
      <w:r w:rsidR="007874B9" w:rsidRPr="001B1B89">
        <w:rPr>
          <w:rFonts w:ascii="Times New Roman" w:eastAsia="Times New Roman" w:hAnsi="Times New Roman" w:cs="Times New Roman"/>
          <w:sz w:val="30"/>
          <w:szCs w:val="30"/>
          <w:lang w:eastAsia="ru-RU"/>
        </w:rPr>
        <w:t xml:space="preserve">в экранной форме </w:t>
      </w:r>
      <w:r w:rsidR="00CD0D26" w:rsidRPr="001B1B89">
        <w:rPr>
          <w:rFonts w:ascii="Times New Roman" w:eastAsia="Times New Roman" w:hAnsi="Times New Roman" w:cs="Times New Roman"/>
          <w:sz w:val="30"/>
          <w:szCs w:val="30"/>
          <w:lang w:eastAsia="ru-RU"/>
        </w:rPr>
        <w:t xml:space="preserve">ЭТП </w:t>
      </w:r>
      <w:r w:rsidR="00823AE8" w:rsidRPr="001B1B89">
        <w:rPr>
          <w:rFonts w:ascii="Times New Roman" w:eastAsia="Times New Roman" w:hAnsi="Times New Roman" w:cs="Times New Roman"/>
          <w:sz w:val="30"/>
          <w:szCs w:val="30"/>
          <w:lang w:eastAsia="ru-RU"/>
        </w:rPr>
        <w:t xml:space="preserve">отметку </w:t>
      </w:r>
      <w:r w:rsidR="00CD0D26" w:rsidRPr="001B1B89">
        <w:rPr>
          <w:rFonts w:ascii="Times New Roman" w:eastAsia="Times New Roman" w:hAnsi="Times New Roman" w:cs="Times New Roman"/>
          <w:sz w:val="30"/>
          <w:szCs w:val="30"/>
          <w:lang w:eastAsia="ru-RU"/>
        </w:rPr>
        <w:t>о повторной процедуре, за исключением случая, указанного в части второй настоящего пункта.</w:t>
      </w:r>
    </w:p>
    <w:p w:rsidR="007874B9" w:rsidRPr="001B1B89" w:rsidRDefault="00444ABB" w:rsidP="007874B9">
      <w:pPr>
        <w:widowControl w:val="0"/>
        <w:suppressAutoHyphens/>
        <w:spacing w:after="0" w:line="240" w:lineRule="auto"/>
        <w:ind w:firstLine="709"/>
        <w:jc w:val="both"/>
        <w:rPr>
          <w:rFonts w:ascii="Times New Roman" w:eastAsia="Times New Roman" w:hAnsi="Times New Roman" w:cs="Times New Roman"/>
          <w:sz w:val="30"/>
          <w:szCs w:val="30"/>
          <w:lang w:eastAsia="ru-RU"/>
        </w:rPr>
      </w:pPr>
      <w:r w:rsidRPr="001B1B89">
        <w:rPr>
          <w:rFonts w:ascii="Times New Roman" w:eastAsia="Times New Roman" w:hAnsi="Times New Roman" w:cs="Times New Roman"/>
          <w:sz w:val="30"/>
          <w:szCs w:val="30"/>
          <w:lang w:eastAsia="ru-RU"/>
        </w:rPr>
        <w:t xml:space="preserve">При </w:t>
      </w:r>
      <w:r w:rsidR="00443CFB" w:rsidRPr="001B1B89">
        <w:rPr>
          <w:rFonts w:ascii="Times New Roman" w:eastAsia="Times New Roman" w:hAnsi="Times New Roman" w:cs="Times New Roman"/>
          <w:sz w:val="30"/>
          <w:szCs w:val="30"/>
          <w:lang w:eastAsia="ru-RU"/>
        </w:rPr>
        <w:t>проведении</w:t>
      </w:r>
      <w:r w:rsidR="00B27EF4" w:rsidRPr="001B1B89">
        <w:rPr>
          <w:rFonts w:ascii="Times New Roman" w:eastAsia="Times New Roman" w:hAnsi="Times New Roman" w:cs="Times New Roman"/>
          <w:sz w:val="30"/>
          <w:szCs w:val="30"/>
          <w:lang w:eastAsia="ru-RU"/>
        </w:rPr>
        <w:t xml:space="preserve"> повторной процедуры закупки (</w:t>
      </w:r>
      <w:r w:rsidR="00BC6E90" w:rsidRPr="001B1B89">
        <w:rPr>
          <w:rFonts w:ascii="Times New Roman" w:eastAsia="Times New Roman" w:hAnsi="Times New Roman" w:cs="Times New Roman"/>
          <w:sz w:val="30"/>
          <w:szCs w:val="30"/>
          <w:lang w:eastAsia="ru-RU"/>
        </w:rPr>
        <w:t>при условии проведения первоначальной процедуры на ЭТП</w:t>
      </w:r>
      <w:r w:rsidR="00B27EF4" w:rsidRPr="001B1B89">
        <w:rPr>
          <w:rFonts w:ascii="Times New Roman" w:eastAsia="Times New Roman" w:hAnsi="Times New Roman" w:cs="Times New Roman"/>
          <w:sz w:val="30"/>
          <w:szCs w:val="30"/>
          <w:lang w:eastAsia="ru-RU"/>
        </w:rPr>
        <w:t xml:space="preserve">) </w:t>
      </w:r>
      <w:r w:rsidR="00BC6E90" w:rsidRPr="001B1B89">
        <w:rPr>
          <w:rFonts w:ascii="Times New Roman" w:eastAsia="Times New Roman" w:hAnsi="Times New Roman" w:cs="Times New Roman"/>
          <w:sz w:val="30"/>
          <w:szCs w:val="30"/>
          <w:lang w:eastAsia="ru-RU"/>
        </w:rPr>
        <w:t>заказчик (организатор) имеет возможность разместить на ЭТП приглашение на основании информации приглашения по первоначальной процедуре закупки. Для этого заказчик (организатор)</w:t>
      </w:r>
      <w:r w:rsidR="0036312C" w:rsidRPr="001B1B89">
        <w:rPr>
          <w:rFonts w:ascii="Times New Roman" w:eastAsia="Times New Roman" w:hAnsi="Times New Roman" w:cs="Times New Roman"/>
          <w:sz w:val="30"/>
          <w:szCs w:val="30"/>
          <w:lang w:eastAsia="ru-RU"/>
        </w:rPr>
        <w:t xml:space="preserve"> </w:t>
      </w:r>
      <w:r w:rsidR="00443CFB" w:rsidRPr="001B1B89">
        <w:rPr>
          <w:rFonts w:ascii="Times New Roman" w:eastAsia="Times New Roman" w:hAnsi="Times New Roman" w:cs="Times New Roman"/>
          <w:sz w:val="30"/>
          <w:szCs w:val="30"/>
          <w:lang w:eastAsia="ru-RU"/>
        </w:rPr>
        <w:t xml:space="preserve">использует кнопку </w:t>
      </w:r>
      <w:r w:rsidR="0036312C" w:rsidRPr="001B1B89">
        <w:rPr>
          <w:rFonts w:ascii="Times New Roman" w:eastAsia="Times New Roman" w:hAnsi="Times New Roman" w:cs="Times New Roman"/>
          <w:sz w:val="30"/>
          <w:szCs w:val="30"/>
          <w:lang w:eastAsia="ru-RU"/>
        </w:rPr>
        <w:t>о повторной процедуре закупки</w:t>
      </w:r>
      <w:r w:rsidR="00B27EF4" w:rsidRPr="001B1B89">
        <w:rPr>
          <w:rFonts w:ascii="Times New Roman" w:eastAsia="Times New Roman" w:hAnsi="Times New Roman" w:cs="Times New Roman"/>
          <w:sz w:val="30"/>
          <w:szCs w:val="30"/>
          <w:lang w:eastAsia="ru-RU"/>
        </w:rPr>
        <w:t>, размещенной в персональном разд</w:t>
      </w:r>
      <w:r w:rsidR="0036312C" w:rsidRPr="001B1B89">
        <w:rPr>
          <w:rFonts w:ascii="Times New Roman" w:eastAsia="Times New Roman" w:hAnsi="Times New Roman" w:cs="Times New Roman"/>
          <w:sz w:val="30"/>
          <w:szCs w:val="30"/>
          <w:lang w:eastAsia="ru-RU"/>
        </w:rPr>
        <w:t>еле в соответствующей закладке.</w:t>
      </w:r>
    </w:p>
    <w:p w:rsidR="00444ABB" w:rsidRPr="00444ABB" w:rsidRDefault="005D77E1"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1B1B89">
        <w:rPr>
          <w:rFonts w:ascii="Times New Roman" w:eastAsia="Lucida Sans Unicode" w:hAnsi="Times New Roman" w:cs="Times New Roman"/>
          <w:kern w:val="1"/>
          <w:sz w:val="30"/>
          <w:szCs w:val="30"/>
          <w:lang w:eastAsia="hi-IN" w:bidi="hi-IN"/>
        </w:rPr>
        <w:t>32</w:t>
      </w:r>
      <w:r w:rsidR="00444ABB" w:rsidRPr="001B1B89">
        <w:rPr>
          <w:rFonts w:ascii="Times New Roman" w:eastAsia="Lucida Sans Unicode" w:hAnsi="Times New Roman" w:cs="Times New Roman"/>
          <w:kern w:val="1"/>
          <w:sz w:val="30"/>
          <w:szCs w:val="30"/>
          <w:lang w:eastAsia="hi-IN" w:bidi="hi-IN"/>
        </w:rPr>
        <w:t xml:space="preserve">. Одновременно с </w:t>
      </w:r>
      <w:r w:rsidR="003C6C64" w:rsidRPr="001B1B89">
        <w:rPr>
          <w:rFonts w:ascii="Times New Roman" w:eastAsia="Times New Roman" w:hAnsi="Times New Roman" w:cs="Times New Roman"/>
          <w:sz w:val="30"/>
          <w:szCs w:val="30"/>
          <w:lang w:eastAsia="ru-RU"/>
        </w:rPr>
        <w:t xml:space="preserve">приглашением </w:t>
      </w:r>
      <w:r w:rsidR="00444ABB" w:rsidRPr="001B1B89">
        <w:rPr>
          <w:rFonts w:ascii="Times New Roman" w:eastAsia="Lucida Sans Unicode" w:hAnsi="Times New Roman" w:cs="Times New Roman"/>
          <w:kern w:val="1"/>
          <w:sz w:val="30"/>
          <w:szCs w:val="30"/>
          <w:lang w:eastAsia="hi-IN" w:bidi="hi-IN"/>
        </w:rPr>
        <w:t>заказчик (организатор) размещает на ЭТП в форме электронного</w:t>
      </w:r>
      <w:r w:rsidR="00444ABB" w:rsidRPr="00444ABB">
        <w:rPr>
          <w:rFonts w:ascii="Times New Roman" w:eastAsia="Lucida Sans Unicode" w:hAnsi="Times New Roman" w:cs="Times New Roman"/>
          <w:kern w:val="1"/>
          <w:sz w:val="30"/>
          <w:szCs w:val="30"/>
          <w:lang w:eastAsia="hi-IN" w:bidi="hi-IN"/>
        </w:rPr>
        <w:t xml:space="preserve"> документа документы для подготовки и подачи предложений.</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Документы для подготовки и подачи предложений </w:t>
      </w:r>
      <w:r w:rsidRPr="00444ABB">
        <w:rPr>
          <w:rFonts w:ascii="Times New Roman" w:eastAsia="Arial CYR" w:hAnsi="Times New Roman" w:cs="Times New Roman"/>
          <w:kern w:val="1"/>
          <w:sz w:val="30"/>
          <w:szCs w:val="30"/>
          <w:lang w:eastAsia="hi-IN" w:bidi="hi-IN"/>
        </w:rPr>
        <w:t xml:space="preserve">оформляются заказчиком (организатором) в соответствии с примерными формами, утвержденными постановлением Министерства антимонопольного регулирования и торговли Республики Беларусь от </w:t>
      </w:r>
      <w:r w:rsidR="00973A22" w:rsidRPr="00A4332B">
        <w:rPr>
          <w:rFonts w:ascii="Times New Roman" w:eastAsia="Times New Roman" w:hAnsi="Times New Roman" w:cs="Times New Roman"/>
          <w:sz w:val="30"/>
          <w:szCs w:val="30"/>
          <w:lang w:eastAsia="ru-RU"/>
        </w:rPr>
        <w:t>29.12.</w:t>
      </w:r>
      <w:r w:rsidRPr="00444ABB">
        <w:rPr>
          <w:rFonts w:ascii="Times New Roman" w:eastAsia="Times New Roman" w:hAnsi="Times New Roman" w:cs="Times New Roman"/>
          <w:sz w:val="30"/>
          <w:szCs w:val="30"/>
          <w:lang w:eastAsia="ru-RU"/>
        </w:rPr>
        <w:t xml:space="preserve">2018 № 93 </w:t>
      </w:r>
      <w:r w:rsidRPr="00444ABB">
        <w:rPr>
          <w:rFonts w:ascii="Times New Roman" w:eastAsia="Arial CYR" w:hAnsi="Times New Roman" w:cs="Times New Roman"/>
          <w:kern w:val="1"/>
          <w:sz w:val="30"/>
          <w:szCs w:val="30"/>
          <w:lang w:eastAsia="hi-IN" w:bidi="hi-IN"/>
        </w:rPr>
        <w:t>«Об утверждении примерных форм документов по процедурам государственных закупок».</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Ответственность за включение в документы для подготовки и подачи предложений сведений, предусмотренных законодательством и настоящим Регламентом, несет заказчик (организатор).</w:t>
      </w:r>
    </w:p>
    <w:p w:rsidR="00444ABB" w:rsidRDefault="00244D75" w:rsidP="00A4332B">
      <w:pPr>
        <w:widowControl w:val="0"/>
        <w:tabs>
          <w:tab w:val="left" w:pos="118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Pr>
          <w:rFonts w:ascii="Times New Roman" w:eastAsia="Arial" w:hAnsi="Times New Roman" w:cs="Times New Roman"/>
          <w:kern w:val="1"/>
          <w:sz w:val="30"/>
          <w:szCs w:val="30"/>
          <w:lang w:eastAsia="ar-SA"/>
        </w:rPr>
        <w:t>33</w:t>
      </w:r>
      <w:r w:rsidR="00444ABB" w:rsidRPr="00444ABB">
        <w:rPr>
          <w:rFonts w:ascii="Times New Roman" w:eastAsia="Arial" w:hAnsi="Times New Roman" w:cs="Times New Roman"/>
          <w:kern w:val="1"/>
          <w:sz w:val="30"/>
          <w:szCs w:val="30"/>
          <w:lang w:eastAsia="ar-SA"/>
        </w:rPr>
        <w:t>. Указанный в документах для подготовки и подачи предложений срок для подготовки и подачи предложений должен быть установлен в соответствии со статьей 23 Закона</w:t>
      </w:r>
      <w:r w:rsidR="00AD3FFD">
        <w:rPr>
          <w:rFonts w:ascii="Times New Roman" w:eastAsia="Arial" w:hAnsi="Times New Roman" w:cs="Times New Roman"/>
          <w:kern w:val="1"/>
          <w:sz w:val="30"/>
          <w:szCs w:val="30"/>
          <w:lang w:eastAsia="ar-SA"/>
        </w:rPr>
        <w:t xml:space="preserve"> </w:t>
      </w:r>
      <w:r w:rsidR="00AD3FFD" w:rsidRPr="00444ABB">
        <w:rPr>
          <w:rFonts w:ascii="Times New Roman" w:eastAsia="Arial" w:hAnsi="Times New Roman" w:cs="Times New Roman"/>
          <w:kern w:val="1"/>
          <w:sz w:val="30"/>
          <w:szCs w:val="30"/>
          <w:lang w:eastAsia="ar-SA"/>
        </w:rPr>
        <w:t xml:space="preserve">Республики Беларусь </w:t>
      </w:r>
      <w:r w:rsidR="00AD3FFD" w:rsidRPr="00444ABB">
        <w:rPr>
          <w:rFonts w:ascii="Times New Roman" w:eastAsia="Arial" w:hAnsi="Times New Roman" w:cs="Times New Roman"/>
          <w:kern w:val="1"/>
          <w:sz w:val="30"/>
          <w:szCs w:val="30"/>
          <w:lang w:eastAsia="ar-SA"/>
        </w:rPr>
        <w:lastRenderedPageBreak/>
        <w:t>«О государственных закупках товаров (работ, услуг)»</w:t>
      </w:r>
      <w:r w:rsidR="00DB345B">
        <w:rPr>
          <w:rFonts w:ascii="Times New Roman" w:eastAsia="Arial" w:hAnsi="Times New Roman" w:cs="Times New Roman"/>
          <w:kern w:val="1"/>
          <w:sz w:val="30"/>
          <w:szCs w:val="30"/>
          <w:lang w:eastAsia="ar-SA"/>
        </w:rPr>
        <w:t xml:space="preserve"> </w:t>
      </w:r>
      <w:r w:rsidR="00DB345B" w:rsidRPr="00DB345B">
        <w:rPr>
          <w:rFonts w:ascii="Times New Roman" w:eastAsia="Arial" w:hAnsi="Times New Roman" w:cs="Times New Roman"/>
          <w:kern w:val="1"/>
          <w:sz w:val="30"/>
          <w:szCs w:val="30"/>
          <w:lang w:eastAsia="ar-SA"/>
        </w:rPr>
        <w:t>или постановлением Совета Министров Республи</w:t>
      </w:r>
      <w:r w:rsidR="00DB345B">
        <w:rPr>
          <w:rFonts w:ascii="Times New Roman" w:eastAsia="Arial" w:hAnsi="Times New Roman" w:cs="Times New Roman"/>
          <w:kern w:val="1"/>
          <w:sz w:val="30"/>
          <w:szCs w:val="30"/>
          <w:lang w:eastAsia="ar-SA"/>
        </w:rPr>
        <w:t>ки Беларусь от 15.03.2012 № 229</w:t>
      </w:r>
      <w:r w:rsidR="00444ABB" w:rsidRPr="00444ABB">
        <w:rPr>
          <w:rFonts w:ascii="Times New Roman" w:eastAsia="Arial" w:hAnsi="Times New Roman" w:cs="Times New Roman"/>
          <w:kern w:val="1"/>
          <w:sz w:val="30"/>
          <w:szCs w:val="30"/>
          <w:lang w:eastAsia="ar-SA"/>
        </w:rPr>
        <w:t>.</w:t>
      </w:r>
    </w:p>
    <w:p w:rsidR="00303535" w:rsidRPr="00074737" w:rsidRDefault="00303535" w:rsidP="00303535">
      <w:pPr>
        <w:widowControl w:val="0"/>
        <w:tabs>
          <w:tab w:val="left" w:pos="1180"/>
        </w:tabs>
        <w:suppressAutoHyphens/>
        <w:autoSpaceDE w:val="0"/>
        <w:spacing w:after="0" w:line="240" w:lineRule="auto"/>
        <w:jc w:val="both"/>
        <w:rPr>
          <w:rFonts w:ascii="Times New Roman" w:eastAsia="Arial" w:hAnsi="Times New Roman" w:cs="Times New Roman"/>
          <w:i/>
          <w:kern w:val="1"/>
          <w:sz w:val="24"/>
          <w:szCs w:val="24"/>
          <w:lang w:eastAsia="ar-SA"/>
        </w:rPr>
      </w:pPr>
      <w:r w:rsidRPr="00074737">
        <w:rPr>
          <w:rFonts w:ascii="Times New Roman" w:eastAsia="Arial" w:hAnsi="Times New Roman" w:cs="Times New Roman"/>
          <w:i/>
          <w:kern w:val="1"/>
          <w:sz w:val="24"/>
          <w:szCs w:val="24"/>
          <w:lang w:eastAsia="ar-SA"/>
        </w:rPr>
        <w:t xml:space="preserve">(часть первая в редакции протокола заседания Правления от 26.07.2019 № </w:t>
      </w:r>
      <w:r w:rsidR="00074737" w:rsidRPr="00074737">
        <w:rPr>
          <w:rFonts w:ascii="Times New Roman" w:eastAsia="Arial" w:hAnsi="Times New Roman" w:cs="Times New Roman"/>
          <w:i/>
          <w:kern w:val="1"/>
          <w:sz w:val="24"/>
          <w:szCs w:val="24"/>
          <w:lang w:eastAsia="ar-SA"/>
        </w:rPr>
        <w:t>137</w:t>
      </w:r>
      <w:r w:rsidRPr="00074737">
        <w:rPr>
          <w:rFonts w:ascii="Times New Roman" w:eastAsia="Arial" w:hAnsi="Times New Roman" w:cs="Times New Roman"/>
          <w:i/>
          <w:kern w:val="1"/>
          <w:sz w:val="24"/>
          <w:szCs w:val="24"/>
          <w:lang w:eastAsia="ar-SA"/>
        </w:rPr>
        <w:t>)</w:t>
      </w:r>
    </w:p>
    <w:p w:rsidR="00444ABB" w:rsidRPr="00444ABB" w:rsidRDefault="00444ABB" w:rsidP="00A4332B">
      <w:pPr>
        <w:widowControl w:val="0"/>
        <w:tabs>
          <w:tab w:val="left" w:pos="118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До истечения срока для подготовки и подачи предложений заказчик (организатор) вправе изменить и (или) дополнить документы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и увеличения размера аукционного (конкурсного) обеспечения.</w:t>
      </w:r>
    </w:p>
    <w:p w:rsidR="00444ABB" w:rsidRPr="00444ABB" w:rsidRDefault="00444ABB" w:rsidP="00A4332B">
      <w:pPr>
        <w:widowControl w:val="0"/>
        <w:tabs>
          <w:tab w:val="left" w:pos="118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xml:space="preserve">При внесении указанных изменений и (или) дополнений заказчик (организатор) размещает на ЭТП </w:t>
      </w:r>
      <w:r w:rsidR="003C6C64" w:rsidRPr="00A4332B">
        <w:rPr>
          <w:rFonts w:ascii="Times New Roman" w:eastAsia="Arial" w:hAnsi="Times New Roman" w:cs="Times New Roman"/>
          <w:kern w:val="1"/>
          <w:sz w:val="30"/>
          <w:szCs w:val="30"/>
          <w:lang w:eastAsia="ar-SA"/>
        </w:rPr>
        <w:t>приглашение</w:t>
      </w:r>
      <w:r w:rsidRPr="00444ABB">
        <w:rPr>
          <w:rFonts w:ascii="Times New Roman" w:eastAsia="Arial" w:hAnsi="Times New Roman" w:cs="Times New Roman"/>
          <w:kern w:val="1"/>
          <w:sz w:val="30"/>
          <w:szCs w:val="30"/>
          <w:lang w:eastAsia="ar-SA"/>
        </w:rPr>
        <w:t xml:space="preserve"> и документы для подготовки и подачи предложений, формируемые путем корректировки предыдущей редакции данных документов, и указывает информацию о содержании таких изменений и (или) дополнений.</w:t>
      </w:r>
    </w:p>
    <w:p w:rsidR="00444ABB" w:rsidRDefault="00444ABB" w:rsidP="00A4332B">
      <w:pPr>
        <w:widowControl w:val="0"/>
        <w:tabs>
          <w:tab w:val="left" w:pos="1180"/>
        </w:tabs>
        <w:suppressAutoHyphens/>
        <w:autoSpaceDE w:val="0"/>
        <w:spacing w:after="0" w:line="240" w:lineRule="auto"/>
        <w:ind w:firstLine="709"/>
        <w:jc w:val="both"/>
        <w:rPr>
          <w:rFonts w:ascii="Times New Roman" w:eastAsia="Arial" w:hAnsi="Times New Roman" w:cs="Times New Roman"/>
          <w:kern w:val="1"/>
          <w:sz w:val="30"/>
          <w:szCs w:val="30"/>
          <w:lang w:eastAsia="ar-SA"/>
        </w:rPr>
      </w:pPr>
      <w:proofErr w:type="gramStart"/>
      <w:r w:rsidRPr="00444ABB">
        <w:rPr>
          <w:rFonts w:ascii="Times New Roman" w:eastAsia="Arial" w:hAnsi="Times New Roman" w:cs="Times New Roman"/>
          <w:kern w:val="30"/>
          <w:sz w:val="30"/>
          <w:szCs w:val="30"/>
          <w:lang w:eastAsia="ar-SA"/>
        </w:rPr>
        <w:t xml:space="preserve">При </w:t>
      </w:r>
      <w:r w:rsidRPr="00444ABB">
        <w:rPr>
          <w:rFonts w:ascii="Times New Roman" w:eastAsia="Arial" w:hAnsi="Times New Roman" w:cs="Times New Roman"/>
          <w:kern w:val="1"/>
          <w:sz w:val="30"/>
          <w:szCs w:val="30"/>
          <w:lang w:eastAsia="ar-SA"/>
        </w:rPr>
        <w:t xml:space="preserve">внесении заказчиком (организатором) изменений и (или) дополнений в </w:t>
      </w:r>
      <w:r w:rsidR="00C27BCB" w:rsidRPr="00A4332B">
        <w:rPr>
          <w:rFonts w:ascii="Times New Roman" w:eastAsia="Times New Roman" w:hAnsi="Times New Roman" w:cs="Times New Roman"/>
          <w:sz w:val="30"/>
          <w:szCs w:val="30"/>
          <w:lang w:eastAsia="ru-RU"/>
        </w:rPr>
        <w:t>приглашения</w:t>
      </w:r>
      <w:r w:rsidRPr="00444ABB">
        <w:rPr>
          <w:rFonts w:ascii="Times New Roman" w:eastAsia="Arial" w:hAnsi="Times New Roman" w:cs="Times New Roman"/>
          <w:kern w:val="1"/>
          <w:sz w:val="30"/>
          <w:szCs w:val="30"/>
          <w:lang w:eastAsia="ar-SA"/>
        </w:rPr>
        <w:t xml:space="preserve"> и (или) документы для подготовки и подачи предложений </w:t>
      </w:r>
      <w:r w:rsidRPr="00444ABB">
        <w:rPr>
          <w:rFonts w:ascii="Times New Roman" w:eastAsia="Arial" w:hAnsi="Times New Roman" w:cs="Times New Roman"/>
          <w:kern w:val="30"/>
          <w:sz w:val="30"/>
          <w:szCs w:val="30"/>
          <w:lang w:eastAsia="ar-SA"/>
        </w:rPr>
        <w:t>с</w:t>
      </w:r>
      <w:r w:rsidRPr="00444ABB">
        <w:rPr>
          <w:rFonts w:ascii="Times New Roman" w:eastAsia="Arial" w:hAnsi="Times New Roman" w:cs="Times New Roman"/>
          <w:kern w:val="1"/>
          <w:sz w:val="30"/>
          <w:szCs w:val="30"/>
          <w:lang w:eastAsia="ar-SA"/>
        </w:rPr>
        <w:t xml:space="preserve">рок для подготовки и подачи предложений </w:t>
      </w:r>
      <w:r w:rsidRPr="00444ABB">
        <w:rPr>
          <w:rFonts w:ascii="Times New Roman" w:eastAsia="Lucida Sans Unicode" w:hAnsi="Times New Roman" w:cs="Times New Roman"/>
          <w:kern w:val="1"/>
          <w:sz w:val="30"/>
          <w:szCs w:val="30"/>
          <w:lang w:eastAsia="hi-IN" w:bidi="hi-IN"/>
        </w:rPr>
        <w:t>при необходимости</w:t>
      </w:r>
      <w:r w:rsidRPr="00444ABB">
        <w:rPr>
          <w:rFonts w:ascii="Times New Roman" w:eastAsia="Arial" w:hAnsi="Times New Roman" w:cs="Times New Roman"/>
          <w:kern w:val="1"/>
          <w:sz w:val="30"/>
          <w:szCs w:val="30"/>
          <w:lang w:eastAsia="ar-SA"/>
        </w:rPr>
        <w:t xml:space="preserve"> продлевается и устанавливается в соответствии с частью первой пункта 4 статьи 32, частью первой пункта 4 статьи 39, частью первой пункта 4 статьи 47 Закона</w:t>
      </w:r>
      <w:r w:rsidR="00112066">
        <w:rPr>
          <w:rFonts w:ascii="Times New Roman" w:eastAsia="Arial" w:hAnsi="Times New Roman" w:cs="Times New Roman"/>
          <w:kern w:val="1"/>
          <w:sz w:val="30"/>
          <w:szCs w:val="30"/>
          <w:lang w:eastAsia="ar-SA"/>
        </w:rPr>
        <w:t xml:space="preserve"> Республики Беларусь </w:t>
      </w:r>
      <w:r w:rsidR="00DB345B">
        <w:rPr>
          <w:rFonts w:ascii="Times New Roman" w:eastAsia="Arial" w:hAnsi="Times New Roman" w:cs="Times New Roman"/>
          <w:kern w:val="1"/>
          <w:sz w:val="30"/>
          <w:szCs w:val="30"/>
          <w:lang w:eastAsia="ar-SA"/>
        </w:rPr>
        <w:t>«О </w:t>
      </w:r>
      <w:r w:rsidR="00112066" w:rsidRPr="00444ABB">
        <w:rPr>
          <w:rFonts w:ascii="Times New Roman" w:eastAsia="Arial" w:hAnsi="Times New Roman" w:cs="Times New Roman"/>
          <w:kern w:val="1"/>
          <w:sz w:val="30"/>
          <w:szCs w:val="30"/>
          <w:lang w:eastAsia="ar-SA"/>
        </w:rPr>
        <w:t>государственных закупках товаров (работ, услуг)»</w:t>
      </w:r>
      <w:r w:rsidR="00DB345B">
        <w:rPr>
          <w:rFonts w:ascii="Times New Roman" w:eastAsia="Arial" w:hAnsi="Times New Roman" w:cs="Times New Roman"/>
          <w:kern w:val="1"/>
          <w:sz w:val="30"/>
          <w:szCs w:val="30"/>
          <w:lang w:eastAsia="ar-SA"/>
        </w:rPr>
        <w:t xml:space="preserve"> </w:t>
      </w:r>
      <w:r w:rsidR="00DB345B" w:rsidRPr="00DB345B">
        <w:rPr>
          <w:rFonts w:ascii="Times New Roman" w:eastAsia="Arial" w:hAnsi="Times New Roman" w:cs="Times New Roman"/>
          <w:kern w:val="1"/>
          <w:sz w:val="30"/>
          <w:szCs w:val="30"/>
          <w:lang w:eastAsia="ar-SA"/>
        </w:rPr>
        <w:t>или</w:t>
      </w:r>
      <w:proofErr w:type="gramEnd"/>
      <w:r w:rsidR="00DB345B" w:rsidRPr="00DB345B">
        <w:rPr>
          <w:rFonts w:ascii="Times New Roman" w:eastAsia="Arial" w:hAnsi="Times New Roman" w:cs="Times New Roman"/>
          <w:kern w:val="1"/>
          <w:sz w:val="30"/>
          <w:szCs w:val="30"/>
          <w:lang w:eastAsia="ar-SA"/>
        </w:rPr>
        <w:t xml:space="preserve"> постановлением Совета Министров Республи</w:t>
      </w:r>
      <w:r w:rsidR="00DB345B">
        <w:rPr>
          <w:rFonts w:ascii="Times New Roman" w:eastAsia="Arial" w:hAnsi="Times New Roman" w:cs="Times New Roman"/>
          <w:kern w:val="1"/>
          <w:sz w:val="30"/>
          <w:szCs w:val="30"/>
          <w:lang w:eastAsia="ar-SA"/>
        </w:rPr>
        <w:t>ки Беларусь от 15.03.2012 № 229</w:t>
      </w:r>
      <w:r w:rsidRPr="00444ABB">
        <w:rPr>
          <w:rFonts w:ascii="Times New Roman" w:eastAsia="Arial" w:hAnsi="Times New Roman" w:cs="Times New Roman"/>
          <w:kern w:val="1"/>
          <w:sz w:val="30"/>
          <w:szCs w:val="30"/>
          <w:lang w:eastAsia="ar-SA"/>
        </w:rPr>
        <w:t>.</w:t>
      </w:r>
    </w:p>
    <w:p w:rsidR="00303535" w:rsidRPr="00074737" w:rsidRDefault="00303535" w:rsidP="00303535">
      <w:pPr>
        <w:widowControl w:val="0"/>
        <w:tabs>
          <w:tab w:val="left" w:pos="1180"/>
        </w:tabs>
        <w:suppressAutoHyphens/>
        <w:autoSpaceDE w:val="0"/>
        <w:spacing w:after="0" w:line="240" w:lineRule="auto"/>
        <w:jc w:val="both"/>
        <w:rPr>
          <w:rFonts w:ascii="Times New Roman" w:eastAsia="Arial" w:hAnsi="Times New Roman" w:cs="Times New Roman"/>
          <w:i/>
          <w:kern w:val="1"/>
          <w:sz w:val="24"/>
          <w:szCs w:val="24"/>
          <w:lang w:eastAsia="ar-SA"/>
        </w:rPr>
      </w:pPr>
      <w:r w:rsidRPr="00074737">
        <w:rPr>
          <w:rFonts w:ascii="Times New Roman" w:eastAsia="Arial" w:hAnsi="Times New Roman" w:cs="Times New Roman"/>
          <w:i/>
          <w:kern w:val="1"/>
          <w:sz w:val="24"/>
          <w:szCs w:val="24"/>
          <w:lang w:eastAsia="ar-SA"/>
        </w:rPr>
        <w:t xml:space="preserve">(часть четвертая в редакции протокола заседания Правления от 26.07.2019 № </w:t>
      </w:r>
      <w:r w:rsidR="00074737" w:rsidRPr="00074737">
        <w:rPr>
          <w:rFonts w:ascii="Times New Roman" w:eastAsia="Arial" w:hAnsi="Times New Roman" w:cs="Times New Roman"/>
          <w:i/>
          <w:kern w:val="1"/>
          <w:sz w:val="24"/>
          <w:szCs w:val="24"/>
          <w:lang w:eastAsia="ar-SA"/>
        </w:rPr>
        <w:t>137</w:t>
      </w:r>
      <w:r w:rsidRPr="00074737">
        <w:rPr>
          <w:rFonts w:ascii="Times New Roman" w:eastAsia="Arial" w:hAnsi="Times New Roman" w:cs="Times New Roman"/>
          <w:i/>
          <w:kern w:val="1"/>
          <w:sz w:val="24"/>
          <w:szCs w:val="24"/>
          <w:lang w:eastAsia="ar-SA"/>
        </w:rPr>
        <w:t>)</w:t>
      </w:r>
    </w:p>
    <w:p w:rsidR="00444ABB" w:rsidRPr="00444ABB" w:rsidRDefault="00DB6D2E" w:rsidP="00A4332B">
      <w:pPr>
        <w:widowControl w:val="0"/>
        <w:tabs>
          <w:tab w:val="left" w:pos="118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Pr>
          <w:rFonts w:ascii="Times New Roman" w:eastAsia="Arial" w:hAnsi="Times New Roman" w:cs="Times New Roman"/>
          <w:kern w:val="1"/>
          <w:sz w:val="30"/>
          <w:szCs w:val="30"/>
          <w:lang w:eastAsia="ar-SA"/>
        </w:rPr>
        <w:t>34</w:t>
      </w:r>
      <w:r w:rsidR="00444ABB" w:rsidRPr="00444ABB">
        <w:rPr>
          <w:rFonts w:ascii="Times New Roman" w:eastAsia="Arial" w:hAnsi="Times New Roman" w:cs="Times New Roman"/>
          <w:kern w:val="1"/>
          <w:sz w:val="30"/>
          <w:szCs w:val="30"/>
          <w:lang w:eastAsia="ar-SA"/>
        </w:rPr>
        <w:t xml:space="preserve">. Заказчик (организатор) в период до истечения срока для подготовки и подачи предложений вправе внести изменения в </w:t>
      </w:r>
      <w:r w:rsidR="00635E58" w:rsidRPr="00A4332B">
        <w:rPr>
          <w:rFonts w:ascii="Times New Roman" w:eastAsia="Times New Roman" w:hAnsi="Times New Roman" w:cs="Times New Roman"/>
          <w:sz w:val="30"/>
          <w:szCs w:val="30"/>
          <w:lang w:eastAsia="ru-RU"/>
        </w:rPr>
        <w:t>приглашение</w:t>
      </w:r>
      <w:r w:rsidR="00444ABB" w:rsidRPr="00444ABB">
        <w:rPr>
          <w:rFonts w:ascii="Times New Roman" w:eastAsia="Arial" w:hAnsi="Times New Roman" w:cs="Times New Roman"/>
          <w:kern w:val="1"/>
          <w:sz w:val="30"/>
          <w:szCs w:val="30"/>
          <w:lang w:eastAsia="ar-SA"/>
        </w:rPr>
        <w:t xml:space="preserve"> и документы для подготовки и подачи предложений в части продления </w:t>
      </w:r>
      <w:r w:rsidR="00444ABB" w:rsidRPr="00375A8F">
        <w:rPr>
          <w:rFonts w:ascii="Times New Roman" w:eastAsia="Arial" w:hAnsi="Times New Roman" w:cs="Times New Roman"/>
          <w:kern w:val="1"/>
          <w:sz w:val="30"/>
          <w:szCs w:val="30"/>
          <w:lang w:eastAsia="ar-SA"/>
        </w:rPr>
        <w:t xml:space="preserve">такого срока без учета требований, установленных в соответствии с частью </w:t>
      </w:r>
      <w:r w:rsidR="005E2A60" w:rsidRPr="00375A8F">
        <w:rPr>
          <w:rFonts w:ascii="Times New Roman" w:eastAsia="Arial" w:hAnsi="Times New Roman" w:cs="Times New Roman"/>
          <w:kern w:val="1"/>
          <w:sz w:val="30"/>
          <w:szCs w:val="30"/>
          <w:lang w:eastAsia="ar-SA"/>
        </w:rPr>
        <w:t>четвертой</w:t>
      </w:r>
      <w:r w:rsidR="005E2A60">
        <w:rPr>
          <w:rFonts w:ascii="Times New Roman" w:eastAsia="Arial" w:hAnsi="Times New Roman" w:cs="Times New Roman"/>
          <w:kern w:val="1"/>
          <w:sz w:val="30"/>
          <w:szCs w:val="30"/>
          <w:lang w:eastAsia="ar-SA"/>
        </w:rPr>
        <w:t xml:space="preserve"> пункта 33 настоящего Регламента</w:t>
      </w:r>
      <w:r w:rsidR="00444ABB" w:rsidRPr="00444ABB">
        <w:rPr>
          <w:rFonts w:ascii="Times New Roman" w:eastAsia="Arial" w:hAnsi="Times New Roman" w:cs="Times New Roman"/>
          <w:kern w:val="1"/>
          <w:sz w:val="30"/>
          <w:szCs w:val="30"/>
          <w:lang w:eastAsia="ar-SA"/>
        </w:rPr>
        <w:t>.</w:t>
      </w:r>
    </w:p>
    <w:p w:rsidR="00444ABB" w:rsidRPr="00444ABB" w:rsidRDefault="00444ABB" w:rsidP="00A4332B">
      <w:pPr>
        <w:widowControl w:val="0"/>
        <w:tabs>
          <w:tab w:val="left" w:pos="118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xml:space="preserve">В случае внесения заказчиком (организатором) изменений и (или) дополнений в </w:t>
      </w:r>
      <w:r w:rsidR="000D2D9D" w:rsidRPr="00A4332B">
        <w:rPr>
          <w:rFonts w:ascii="Times New Roman" w:eastAsia="Times New Roman" w:hAnsi="Times New Roman" w:cs="Times New Roman"/>
          <w:sz w:val="30"/>
          <w:szCs w:val="30"/>
          <w:lang w:eastAsia="ru-RU"/>
        </w:rPr>
        <w:t>приглашение</w:t>
      </w:r>
      <w:r w:rsidR="000D2D9D" w:rsidRPr="00A4332B">
        <w:rPr>
          <w:rFonts w:ascii="Times New Roman" w:eastAsia="Arial" w:hAnsi="Times New Roman" w:cs="Times New Roman"/>
          <w:kern w:val="1"/>
          <w:sz w:val="30"/>
          <w:szCs w:val="30"/>
          <w:lang w:eastAsia="ar-SA"/>
        </w:rPr>
        <w:t xml:space="preserve"> </w:t>
      </w:r>
      <w:r w:rsidRPr="00444ABB">
        <w:rPr>
          <w:rFonts w:ascii="Times New Roman" w:eastAsia="Arial" w:hAnsi="Times New Roman" w:cs="Times New Roman"/>
          <w:kern w:val="1"/>
          <w:sz w:val="30"/>
          <w:szCs w:val="30"/>
          <w:lang w:eastAsia="ar-SA"/>
        </w:rPr>
        <w:t>и документы для подготовки и подачи предложений на ЭТП размещается соответствующая информация, а в персональных разделах участников, подавших предложения, – соответствующие уведомления.</w:t>
      </w:r>
    </w:p>
    <w:p w:rsidR="00444ABB" w:rsidRPr="00444ABB" w:rsidRDefault="00444ABB" w:rsidP="00A4332B">
      <w:pPr>
        <w:widowControl w:val="0"/>
        <w:tabs>
          <w:tab w:val="left" w:pos="118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xml:space="preserve">При размещении на </w:t>
      </w:r>
      <w:r w:rsidR="003A65D4">
        <w:rPr>
          <w:rFonts w:ascii="Times New Roman" w:eastAsia="Arial" w:hAnsi="Times New Roman" w:cs="Times New Roman"/>
          <w:kern w:val="1"/>
          <w:sz w:val="30"/>
          <w:szCs w:val="30"/>
          <w:lang w:eastAsia="ar-SA"/>
        </w:rPr>
        <w:t xml:space="preserve">ЭТП заказчиком (организатором) </w:t>
      </w:r>
      <w:r w:rsidRPr="00444ABB">
        <w:rPr>
          <w:rFonts w:ascii="Times New Roman" w:eastAsia="Arial" w:hAnsi="Times New Roman" w:cs="Times New Roman"/>
          <w:kern w:val="1"/>
          <w:sz w:val="30"/>
          <w:szCs w:val="30"/>
          <w:lang w:eastAsia="ar-SA"/>
        </w:rPr>
        <w:t xml:space="preserve">информации (документов) преимущество имеют сведения, внесенные </w:t>
      </w:r>
      <w:r w:rsidR="00D97024">
        <w:rPr>
          <w:rFonts w:ascii="Times New Roman" w:eastAsia="Arial" w:hAnsi="Times New Roman" w:cs="Times New Roman"/>
          <w:kern w:val="1"/>
          <w:sz w:val="30"/>
          <w:szCs w:val="30"/>
          <w:lang w:eastAsia="ar-SA"/>
        </w:rPr>
        <w:t xml:space="preserve">им </w:t>
      </w:r>
      <w:r w:rsidRPr="00444ABB">
        <w:rPr>
          <w:rFonts w:ascii="Times New Roman" w:eastAsia="Arial" w:hAnsi="Times New Roman" w:cs="Times New Roman"/>
          <w:kern w:val="1"/>
          <w:sz w:val="30"/>
          <w:szCs w:val="30"/>
          <w:lang w:eastAsia="ar-SA"/>
        </w:rPr>
        <w:t>посредством заполнения экранной формы</w:t>
      </w:r>
      <w:r w:rsidR="00595A72">
        <w:rPr>
          <w:rFonts w:ascii="Times New Roman" w:eastAsia="Arial" w:hAnsi="Times New Roman" w:cs="Times New Roman"/>
          <w:kern w:val="1"/>
          <w:sz w:val="30"/>
          <w:szCs w:val="30"/>
          <w:lang w:eastAsia="ar-SA"/>
        </w:rPr>
        <w:t xml:space="preserve"> ЭТП</w:t>
      </w:r>
      <w:r w:rsidRPr="00444ABB">
        <w:rPr>
          <w:rFonts w:ascii="Times New Roman" w:eastAsia="Arial" w:hAnsi="Times New Roman" w:cs="Times New Roman"/>
          <w:kern w:val="1"/>
          <w:sz w:val="30"/>
          <w:szCs w:val="30"/>
          <w:lang w:eastAsia="ar-SA"/>
        </w:rPr>
        <w:t>.</w:t>
      </w:r>
    </w:p>
    <w:p w:rsidR="00444ABB" w:rsidRPr="00444ABB" w:rsidRDefault="00444ABB" w:rsidP="00A4332B">
      <w:pPr>
        <w:widowControl w:val="0"/>
        <w:tabs>
          <w:tab w:val="left" w:pos="567"/>
        </w:tabs>
        <w:suppressAutoHyphens/>
        <w:spacing w:after="0" w:line="240" w:lineRule="auto"/>
        <w:jc w:val="center"/>
        <w:rPr>
          <w:rFonts w:ascii="Times New Roman" w:eastAsia="Lucida Sans Unicode" w:hAnsi="Times New Roman" w:cs="Times New Roman"/>
          <w:b/>
          <w:kern w:val="1"/>
          <w:sz w:val="30"/>
          <w:szCs w:val="30"/>
          <w:lang w:eastAsia="hi-IN" w:bidi="hi-IN"/>
        </w:rPr>
      </w:pPr>
    </w:p>
    <w:p w:rsidR="004762DA" w:rsidRPr="00444ABB" w:rsidRDefault="00FA5299" w:rsidP="00A4332B">
      <w:pPr>
        <w:widowControl w:val="0"/>
        <w:tabs>
          <w:tab w:val="left" w:pos="1160"/>
          <w:tab w:val="left" w:pos="1410"/>
          <w:tab w:val="left" w:pos="1620"/>
        </w:tabs>
        <w:suppressAutoHyphens/>
        <w:autoSpaceDE w:val="0"/>
        <w:spacing w:after="0" w:line="240" w:lineRule="auto"/>
        <w:ind w:firstLine="709"/>
        <w:jc w:val="center"/>
        <w:rPr>
          <w:rFonts w:ascii="Times New Roman" w:eastAsia="Arial" w:hAnsi="Times New Roman" w:cs="Times New Roman"/>
          <w:b/>
          <w:kern w:val="1"/>
          <w:sz w:val="30"/>
          <w:szCs w:val="30"/>
          <w:lang w:eastAsia="ar-SA"/>
        </w:rPr>
      </w:pPr>
      <w:r>
        <w:rPr>
          <w:rFonts w:ascii="Times New Roman" w:eastAsia="Calibri" w:hAnsi="Times New Roman" w:cs="Times New Roman"/>
          <w:b/>
          <w:sz w:val="30"/>
          <w:szCs w:val="30"/>
        </w:rPr>
        <w:t>Глава</w:t>
      </w:r>
      <w:r w:rsidRPr="00444ABB">
        <w:rPr>
          <w:rFonts w:ascii="Times New Roman" w:eastAsia="Lucida Sans Unicode" w:hAnsi="Times New Roman" w:cs="Times New Roman"/>
          <w:b/>
          <w:kern w:val="1"/>
          <w:sz w:val="30"/>
          <w:szCs w:val="30"/>
          <w:lang w:eastAsia="hi-IN" w:bidi="hi-IN"/>
        </w:rPr>
        <w:t xml:space="preserve"> </w:t>
      </w:r>
      <w:r>
        <w:rPr>
          <w:rFonts w:ascii="Times New Roman" w:eastAsia="Lucida Sans Unicode" w:hAnsi="Times New Roman" w:cs="Times New Roman"/>
          <w:b/>
          <w:kern w:val="1"/>
          <w:sz w:val="30"/>
          <w:szCs w:val="30"/>
          <w:lang w:eastAsia="hi-IN" w:bidi="hi-IN"/>
        </w:rPr>
        <w:t xml:space="preserve">3. </w:t>
      </w:r>
      <w:r w:rsidR="00444ABB" w:rsidRPr="00444ABB">
        <w:rPr>
          <w:rFonts w:ascii="Times New Roman" w:eastAsia="Lucida Sans Unicode" w:hAnsi="Times New Roman" w:cs="Times New Roman"/>
          <w:b/>
          <w:kern w:val="1"/>
          <w:sz w:val="30"/>
          <w:szCs w:val="30"/>
          <w:lang w:eastAsia="hi-IN" w:bidi="hi-IN"/>
        </w:rPr>
        <w:t>Подача предложений</w:t>
      </w:r>
      <w:r w:rsidR="004762DA" w:rsidRPr="00A4332B">
        <w:rPr>
          <w:rFonts w:ascii="Times New Roman" w:eastAsia="Lucida Sans Unicode" w:hAnsi="Times New Roman" w:cs="Times New Roman"/>
          <w:b/>
          <w:kern w:val="1"/>
          <w:sz w:val="30"/>
          <w:szCs w:val="30"/>
          <w:lang w:eastAsia="hi-IN" w:bidi="hi-IN"/>
        </w:rPr>
        <w:t xml:space="preserve">. </w:t>
      </w:r>
      <w:r w:rsidR="004762DA" w:rsidRPr="00444ABB">
        <w:rPr>
          <w:rFonts w:ascii="Times New Roman" w:eastAsia="Arial" w:hAnsi="Times New Roman" w:cs="Times New Roman"/>
          <w:b/>
          <w:kern w:val="1"/>
          <w:sz w:val="30"/>
          <w:szCs w:val="30"/>
          <w:lang w:eastAsia="ar-SA"/>
        </w:rPr>
        <w:t>Оплата услуг по организации и проведению процедур закупок. Регистрация предложений</w:t>
      </w:r>
    </w:p>
    <w:p w:rsidR="00444ABB" w:rsidRPr="00444ABB" w:rsidRDefault="00444ABB" w:rsidP="00A4332B">
      <w:pPr>
        <w:widowControl w:val="0"/>
        <w:suppressAutoHyphens/>
        <w:spacing w:after="0" w:line="240" w:lineRule="auto"/>
        <w:jc w:val="center"/>
        <w:rPr>
          <w:rFonts w:ascii="Times New Roman" w:eastAsia="Lucida Sans Unicode" w:hAnsi="Times New Roman" w:cs="Times New Roman"/>
          <w:b/>
          <w:kern w:val="1"/>
          <w:sz w:val="30"/>
          <w:szCs w:val="30"/>
          <w:lang w:eastAsia="hi-IN" w:bidi="hi-IN"/>
        </w:rPr>
      </w:pPr>
    </w:p>
    <w:p w:rsidR="00444ABB" w:rsidRPr="00444ABB" w:rsidRDefault="00444ABB" w:rsidP="003E6110">
      <w:pPr>
        <w:widowControl w:val="0"/>
        <w:tabs>
          <w:tab w:val="left" w:pos="1418"/>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3</w:t>
      </w:r>
      <w:r w:rsidR="00FA5299">
        <w:rPr>
          <w:rFonts w:ascii="Times New Roman" w:eastAsia="Arial" w:hAnsi="Times New Roman" w:cs="Times New Roman"/>
          <w:kern w:val="1"/>
          <w:sz w:val="30"/>
          <w:szCs w:val="30"/>
          <w:lang w:eastAsia="ar-SA"/>
        </w:rPr>
        <w:t>5</w:t>
      </w:r>
      <w:r w:rsidR="003E6110">
        <w:rPr>
          <w:rFonts w:ascii="Times New Roman" w:eastAsia="Arial" w:hAnsi="Times New Roman" w:cs="Times New Roman"/>
          <w:kern w:val="1"/>
          <w:sz w:val="30"/>
          <w:szCs w:val="30"/>
          <w:lang w:eastAsia="ar-SA"/>
        </w:rPr>
        <w:t xml:space="preserve">. </w:t>
      </w:r>
      <w:r w:rsidRPr="00444ABB">
        <w:rPr>
          <w:rFonts w:ascii="Times New Roman" w:eastAsia="Arial" w:hAnsi="Times New Roman" w:cs="Times New Roman"/>
          <w:kern w:val="1"/>
          <w:sz w:val="30"/>
          <w:szCs w:val="30"/>
          <w:lang w:eastAsia="ar-SA"/>
        </w:rPr>
        <w:t>Предложение для участия в процедуре закупки (далее для целей настоящего раздела – предложение) формируется учас</w:t>
      </w:r>
      <w:r w:rsidR="00BF2C6F">
        <w:rPr>
          <w:rFonts w:ascii="Times New Roman" w:eastAsia="Arial" w:hAnsi="Times New Roman" w:cs="Times New Roman"/>
          <w:kern w:val="1"/>
          <w:sz w:val="30"/>
          <w:szCs w:val="30"/>
          <w:lang w:eastAsia="ar-SA"/>
        </w:rPr>
        <w:t xml:space="preserve">тником с помощью </w:t>
      </w:r>
      <w:r w:rsidR="00BF2C6F">
        <w:rPr>
          <w:rFonts w:ascii="Times New Roman" w:eastAsia="Arial" w:hAnsi="Times New Roman" w:cs="Times New Roman"/>
          <w:kern w:val="1"/>
          <w:sz w:val="30"/>
          <w:szCs w:val="30"/>
          <w:lang w:eastAsia="ar-SA"/>
        </w:rPr>
        <w:lastRenderedPageBreak/>
        <w:t xml:space="preserve">инструментария </w:t>
      </w:r>
      <w:r w:rsidRPr="00444ABB">
        <w:rPr>
          <w:rFonts w:ascii="Times New Roman" w:eastAsia="Arial" w:hAnsi="Times New Roman" w:cs="Times New Roman"/>
          <w:kern w:val="1"/>
          <w:sz w:val="30"/>
          <w:szCs w:val="30"/>
          <w:lang w:eastAsia="ar-SA"/>
        </w:rPr>
        <w:t>ЭТП и размещается в закрытом доступе на ЭТП в течение установленного срока для подготовки и подачи предложений.</w:t>
      </w:r>
      <w:r w:rsidR="00134486">
        <w:rPr>
          <w:rFonts w:ascii="Times New Roman" w:eastAsia="Arial" w:hAnsi="Times New Roman" w:cs="Times New Roman"/>
          <w:kern w:val="1"/>
          <w:sz w:val="30"/>
          <w:szCs w:val="30"/>
          <w:lang w:eastAsia="ar-SA"/>
        </w:rPr>
        <w:t xml:space="preserve"> </w:t>
      </w:r>
      <w:r w:rsidR="00134486" w:rsidRPr="00C567EF">
        <w:rPr>
          <w:rFonts w:ascii="Times New Roman" w:hAnsi="Times New Roman" w:cs="Times New Roman"/>
          <w:sz w:val="30"/>
          <w:szCs w:val="30"/>
        </w:rPr>
        <w:t xml:space="preserve">Датой подачи предложения является дата, </w:t>
      </w:r>
      <w:r w:rsidR="00134486" w:rsidRPr="00C567EF">
        <w:rPr>
          <w:rFonts w:ascii="Times New Roman" w:hAnsi="Times New Roman" w:cs="Times New Roman"/>
          <w:bCs/>
          <w:sz w:val="30"/>
          <w:szCs w:val="30"/>
        </w:rPr>
        <w:t xml:space="preserve">когда участник посредством инструментария </w:t>
      </w:r>
      <w:r w:rsidR="00134486" w:rsidRPr="00C567EF">
        <w:rPr>
          <w:rFonts w:ascii="Times New Roman" w:hAnsi="Times New Roman" w:cs="Times New Roman"/>
          <w:sz w:val="30"/>
          <w:szCs w:val="30"/>
        </w:rPr>
        <w:t xml:space="preserve">ЭТП </w:t>
      </w:r>
      <w:r w:rsidR="00134486" w:rsidRPr="00C567EF">
        <w:rPr>
          <w:rFonts w:ascii="Times New Roman" w:hAnsi="Times New Roman" w:cs="Times New Roman"/>
          <w:bCs/>
          <w:sz w:val="30"/>
          <w:szCs w:val="30"/>
        </w:rPr>
        <w:t>нажал кнопку «Подать предложение».</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Для участия в процедуре закупки участник вправе подать только одно предложение, в котором указывается один или несколько лотов.</w:t>
      </w:r>
    </w:p>
    <w:p w:rsidR="00134486"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Предложение должно соответствовать требованиям законодательства.</w:t>
      </w:r>
    </w:p>
    <w:p w:rsidR="00134486" w:rsidRPr="00074737" w:rsidRDefault="00134486" w:rsidP="00134486">
      <w:pPr>
        <w:widowControl w:val="0"/>
        <w:tabs>
          <w:tab w:val="left" w:pos="1160"/>
          <w:tab w:val="left" w:pos="1410"/>
          <w:tab w:val="left" w:pos="1620"/>
        </w:tabs>
        <w:suppressAutoHyphens/>
        <w:autoSpaceDE w:val="0"/>
        <w:spacing w:after="0" w:line="240" w:lineRule="auto"/>
        <w:jc w:val="both"/>
        <w:rPr>
          <w:rFonts w:ascii="Times New Roman" w:eastAsia="Times New Roman" w:hAnsi="Times New Roman" w:cs="Times New Roman"/>
          <w:i/>
          <w:sz w:val="24"/>
          <w:szCs w:val="24"/>
          <w:lang w:eastAsia="ru-RU"/>
        </w:rPr>
      </w:pPr>
      <w:r w:rsidRPr="00074737">
        <w:rPr>
          <w:rFonts w:ascii="Times New Roman" w:eastAsia="Times New Roman" w:hAnsi="Times New Roman" w:cs="Times New Roman"/>
          <w:i/>
          <w:sz w:val="24"/>
          <w:szCs w:val="24"/>
          <w:lang w:eastAsia="ru-RU"/>
        </w:rPr>
        <w:t xml:space="preserve">(часть первая в редакции протокола заседания Правления от </w:t>
      </w:r>
      <w:r>
        <w:rPr>
          <w:rFonts w:ascii="Times New Roman" w:eastAsia="Times New Roman" w:hAnsi="Times New Roman" w:cs="Times New Roman"/>
          <w:i/>
          <w:sz w:val="24"/>
          <w:szCs w:val="24"/>
          <w:lang w:eastAsia="ru-RU"/>
        </w:rPr>
        <w:t>31</w:t>
      </w:r>
      <w:r w:rsidRPr="00074737">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10</w:t>
      </w:r>
      <w:r w:rsidRPr="00074737">
        <w:rPr>
          <w:rFonts w:ascii="Times New Roman" w:eastAsia="Times New Roman" w:hAnsi="Times New Roman" w:cs="Times New Roman"/>
          <w:i/>
          <w:sz w:val="24"/>
          <w:szCs w:val="24"/>
          <w:lang w:eastAsia="ru-RU"/>
        </w:rPr>
        <w:t xml:space="preserve">.2019 № </w:t>
      </w:r>
      <w:r>
        <w:rPr>
          <w:rFonts w:ascii="Times New Roman" w:eastAsia="Times New Roman" w:hAnsi="Times New Roman" w:cs="Times New Roman"/>
          <w:i/>
          <w:sz w:val="24"/>
          <w:szCs w:val="24"/>
          <w:lang w:eastAsia="ru-RU"/>
        </w:rPr>
        <w:t>218</w:t>
      </w:r>
      <w:r w:rsidRPr="00074737">
        <w:rPr>
          <w:rFonts w:ascii="Times New Roman" w:eastAsia="Times New Roman" w:hAnsi="Times New Roman" w:cs="Times New Roman"/>
          <w:i/>
          <w:sz w:val="24"/>
          <w:szCs w:val="24"/>
          <w:lang w:eastAsia="ru-RU"/>
        </w:rPr>
        <w:t>)</w:t>
      </w:r>
    </w:p>
    <w:p w:rsidR="00375172" w:rsidRDefault="004D1C7E" w:rsidP="00A4332B">
      <w:pPr>
        <w:widowControl w:val="0"/>
        <w:tabs>
          <w:tab w:val="left" w:pos="1160"/>
          <w:tab w:val="left" w:pos="1410"/>
          <w:tab w:val="left" w:pos="1620"/>
        </w:tabs>
        <w:suppressAutoHyphens/>
        <w:autoSpaceDE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Arial" w:hAnsi="Times New Roman" w:cs="Times New Roman"/>
          <w:kern w:val="1"/>
          <w:sz w:val="30"/>
          <w:szCs w:val="30"/>
          <w:lang w:eastAsia="ar-SA"/>
        </w:rPr>
        <w:t xml:space="preserve">36. </w:t>
      </w:r>
      <w:r w:rsidR="00303535" w:rsidRPr="00303535">
        <w:rPr>
          <w:rFonts w:ascii="Times New Roman" w:eastAsia="Arial" w:hAnsi="Times New Roman" w:cs="Times New Roman"/>
          <w:kern w:val="1"/>
          <w:sz w:val="30"/>
          <w:szCs w:val="30"/>
          <w:lang w:eastAsia="ar-SA"/>
        </w:rPr>
        <w:t xml:space="preserve">В случае участия в государственной закупке при размещении в составе </w:t>
      </w:r>
      <w:r w:rsidR="00444ABB" w:rsidRPr="00197D9F">
        <w:rPr>
          <w:rFonts w:ascii="Times New Roman" w:eastAsia="Arial" w:hAnsi="Times New Roman" w:cs="Times New Roman"/>
          <w:kern w:val="1"/>
          <w:sz w:val="30"/>
          <w:szCs w:val="30"/>
          <w:lang w:eastAsia="ar-SA"/>
        </w:rPr>
        <w:t xml:space="preserve">предложения документов, содержащих конфиденциальную информацию, </w:t>
      </w:r>
      <w:r w:rsidR="00375172" w:rsidRPr="00197D9F">
        <w:rPr>
          <w:rFonts w:ascii="Times New Roman" w:eastAsia="Times New Roman" w:hAnsi="Times New Roman" w:cs="Times New Roman"/>
          <w:sz w:val="30"/>
          <w:szCs w:val="30"/>
          <w:lang w:eastAsia="ru-RU"/>
        </w:rPr>
        <w:t>в экранной форме ЭТП</w:t>
      </w:r>
      <w:r w:rsidR="00375172" w:rsidRPr="00197D9F">
        <w:rPr>
          <w:rFonts w:ascii="Times New Roman" w:eastAsia="Arial" w:hAnsi="Times New Roman" w:cs="Times New Roman"/>
          <w:kern w:val="1"/>
          <w:sz w:val="30"/>
          <w:szCs w:val="30"/>
          <w:lang w:eastAsia="ar-SA"/>
        </w:rPr>
        <w:t xml:space="preserve"> </w:t>
      </w:r>
      <w:r w:rsidR="00444ABB" w:rsidRPr="00197D9F">
        <w:rPr>
          <w:rFonts w:ascii="Times New Roman" w:eastAsia="Arial" w:hAnsi="Times New Roman" w:cs="Times New Roman"/>
          <w:kern w:val="1"/>
          <w:sz w:val="30"/>
          <w:szCs w:val="30"/>
          <w:lang w:eastAsia="ar-SA"/>
        </w:rPr>
        <w:t xml:space="preserve">участник </w:t>
      </w:r>
      <w:r w:rsidR="00444ABB" w:rsidRPr="00197D9F">
        <w:rPr>
          <w:rFonts w:ascii="Times New Roman" w:eastAsia="Times New Roman" w:hAnsi="Times New Roman" w:cs="Times New Roman"/>
          <w:sz w:val="30"/>
          <w:szCs w:val="30"/>
          <w:lang w:eastAsia="ru-RU"/>
        </w:rPr>
        <w:t xml:space="preserve">проставляет </w:t>
      </w:r>
      <w:r w:rsidR="00375172" w:rsidRPr="00197D9F">
        <w:rPr>
          <w:rFonts w:ascii="Times New Roman" w:eastAsia="Times New Roman" w:hAnsi="Times New Roman" w:cs="Times New Roman"/>
          <w:sz w:val="30"/>
          <w:szCs w:val="30"/>
          <w:lang w:eastAsia="ru-RU"/>
        </w:rPr>
        <w:t xml:space="preserve">соответствующую </w:t>
      </w:r>
      <w:r w:rsidR="00444ABB" w:rsidRPr="00197D9F">
        <w:rPr>
          <w:rFonts w:ascii="Times New Roman" w:eastAsia="Times New Roman" w:hAnsi="Times New Roman" w:cs="Times New Roman"/>
          <w:sz w:val="30"/>
          <w:szCs w:val="30"/>
          <w:lang w:eastAsia="ru-RU"/>
        </w:rPr>
        <w:t>отметку</w:t>
      </w:r>
      <w:r w:rsidR="00375172" w:rsidRPr="00197D9F">
        <w:rPr>
          <w:rFonts w:ascii="Times New Roman" w:eastAsia="Times New Roman" w:hAnsi="Times New Roman" w:cs="Times New Roman"/>
          <w:sz w:val="30"/>
          <w:szCs w:val="30"/>
          <w:lang w:eastAsia="ru-RU"/>
        </w:rPr>
        <w:t xml:space="preserve"> и указывает основание отнесения такой информации </w:t>
      </w:r>
      <w:proofErr w:type="gramStart"/>
      <w:r w:rsidR="00375172" w:rsidRPr="00197D9F">
        <w:rPr>
          <w:rFonts w:ascii="Times New Roman" w:eastAsia="Times New Roman" w:hAnsi="Times New Roman" w:cs="Times New Roman"/>
          <w:sz w:val="30"/>
          <w:szCs w:val="30"/>
          <w:lang w:eastAsia="ru-RU"/>
        </w:rPr>
        <w:t>к</w:t>
      </w:r>
      <w:proofErr w:type="gramEnd"/>
      <w:r w:rsidR="00375172" w:rsidRPr="00197D9F">
        <w:rPr>
          <w:rFonts w:ascii="Times New Roman" w:eastAsia="Times New Roman" w:hAnsi="Times New Roman" w:cs="Times New Roman"/>
          <w:sz w:val="30"/>
          <w:szCs w:val="30"/>
          <w:lang w:eastAsia="ru-RU"/>
        </w:rPr>
        <w:t xml:space="preserve"> конфиденциальной.</w:t>
      </w:r>
    </w:p>
    <w:p w:rsidR="00303535" w:rsidRPr="00074737" w:rsidRDefault="00303535" w:rsidP="00303535">
      <w:pPr>
        <w:widowControl w:val="0"/>
        <w:tabs>
          <w:tab w:val="left" w:pos="1160"/>
          <w:tab w:val="left" w:pos="1410"/>
          <w:tab w:val="left" w:pos="1620"/>
        </w:tabs>
        <w:suppressAutoHyphens/>
        <w:autoSpaceDE w:val="0"/>
        <w:spacing w:after="0" w:line="240" w:lineRule="auto"/>
        <w:jc w:val="both"/>
        <w:rPr>
          <w:rFonts w:ascii="Times New Roman" w:eastAsia="Times New Roman" w:hAnsi="Times New Roman" w:cs="Times New Roman"/>
          <w:i/>
          <w:sz w:val="24"/>
          <w:szCs w:val="24"/>
          <w:lang w:eastAsia="ru-RU"/>
        </w:rPr>
      </w:pPr>
      <w:r w:rsidRPr="00074737">
        <w:rPr>
          <w:rFonts w:ascii="Times New Roman" w:eastAsia="Times New Roman" w:hAnsi="Times New Roman" w:cs="Times New Roman"/>
          <w:i/>
          <w:sz w:val="24"/>
          <w:szCs w:val="24"/>
          <w:lang w:eastAsia="ru-RU"/>
        </w:rPr>
        <w:t xml:space="preserve">(часть первая в редакции протокола заседания Правления от 26.07.2019 № </w:t>
      </w:r>
      <w:r w:rsidR="00074737" w:rsidRPr="00074737">
        <w:rPr>
          <w:rFonts w:ascii="Times New Roman" w:eastAsia="Times New Roman" w:hAnsi="Times New Roman" w:cs="Times New Roman"/>
          <w:i/>
          <w:sz w:val="24"/>
          <w:szCs w:val="24"/>
          <w:lang w:eastAsia="ru-RU"/>
        </w:rPr>
        <w:t>137</w:t>
      </w:r>
      <w:r w:rsidRPr="00074737">
        <w:rPr>
          <w:rFonts w:ascii="Times New Roman" w:eastAsia="Times New Roman" w:hAnsi="Times New Roman" w:cs="Times New Roman"/>
          <w:i/>
          <w:sz w:val="24"/>
          <w:szCs w:val="24"/>
          <w:lang w:eastAsia="ru-RU"/>
        </w:rPr>
        <w:t>)</w:t>
      </w:r>
    </w:p>
    <w:p w:rsidR="00444ABB" w:rsidRPr="00444ABB" w:rsidRDefault="00444ABB" w:rsidP="00A4332B">
      <w:pPr>
        <w:tabs>
          <w:tab w:val="left" w:pos="1190"/>
        </w:tab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Предложение должно содержать заявление о согласии участника заключить договор на условиях, указанных в документах для подготовки и подачи предложений, его предложении и протоколе выбора участника-победителя, и</w:t>
      </w:r>
      <w:r w:rsidRPr="00444ABB">
        <w:rPr>
          <w:rFonts w:ascii="Times New Roman" w:eastAsia="Arial CYR" w:hAnsi="Times New Roman" w:cs="Times New Roman"/>
          <w:kern w:val="1"/>
          <w:sz w:val="30"/>
          <w:szCs w:val="30"/>
          <w:lang w:eastAsia="hi-IN" w:bidi="hi-IN"/>
        </w:rPr>
        <w:t>, в случае проведения государственной закупки,</w:t>
      </w:r>
      <w:r w:rsidRPr="00444ABB">
        <w:rPr>
          <w:rFonts w:ascii="Times New Roman" w:eastAsia="Times New Roman" w:hAnsi="Times New Roman" w:cs="Times New Roman"/>
          <w:sz w:val="30"/>
          <w:szCs w:val="30"/>
          <w:lang w:eastAsia="ru-RU"/>
        </w:rPr>
        <w:t xml:space="preserve"> заявление о согласии участника на размещение в открытом доступе его предложения, за исключением документов, содержащих конфиденциальную информацию. </w:t>
      </w:r>
    </w:p>
    <w:p w:rsidR="00444ABB" w:rsidRPr="00444ABB" w:rsidRDefault="00444ABB" w:rsidP="00A4332B">
      <w:pPr>
        <w:tabs>
          <w:tab w:val="left" w:pos="1190"/>
        </w:tab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 xml:space="preserve">В случае если участник имеет право на применение преференциальной поправки, предложение должно содержать заявление о праве на применение преференциальной поправки и документы, </w:t>
      </w:r>
      <w:r w:rsidRPr="00444ABB">
        <w:rPr>
          <w:rFonts w:ascii="Times New Roman" w:eastAsia="Times New Roman" w:hAnsi="Times New Roman" w:cs="Times New Roman"/>
          <w:kern w:val="1"/>
          <w:sz w:val="30"/>
          <w:szCs w:val="30"/>
          <w:lang w:eastAsia="ru-RU" w:bidi="hi-IN"/>
        </w:rPr>
        <w:t>подтверждающие право на ее применение.</w:t>
      </w:r>
    </w:p>
    <w:p w:rsidR="00444ABB" w:rsidRPr="00444ABB" w:rsidRDefault="00444ABB" w:rsidP="00A4332B">
      <w:pPr>
        <w:tabs>
          <w:tab w:val="left" w:pos="1190"/>
        </w:tab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Оформление заявлений, указанных в частях</w:t>
      </w:r>
      <w:r w:rsidR="007A5DF5">
        <w:rPr>
          <w:rFonts w:ascii="Times New Roman" w:eastAsia="Times New Roman" w:hAnsi="Times New Roman" w:cs="Times New Roman"/>
          <w:sz w:val="30"/>
          <w:szCs w:val="30"/>
          <w:lang w:eastAsia="ru-RU"/>
        </w:rPr>
        <w:t xml:space="preserve"> </w:t>
      </w:r>
      <w:r w:rsidR="007A5DF5" w:rsidRPr="007A5DF5">
        <w:rPr>
          <w:rFonts w:ascii="Times New Roman" w:eastAsia="Times New Roman" w:hAnsi="Times New Roman" w:cs="Times New Roman"/>
          <w:sz w:val="30"/>
          <w:szCs w:val="30"/>
          <w:lang w:eastAsia="ru-RU"/>
        </w:rPr>
        <w:t>второй</w:t>
      </w:r>
      <w:r w:rsidRPr="007A5DF5">
        <w:rPr>
          <w:rFonts w:ascii="Times New Roman" w:eastAsia="Times New Roman" w:hAnsi="Times New Roman" w:cs="Times New Roman"/>
          <w:sz w:val="30"/>
          <w:szCs w:val="30"/>
          <w:lang w:eastAsia="ru-RU"/>
        </w:rPr>
        <w:t xml:space="preserve"> </w:t>
      </w:r>
      <w:r w:rsidR="007A5DF5" w:rsidRPr="007A5DF5">
        <w:rPr>
          <w:rFonts w:ascii="Times New Roman" w:eastAsia="Times New Roman" w:hAnsi="Times New Roman" w:cs="Times New Roman"/>
          <w:sz w:val="30"/>
          <w:szCs w:val="30"/>
          <w:lang w:eastAsia="ru-RU"/>
        </w:rPr>
        <w:t xml:space="preserve">и </w:t>
      </w:r>
      <w:r w:rsidRPr="007A5DF5">
        <w:rPr>
          <w:rFonts w:ascii="Times New Roman" w:eastAsia="Times New Roman" w:hAnsi="Times New Roman" w:cs="Times New Roman"/>
          <w:sz w:val="30"/>
          <w:szCs w:val="30"/>
          <w:lang w:eastAsia="ru-RU"/>
        </w:rPr>
        <w:t>третьей настоящего пункта, производится следующим образом:</w:t>
      </w:r>
    </w:p>
    <w:p w:rsidR="00444ABB" w:rsidRPr="00444ABB" w:rsidRDefault="00444ABB" w:rsidP="00A4332B">
      <w:pPr>
        <w:tabs>
          <w:tab w:val="left" w:pos="1190"/>
        </w:tab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участник при размещении предложения заполняет соответствующую экранную форму ЭТП;</w:t>
      </w:r>
    </w:p>
    <w:p w:rsidR="00444ABB" w:rsidRPr="00444ABB" w:rsidRDefault="00444ABB" w:rsidP="00A4332B">
      <w:pPr>
        <w:tabs>
          <w:tab w:val="left" w:pos="1190"/>
        </w:tab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посредством инструментария ЭТП формируется файл (наименование документа – </w:t>
      </w:r>
      <w:r w:rsidR="00194236">
        <w:rPr>
          <w:rFonts w:ascii="Times New Roman" w:eastAsia="Times New Roman" w:hAnsi="Times New Roman" w:cs="Times New Roman"/>
          <w:sz w:val="30"/>
          <w:szCs w:val="30"/>
          <w:lang w:eastAsia="ru-RU"/>
        </w:rPr>
        <w:t>«Предложение» (</w:t>
      </w:r>
      <w:r w:rsidRPr="00444ABB">
        <w:rPr>
          <w:rFonts w:ascii="Times New Roman" w:eastAsia="Times New Roman" w:hAnsi="Times New Roman" w:cs="Times New Roman"/>
          <w:sz w:val="30"/>
          <w:szCs w:val="30"/>
          <w:lang w:eastAsia="ru-RU"/>
        </w:rPr>
        <w:t>«</w:t>
      </w:r>
      <w:r w:rsidR="003D5AD7">
        <w:rPr>
          <w:rFonts w:ascii="Times New Roman" w:eastAsia="Times New Roman" w:hAnsi="Times New Roman" w:cs="Times New Roman"/>
          <w:sz w:val="30"/>
          <w:szCs w:val="30"/>
          <w:lang w:eastAsia="ru-RU"/>
        </w:rPr>
        <w:t>Предложение р</w:t>
      </w:r>
      <w:r w:rsidRPr="00444ABB">
        <w:rPr>
          <w:rFonts w:ascii="Times New Roman" w:eastAsia="Times New Roman" w:hAnsi="Times New Roman" w:cs="Times New Roman"/>
          <w:sz w:val="30"/>
          <w:szCs w:val="30"/>
          <w:lang w:eastAsia="ru-RU"/>
        </w:rPr>
        <w:t>аздел </w:t>
      </w:r>
      <w:r w:rsidRPr="00444ABB">
        <w:rPr>
          <w:rFonts w:ascii="Times New Roman" w:eastAsia="Times New Roman" w:hAnsi="Times New Roman" w:cs="Times New Roman"/>
          <w:sz w:val="30"/>
          <w:szCs w:val="30"/>
          <w:lang w:val="en-US" w:eastAsia="ru-RU"/>
        </w:rPr>
        <w:t>I</w:t>
      </w:r>
      <w:r w:rsidRPr="00444ABB">
        <w:rPr>
          <w:rFonts w:ascii="Times New Roman" w:eastAsia="Times New Roman" w:hAnsi="Times New Roman" w:cs="Times New Roman"/>
          <w:sz w:val="30"/>
          <w:szCs w:val="30"/>
          <w:lang w:eastAsia="ru-RU"/>
        </w:rPr>
        <w:t>»</w:t>
      </w:r>
      <w:r w:rsidR="00194236">
        <w:rPr>
          <w:rFonts w:ascii="Times New Roman" w:eastAsia="Times New Roman" w:hAnsi="Times New Roman" w:cs="Times New Roman"/>
          <w:sz w:val="30"/>
          <w:szCs w:val="30"/>
          <w:lang w:eastAsia="ru-RU"/>
        </w:rPr>
        <w:t>)</w:t>
      </w:r>
      <w:r w:rsidRPr="00444ABB">
        <w:rPr>
          <w:rFonts w:ascii="Times New Roman" w:eastAsia="Times New Roman" w:hAnsi="Times New Roman" w:cs="Times New Roman"/>
          <w:sz w:val="30"/>
          <w:szCs w:val="30"/>
          <w:lang w:eastAsia="ru-RU"/>
        </w:rPr>
        <w:t>, формат – </w:t>
      </w:r>
      <w:r w:rsidRPr="00444ABB">
        <w:rPr>
          <w:rFonts w:ascii="Times New Roman" w:eastAsia="Times New Roman" w:hAnsi="Times New Roman" w:cs="Times New Roman"/>
          <w:sz w:val="30"/>
          <w:szCs w:val="30"/>
          <w:lang w:val="en-US" w:eastAsia="ru-RU"/>
        </w:rPr>
        <w:t>Microsoft</w:t>
      </w:r>
      <w:r w:rsidRPr="00444ABB">
        <w:rPr>
          <w:rFonts w:ascii="Times New Roman" w:eastAsia="Times New Roman" w:hAnsi="Times New Roman" w:cs="Times New Roman"/>
          <w:sz w:val="30"/>
          <w:szCs w:val="30"/>
          <w:lang w:eastAsia="ru-RU"/>
        </w:rPr>
        <w:t xml:space="preserve"> </w:t>
      </w:r>
      <w:r w:rsidRPr="00444ABB">
        <w:rPr>
          <w:rFonts w:ascii="Times New Roman" w:eastAsia="Times New Roman" w:hAnsi="Times New Roman" w:cs="Times New Roman"/>
          <w:sz w:val="30"/>
          <w:szCs w:val="30"/>
          <w:lang w:val="en-US" w:eastAsia="ru-RU"/>
        </w:rPr>
        <w:t>Excel</w:t>
      </w:r>
      <w:r w:rsidRPr="00444ABB">
        <w:rPr>
          <w:rFonts w:ascii="Times New Roman" w:eastAsia="Times New Roman" w:hAnsi="Times New Roman" w:cs="Times New Roman"/>
          <w:sz w:val="30"/>
          <w:szCs w:val="30"/>
          <w:lang w:eastAsia="ru-RU"/>
        </w:rPr>
        <w:t>), содержащий, в том числе, указанные заявления;</w:t>
      </w:r>
    </w:p>
    <w:p w:rsid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участник подписывает сформированный файл ЭЦП.</w:t>
      </w:r>
    </w:p>
    <w:p w:rsidR="00BF7BE1" w:rsidRPr="00444ABB" w:rsidRDefault="00BF7BE1" w:rsidP="00BF7BE1">
      <w:pPr>
        <w:widowControl w:val="0"/>
        <w:tabs>
          <w:tab w:val="left" w:pos="118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xml:space="preserve">При размещении на </w:t>
      </w:r>
      <w:r>
        <w:rPr>
          <w:rFonts w:ascii="Times New Roman" w:eastAsia="Arial" w:hAnsi="Times New Roman" w:cs="Times New Roman"/>
          <w:kern w:val="1"/>
          <w:sz w:val="30"/>
          <w:szCs w:val="30"/>
          <w:lang w:eastAsia="ar-SA"/>
        </w:rPr>
        <w:t xml:space="preserve">ЭТП участником </w:t>
      </w:r>
      <w:r w:rsidRPr="00444ABB">
        <w:rPr>
          <w:rFonts w:ascii="Times New Roman" w:eastAsia="Arial" w:hAnsi="Times New Roman" w:cs="Times New Roman"/>
          <w:kern w:val="1"/>
          <w:sz w:val="30"/>
          <w:szCs w:val="30"/>
          <w:lang w:eastAsia="ar-SA"/>
        </w:rPr>
        <w:t xml:space="preserve">информации (документов) преимущество имеют сведения, внесенные </w:t>
      </w:r>
      <w:r w:rsidR="00AE7B58">
        <w:rPr>
          <w:rFonts w:ascii="Times New Roman" w:eastAsia="Arial" w:hAnsi="Times New Roman" w:cs="Times New Roman"/>
          <w:kern w:val="1"/>
          <w:sz w:val="30"/>
          <w:szCs w:val="30"/>
          <w:lang w:eastAsia="ar-SA"/>
        </w:rPr>
        <w:t xml:space="preserve">им </w:t>
      </w:r>
      <w:r w:rsidRPr="00444ABB">
        <w:rPr>
          <w:rFonts w:ascii="Times New Roman" w:eastAsia="Arial" w:hAnsi="Times New Roman" w:cs="Times New Roman"/>
          <w:kern w:val="1"/>
          <w:sz w:val="30"/>
          <w:szCs w:val="30"/>
          <w:lang w:eastAsia="ar-SA"/>
        </w:rPr>
        <w:t>посредством заполнения экранной формы</w:t>
      </w:r>
      <w:r w:rsidR="001B4703">
        <w:rPr>
          <w:rFonts w:ascii="Times New Roman" w:eastAsia="Arial" w:hAnsi="Times New Roman" w:cs="Times New Roman"/>
          <w:kern w:val="1"/>
          <w:sz w:val="30"/>
          <w:szCs w:val="30"/>
          <w:lang w:eastAsia="ar-SA"/>
        </w:rPr>
        <w:t xml:space="preserve"> ЭТП</w:t>
      </w:r>
      <w:r w:rsidRPr="00444ABB">
        <w:rPr>
          <w:rFonts w:ascii="Times New Roman" w:eastAsia="Arial" w:hAnsi="Times New Roman" w:cs="Times New Roman"/>
          <w:kern w:val="1"/>
          <w:sz w:val="30"/>
          <w:szCs w:val="30"/>
          <w:lang w:eastAsia="ar-SA"/>
        </w:rPr>
        <w:t>.</w:t>
      </w:r>
    </w:p>
    <w:p w:rsidR="004D1C7E" w:rsidRPr="00444ABB" w:rsidRDefault="00444ABB" w:rsidP="004D1C7E">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Times New Roman" w:hAnsi="Times New Roman" w:cs="Times New Roman"/>
          <w:sz w:val="30"/>
          <w:szCs w:val="30"/>
          <w:lang w:eastAsia="ru-RU"/>
        </w:rPr>
        <w:t>3</w:t>
      </w:r>
      <w:r w:rsidR="004D1C7E">
        <w:rPr>
          <w:rFonts w:ascii="Times New Roman" w:eastAsia="Times New Roman" w:hAnsi="Times New Roman" w:cs="Times New Roman"/>
          <w:sz w:val="30"/>
          <w:szCs w:val="30"/>
          <w:lang w:eastAsia="ru-RU"/>
        </w:rPr>
        <w:t>7</w:t>
      </w:r>
      <w:r w:rsidRPr="00444ABB">
        <w:rPr>
          <w:rFonts w:ascii="Times New Roman" w:eastAsia="Times New Roman" w:hAnsi="Times New Roman" w:cs="Times New Roman"/>
          <w:sz w:val="30"/>
          <w:szCs w:val="30"/>
          <w:lang w:eastAsia="ru-RU"/>
        </w:rPr>
        <w:t>. </w:t>
      </w:r>
      <w:r w:rsidR="00C150ED" w:rsidRPr="00444ABB">
        <w:rPr>
          <w:rFonts w:ascii="Times New Roman" w:eastAsia="Times New Roman" w:hAnsi="Times New Roman" w:cs="Times New Roman"/>
          <w:sz w:val="30"/>
          <w:szCs w:val="30"/>
          <w:lang w:eastAsia="ru-RU"/>
        </w:rPr>
        <w:t xml:space="preserve">Особенности формирования </w:t>
      </w:r>
      <w:r w:rsidR="004D1C7E" w:rsidRPr="00444ABB">
        <w:rPr>
          <w:rFonts w:ascii="Times New Roman" w:eastAsia="Arial" w:hAnsi="Times New Roman" w:cs="Times New Roman"/>
          <w:kern w:val="1"/>
          <w:sz w:val="30"/>
          <w:szCs w:val="30"/>
          <w:lang w:eastAsia="ar-SA"/>
        </w:rPr>
        <w:t>предложени</w:t>
      </w:r>
      <w:r w:rsidR="00C150ED">
        <w:rPr>
          <w:rFonts w:ascii="Times New Roman" w:eastAsia="Arial" w:hAnsi="Times New Roman" w:cs="Times New Roman"/>
          <w:kern w:val="1"/>
          <w:sz w:val="30"/>
          <w:szCs w:val="30"/>
          <w:lang w:eastAsia="ar-SA"/>
        </w:rPr>
        <w:t>я</w:t>
      </w:r>
      <w:r w:rsidR="004D1C7E" w:rsidRPr="00444ABB">
        <w:rPr>
          <w:rFonts w:ascii="Times New Roman" w:eastAsia="Arial" w:hAnsi="Times New Roman" w:cs="Times New Roman"/>
          <w:kern w:val="1"/>
          <w:sz w:val="30"/>
          <w:szCs w:val="30"/>
          <w:lang w:eastAsia="ar-SA"/>
        </w:rPr>
        <w:t xml:space="preserve"> для участия в электронном аукционе установлены </w:t>
      </w:r>
      <w:r w:rsidR="00C150ED">
        <w:rPr>
          <w:rFonts w:ascii="Times New Roman" w:eastAsia="Arial" w:hAnsi="Times New Roman" w:cs="Times New Roman"/>
          <w:kern w:val="1"/>
          <w:sz w:val="30"/>
          <w:szCs w:val="30"/>
          <w:lang w:eastAsia="ar-SA"/>
        </w:rPr>
        <w:t>пунктом 63 настоящего Регламента.</w:t>
      </w:r>
    </w:p>
    <w:p w:rsidR="00444ABB" w:rsidRPr="00444ABB" w:rsidRDefault="00444ABB" w:rsidP="00A4332B">
      <w:pPr>
        <w:widowControl w:val="0"/>
        <w:tabs>
          <w:tab w:val="left" w:pos="116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Times New Roman" w:hAnsi="Times New Roman" w:cs="Times New Roman"/>
          <w:sz w:val="30"/>
          <w:szCs w:val="30"/>
          <w:lang w:eastAsia="ru-RU"/>
        </w:rPr>
        <w:t xml:space="preserve">Особенности формирования предложения для участия в процедуре закупки, проводимой организатором, установлены </w:t>
      </w:r>
      <w:r w:rsidR="002D5F5E">
        <w:rPr>
          <w:rFonts w:ascii="Times New Roman" w:eastAsia="Times New Roman" w:hAnsi="Times New Roman" w:cs="Times New Roman"/>
          <w:sz w:val="30"/>
          <w:szCs w:val="30"/>
          <w:lang w:eastAsia="ru-RU"/>
        </w:rPr>
        <w:t>пунктом 101</w:t>
      </w:r>
      <w:r w:rsidRPr="00444ABB">
        <w:rPr>
          <w:rFonts w:ascii="Times New Roman" w:eastAsia="Times New Roman" w:hAnsi="Times New Roman" w:cs="Times New Roman"/>
          <w:sz w:val="30"/>
          <w:szCs w:val="30"/>
          <w:lang w:eastAsia="ru-RU"/>
        </w:rPr>
        <w:t xml:space="preserve"> настоящего Регламента.</w:t>
      </w:r>
    </w:p>
    <w:p w:rsidR="00303535" w:rsidRPr="00303535" w:rsidRDefault="00444ABB"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lastRenderedPageBreak/>
        <w:t>3</w:t>
      </w:r>
      <w:r w:rsidR="004D1C7E">
        <w:rPr>
          <w:rFonts w:ascii="Times New Roman" w:eastAsia="Lucida Sans Unicode" w:hAnsi="Times New Roman" w:cs="Times New Roman"/>
          <w:kern w:val="1"/>
          <w:sz w:val="30"/>
          <w:szCs w:val="30"/>
          <w:lang w:eastAsia="hi-IN" w:bidi="hi-IN"/>
        </w:rPr>
        <w:t>8</w:t>
      </w:r>
      <w:r w:rsidRPr="00444ABB">
        <w:rPr>
          <w:rFonts w:ascii="Times New Roman" w:eastAsia="Lucida Sans Unicode" w:hAnsi="Times New Roman" w:cs="Times New Roman"/>
          <w:kern w:val="1"/>
          <w:sz w:val="30"/>
          <w:szCs w:val="30"/>
          <w:lang w:eastAsia="hi-IN" w:bidi="hi-IN"/>
        </w:rPr>
        <w:t>. </w:t>
      </w:r>
      <w:r w:rsidR="00303535" w:rsidRPr="00303535">
        <w:rPr>
          <w:rFonts w:ascii="Times New Roman" w:eastAsia="Lucida Sans Unicode" w:hAnsi="Times New Roman" w:cs="Times New Roman"/>
          <w:kern w:val="1"/>
          <w:sz w:val="30"/>
          <w:szCs w:val="30"/>
          <w:lang w:eastAsia="hi-IN" w:bidi="hi-IN"/>
        </w:rPr>
        <w:t>Участник либо иное юридическое или физическое лицо, в том числе индивидуальный предприниматель, вправе с использованием инструментария ЭТП обратиться к заказчику (организатору) с запросом о разъяснении документов для подготовки и подачи предложений (без указания лица, направившего такой запрос) в следующие сроки:</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 при проведении процедуры государственной закупки в виде:</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открытого конкурса, электронного аукциона – не позднее пяти календарных дней до истечения срока для подготовки и подачи предложений;</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процедуры запроса ценовых предложений – не позднее трех рабочих дней до истечения срока для подготовки и подачи предложений;</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 при проведении процедуры закупки за счет собственных сре</w:t>
      </w:r>
      <w:proofErr w:type="gramStart"/>
      <w:r w:rsidRPr="00303535">
        <w:rPr>
          <w:rFonts w:ascii="Times New Roman" w:eastAsia="Lucida Sans Unicode" w:hAnsi="Times New Roman" w:cs="Times New Roman"/>
          <w:kern w:val="1"/>
          <w:sz w:val="30"/>
          <w:szCs w:val="30"/>
          <w:lang w:eastAsia="hi-IN" w:bidi="hi-IN"/>
        </w:rPr>
        <w:t>дств в в</w:t>
      </w:r>
      <w:proofErr w:type="gramEnd"/>
      <w:r w:rsidRPr="00303535">
        <w:rPr>
          <w:rFonts w:ascii="Times New Roman" w:eastAsia="Lucida Sans Unicode" w:hAnsi="Times New Roman" w:cs="Times New Roman"/>
          <w:kern w:val="1"/>
          <w:sz w:val="30"/>
          <w:szCs w:val="30"/>
          <w:lang w:eastAsia="hi-IN" w:bidi="hi-IN"/>
        </w:rPr>
        <w:t>иде:</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 xml:space="preserve">электронного аукциона  – не позднее пяти </w:t>
      </w:r>
      <w:r w:rsidR="00D26861" w:rsidRPr="00674DDB">
        <w:rPr>
          <w:rFonts w:ascii="Times New Roman" w:hAnsi="Times New Roman" w:cs="Times New Roman"/>
          <w:sz w:val="30"/>
          <w:szCs w:val="30"/>
        </w:rPr>
        <w:t>календарных</w:t>
      </w:r>
      <w:r w:rsidRPr="00303535">
        <w:rPr>
          <w:rFonts w:ascii="Times New Roman" w:eastAsia="Lucida Sans Unicode" w:hAnsi="Times New Roman" w:cs="Times New Roman"/>
          <w:kern w:val="1"/>
          <w:sz w:val="30"/>
          <w:szCs w:val="30"/>
          <w:lang w:eastAsia="hi-IN" w:bidi="hi-IN"/>
        </w:rPr>
        <w:t xml:space="preserve"> дней до истечения срока для подготовки и подачи предложений;</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процедуры запроса ценовых предложений – не позднее трех рабочих дней до истечения срока для подготовки и подачи предложений.</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При этом в персональном разделе заказчика (организатора) размещается соответствующее уведомление.</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Заказчик (организатор) с использованием инструментария ЭТП формирует ответ на запрос в форме электронного документа в следующие сроки:</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 при проведении процедуры государственной закупки в виде:</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открытого конкурса, электронного аукциона – не позднее трех календарных дней до истечения срока для подготовки и подачи предложений;</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процедуры запроса ценовых предложений – не позднее одного рабочего дня, следующего за днем поступления такого запроса;</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 при проведении процедуры закупки за счет собственных сре</w:t>
      </w:r>
      <w:proofErr w:type="gramStart"/>
      <w:r w:rsidRPr="00303535">
        <w:rPr>
          <w:rFonts w:ascii="Times New Roman" w:eastAsia="Lucida Sans Unicode" w:hAnsi="Times New Roman" w:cs="Times New Roman"/>
          <w:kern w:val="1"/>
          <w:sz w:val="30"/>
          <w:szCs w:val="30"/>
          <w:lang w:eastAsia="hi-IN" w:bidi="hi-IN"/>
        </w:rPr>
        <w:t>дств в в</w:t>
      </w:r>
      <w:proofErr w:type="gramEnd"/>
      <w:r w:rsidRPr="00303535">
        <w:rPr>
          <w:rFonts w:ascii="Times New Roman" w:eastAsia="Lucida Sans Unicode" w:hAnsi="Times New Roman" w:cs="Times New Roman"/>
          <w:kern w:val="1"/>
          <w:sz w:val="30"/>
          <w:szCs w:val="30"/>
          <w:lang w:eastAsia="hi-IN" w:bidi="hi-IN"/>
        </w:rPr>
        <w:t>иде:</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 xml:space="preserve">электронного аукциона – не позднее трех </w:t>
      </w:r>
      <w:r w:rsidR="00D26861" w:rsidRPr="00674DDB">
        <w:rPr>
          <w:rFonts w:ascii="Times New Roman" w:hAnsi="Times New Roman" w:cs="Times New Roman"/>
          <w:sz w:val="30"/>
          <w:szCs w:val="30"/>
        </w:rPr>
        <w:t>календарных</w:t>
      </w:r>
      <w:r w:rsidRPr="00303535">
        <w:rPr>
          <w:rFonts w:ascii="Times New Roman" w:eastAsia="Lucida Sans Unicode" w:hAnsi="Times New Roman" w:cs="Times New Roman"/>
          <w:kern w:val="1"/>
          <w:sz w:val="30"/>
          <w:szCs w:val="30"/>
          <w:lang w:eastAsia="hi-IN" w:bidi="hi-IN"/>
        </w:rPr>
        <w:t xml:space="preserve"> дней до истечения срока для подготовки и подачи предложений;</w:t>
      </w:r>
    </w:p>
    <w:p w:rsidR="00303535" w:rsidRP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процедуры запроса ценовых предложений – не позднее рабочего дня, следующего за днем поступления такого запроса.</w:t>
      </w:r>
    </w:p>
    <w:p w:rsidR="00303535" w:rsidRDefault="00303535" w:rsidP="00303535">
      <w:pPr>
        <w:widowControl w:val="0"/>
        <w:tabs>
          <w:tab w:val="left" w:pos="116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03535">
        <w:rPr>
          <w:rFonts w:ascii="Times New Roman" w:eastAsia="Lucida Sans Unicode" w:hAnsi="Times New Roman" w:cs="Times New Roman"/>
          <w:kern w:val="1"/>
          <w:sz w:val="30"/>
          <w:szCs w:val="30"/>
          <w:lang w:eastAsia="hi-IN" w:bidi="hi-IN"/>
        </w:rPr>
        <w:t>Запросы о разъяснении документов для подготовки и подачи предложений и ответы на них размещаются на ЭТП. После размещения на ЭТП ответа на запрос в персональных разделах участников, подавших предложения, размещаютс</w:t>
      </w:r>
      <w:r>
        <w:rPr>
          <w:rFonts w:ascii="Times New Roman" w:eastAsia="Lucida Sans Unicode" w:hAnsi="Times New Roman" w:cs="Times New Roman"/>
          <w:kern w:val="1"/>
          <w:sz w:val="30"/>
          <w:szCs w:val="30"/>
          <w:lang w:eastAsia="hi-IN" w:bidi="hi-IN"/>
        </w:rPr>
        <w:t>я соответствующие уведомления.</w:t>
      </w:r>
    </w:p>
    <w:p w:rsidR="00303535" w:rsidRPr="00074737" w:rsidRDefault="00303535" w:rsidP="00303535">
      <w:pPr>
        <w:widowControl w:val="0"/>
        <w:tabs>
          <w:tab w:val="left" w:pos="1160"/>
        </w:tabs>
        <w:suppressAutoHyphens/>
        <w:spacing w:after="0" w:line="240" w:lineRule="auto"/>
        <w:jc w:val="both"/>
        <w:rPr>
          <w:rFonts w:ascii="Times New Roman" w:eastAsia="Lucida Sans Unicode" w:hAnsi="Times New Roman" w:cs="Times New Roman"/>
          <w:i/>
          <w:kern w:val="1"/>
          <w:sz w:val="24"/>
          <w:szCs w:val="24"/>
          <w:lang w:eastAsia="hi-IN" w:bidi="hi-IN"/>
        </w:rPr>
      </w:pPr>
      <w:r w:rsidRPr="00074737">
        <w:rPr>
          <w:rFonts w:ascii="Times New Roman" w:eastAsia="Lucida Sans Unicode" w:hAnsi="Times New Roman" w:cs="Times New Roman"/>
          <w:i/>
          <w:kern w:val="1"/>
          <w:sz w:val="24"/>
          <w:szCs w:val="24"/>
          <w:lang w:eastAsia="hi-IN" w:bidi="hi-IN"/>
        </w:rPr>
        <w:t>(пункт в редакции протокол</w:t>
      </w:r>
      <w:r w:rsidR="00D26861">
        <w:rPr>
          <w:rFonts w:ascii="Times New Roman" w:eastAsia="Lucida Sans Unicode" w:hAnsi="Times New Roman" w:cs="Times New Roman"/>
          <w:i/>
          <w:kern w:val="1"/>
          <w:sz w:val="24"/>
          <w:szCs w:val="24"/>
          <w:lang w:eastAsia="hi-IN" w:bidi="hi-IN"/>
        </w:rPr>
        <w:t>ов</w:t>
      </w:r>
      <w:r w:rsidRPr="00074737">
        <w:rPr>
          <w:rFonts w:ascii="Times New Roman" w:eastAsia="Lucida Sans Unicode" w:hAnsi="Times New Roman" w:cs="Times New Roman"/>
          <w:i/>
          <w:kern w:val="1"/>
          <w:sz w:val="24"/>
          <w:szCs w:val="24"/>
          <w:lang w:eastAsia="hi-IN" w:bidi="hi-IN"/>
        </w:rPr>
        <w:t xml:space="preserve"> заседания Правления от 26.07.2019 № </w:t>
      </w:r>
      <w:r w:rsidR="00074737" w:rsidRPr="00074737">
        <w:rPr>
          <w:rFonts w:ascii="Times New Roman" w:eastAsia="Lucida Sans Unicode" w:hAnsi="Times New Roman" w:cs="Times New Roman"/>
          <w:i/>
          <w:kern w:val="1"/>
          <w:sz w:val="24"/>
          <w:szCs w:val="24"/>
          <w:lang w:eastAsia="hi-IN" w:bidi="hi-IN"/>
        </w:rPr>
        <w:t>137</w:t>
      </w:r>
      <w:r w:rsidR="00D26861">
        <w:rPr>
          <w:rFonts w:ascii="Times New Roman" w:eastAsia="Lucida Sans Unicode" w:hAnsi="Times New Roman" w:cs="Times New Roman"/>
          <w:i/>
          <w:kern w:val="1"/>
          <w:sz w:val="24"/>
          <w:szCs w:val="24"/>
          <w:lang w:eastAsia="hi-IN" w:bidi="hi-IN"/>
        </w:rPr>
        <w:t>, 31.10.2019 №218</w:t>
      </w:r>
      <w:r w:rsidRPr="00074737">
        <w:rPr>
          <w:rFonts w:ascii="Times New Roman" w:eastAsia="Lucida Sans Unicode" w:hAnsi="Times New Roman" w:cs="Times New Roman"/>
          <w:i/>
          <w:kern w:val="1"/>
          <w:sz w:val="24"/>
          <w:szCs w:val="24"/>
          <w:lang w:eastAsia="hi-IN" w:bidi="hi-IN"/>
        </w:rPr>
        <w:t>)</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3</w:t>
      </w:r>
      <w:r w:rsidR="002F5887">
        <w:rPr>
          <w:rFonts w:ascii="Times New Roman" w:eastAsia="Arial" w:hAnsi="Times New Roman" w:cs="Times New Roman"/>
          <w:kern w:val="1"/>
          <w:sz w:val="30"/>
          <w:szCs w:val="30"/>
          <w:lang w:eastAsia="ar-SA"/>
        </w:rPr>
        <w:t>9</w:t>
      </w:r>
      <w:r w:rsidRPr="00444ABB">
        <w:rPr>
          <w:rFonts w:ascii="Times New Roman" w:eastAsia="Arial" w:hAnsi="Times New Roman" w:cs="Times New Roman"/>
          <w:kern w:val="1"/>
          <w:sz w:val="30"/>
          <w:szCs w:val="30"/>
          <w:lang w:eastAsia="ar-SA"/>
        </w:rPr>
        <w:t>. До истечения срока для подготовки и подачи предложений участник вправе внести изменения и (или) дополнения в предложение либо отозвать свое предложение.</w:t>
      </w:r>
    </w:p>
    <w:p w:rsidR="00444ABB" w:rsidRPr="00197D9F" w:rsidRDefault="002F5887" w:rsidP="00A4332B">
      <w:pPr>
        <w:widowControl w:val="0"/>
        <w:tabs>
          <w:tab w:val="left" w:pos="426"/>
          <w:tab w:val="left" w:pos="1134"/>
        </w:tabs>
        <w:suppressAutoHyphens/>
        <w:spacing w:after="0" w:line="240" w:lineRule="auto"/>
        <w:ind w:firstLine="709"/>
        <w:jc w:val="both"/>
        <w:rPr>
          <w:rFonts w:ascii="Times New Roman" w:eastAsia="Arial CYR" w:hAnsi="Times New Roman" w:cs="Times New Roman"/>
          <w:spacing w:val="-2"/>
          <w:kern w:val="30"/>
          <w:sz w:val="30"/>
          <w:szCs w:val="30"/>
          <w:lang w:eastAsia="ru-RU"/>
        </w:rPr>
      </w:pPr>
      <w:r>
        <w:rPr>
          <w:rFonts w:ascii="Times New Roman" w:eastAsia="Lucida Sans Unicode" w:hAnsi="Times New Roman" w:cs="Times New Roman"/>
          <w:kern w:val="1"/>
          <w:sz w:val="30"/>
          <w:szCs w:val="30"/>
          <w:lang w:eastAsia="hi-IN" w:bidi="hi-IN"/>
        </w:rPr>
        <w:lastRenderedPageBreak/>
        <w:t>40</w:t>
      </w:r>
      <w:r w:rsidR="00444ABB" w:rsidRPr="00444ABB">
        <w:rPr>
          <w:rFonts w:ascii="Times New Roman" w:eastAsia="Lucida Sans Unicode" w:hAnsi="Times New Roman" w:cs="Times New Roman"/>
          <w:kern w:val="1"/>
          <w:sz w:val="30"/>
          <w:szCs w:val="30"/>
          <w:lang w:eastAsia="hi-IN" w:bidi="hi-IN"/>
        </w:rPr>
        <w:t xml:space="preserve">. Не позднее истечения срока для подготовки и подачи предложений участник обязан внести Бирже плату за услугу оператора ЭТП по организации и проведению процедуры закупки (далее для целей настоящего раздела – услуга </w:t>
      </w:r>
      <w:r w:rsidR="00444ABB" w:rsidRPr="00BD043A">
        <w:rPr>
          <w:rFonts w:ascii="Times New Roman" w:eastAsia="Lucida Sans Unicode" w:hAnsi="Times New Roman" w:cs="Times New Roman"/>
          <w:kern w:val="1"/>
          <w:sz w:val="30"/>
          <w:szCs w:val="30"/>
          <w:lang w:eastAsia="hi-IN" w:bidi="hi-IN"/>
        </w:rPr>
        <w:t xml:space="preserve">оператора ЭТП), </w:t>
      </w:r>
      <w:r w:rsidR="00444ABB" w:rsidRPr="00BD043A">
        <w:rPr>
          <w:rFonts w:ascii="Times New Roman" w:eastAsia="Arial CYR" w:hAnsi="Times New Roman" w:cs="Times New Roman"/>
          <w:spacing w:val="-2"/>
          <w:kern w:val="30"/>
          <w:sz w:val="30"/>
          <w:szCs w:val="30"/>
          <w:lang w:eastAsia="ru-RU"/>
        </w:rPr>
        <w:t>плату за услугу организатора (</w:t>
      </w:r>
      <w:r w:rsidR="00444ABB" w:rsidRPr="00BD043A">
        <w:rPr>
          <w:rFonts w:ascii="Times New Roman" w:eastAsia="Lucida Sans Unicode" w:hAnsi="Times New Roman" w:cs="Times New Roman"/>
          <w:kern w:val="1"/>
          <w:sz w:val="30"/>
          <w:szCs w:val="30"/>
          <w:lang w:eastAsia="hi-IN" w:bidi="hi-IN"/>
        </w:rPr>
        <w:t>в случае необходимости оплаты услуги организатора</w:t>
      </w:r>
      <w:r w:rsidR="00444ABB" w:rsidRPr="00BD043A">
        <w:rPr>
          <w:rFonts w:ascii="Times New Roman" w:eastAsia="Arial CYR" w:hAnsi="Times New Roman" w:cs="Times New Roman"/>
          <w:spacing w:val="-2"/>
          <w:kern w:val="30"/>
          <w:sz w:val="30"/>
          <w:szCs w:val="30"/>
          <w:lang w:eastAsia="ru-RU"/>
        </w:rPr>
        <w:t>)</w:t>
      </w:r>
      <w:r w:rsidR="003642F1" w:rsidRPr="00BD043A">
        <w:rPr>
          <w:rFonts w:ascii="Times New Roman" w:eastAsia="Arial CYR" w:hAnsi="Times New Roman" w:cs="Times New Roman"/>
          <w:spacing w:val="-2"/>
          <w:kern w:val="30"/>
          <w:sz w:val="30"/>
          <w:szCs w:val="30"/>
          <w:vertAlign w:val="superscript"/>
          <w:lang w:eastAsia="ru-RU"/>
        </w:rPr>
        <w:footnoteReference w:id="1"/>
      </w:r>
      <w:r w:rsidR="00444ABB" w:rsidRPr="00BD043A">
        <w:rPr>
          <w:rFonts w:ascii="Times New Roman" w:eastAsia="Arial CYR" w:hAnsi="Times New Roman" w:cs="Times New Roman"/>
          <w:spacing w:val="-2"/>
          <w:kern w:val="30"/>
          <w:sz w:val="30"/>
          <w:szCs w:val="30"/>
          <w:lang w:eastAsia="ru-RU"/>
        </w:rPr>
        <w:t xml:space="preserve">, за исключением </w:t>
      </w:r>
      <w:r w:rsidR="00444ABB" w:rsidRPr="00197D9F">
        <w:rPr>
          <w:rFonts w:ascii="Times New Roman" w:eastAsia="Arial CYR" w:hAnsi="Times New Roman" w:cs="Times New Roman"/>
          <w:spacing w:val="-2"/>
          <w:kern w:val="30"/>
          <w:sz w:val="30"/>
          <w:szCs w:val="30"/>
          <w:lang w:eastAsia="ru-RU"/>
        </w:rPr>
        <w:t xml:space="preserve">случая, предусмотренного частью </w:t>
      </w:r>
      <w:r w:rsidR="00880BCE">
        <w:rPr>
          <w:rFonts w:ascii="Times New Roman" w:eastAsia="Calibri" w:hAnsi="Times New Roman" w:cs="Times New Roman"/>
          <w:sz w:val="30"/>
          <w:szCs w:val="30"/>
        </w:rPr>
        <w:t>пятой</w:t>
      </w:r>
      <w:r w:rsidR="00444ABB" w:rsidRPr="00197D9F">
        <w:rPr>
          <w:rFonts w:ascii="Times New Roman" w:eastAsia="Arial CYR" w:hAnsi="Times New Roman" w:cs="Times New Roman"/>
          <w:spacing w:val="-2"/>
          <w:kern w:val="30"/>
          <w:sz w:val="30"/>
          <w:szCs w:val="30"/>
          <w:lang w:eastAsia="ru-RU"/>
        </w:rPr>
        <w:t xml:space="preserve"> </w:t>
      </w:r>
      <w:r w:rsidR="00BD043A" w:rsidRPr="00197D9F">
        <w:rPr>
          <w:rFonts w:ascii="Times New Roman" w:eastAsia="Arial CYR" w:hAnsi="Times New Roman" w:cs="Times New Roman"/>
          <w:spacing w:val="-2"/>
          <w:kern w:val="30"/>
          <w:sz w:val="30"/>
          <w:szCs w:val="30"/>
          <w:lang w:eastAsia="ru-RU"/>
        </w:rPr>
        <w:t xml:space="preserve">настоящего </w:t>
      </w:r>
      <w:r w:rsidR="00444ABB" w:rsidRPr="00197D9F">
        <w:rPr>
          <w:rFonts w:ascii="Times New Roman" w:eastAsia="Arial CYR" w:hAnsi="Times New Roman" w:cs="Times New Roman"/>
          <w:spacing w:val="-2"/>
          <w:kern w:val="30"/>
          <w:sz w:val="30"/>
          <w:szCs w:val="30"/>
          <w:lang w:eastAsia="ru-RU"/>
        </w:rPr>
        <w:t>пункта.</w:t>
      </w:r>
    </w:p>
    <w:p w:rsidR="00AA60F3" w:rsidRPr="00197D9F" w:rsidRDefault="000C6D6B" w:rsidP="00AA60F3">
      <w:pPr>
        <w:widowControl w:val="0"/>
        <w:tabs>
          <w:tab w:val="left" w:pos="426"/>
          <w:tab w:val="left" w:pos="1134"/>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197D9F">
        <w:rPr>
          <w:rFonts w:ascii="Times New Roman" w:eastAsia="Lucida Sans Unicode" w:hAnsi="Times New Roman" w:cs="Times New Roman"/>
          <w:kern w:val="1"/>
          <w:sz w:val="30"/>
          <w:szCs w:val="30"/>
          <w:lang w:eastAsia="hi-IN" w:bidi="hi-IN"/>
        </w:rPr>
        <w:t xml:space="preserve">Размер платы за услугу оператора ЭТП установлен </w:t>
      </w:r>
      <w:r w:rsidRPr="00197D9F">
        <w:rPr>
          <w:rFonts w:ascii="Times New Roman" w:eastAsia="Arial" w:hAnsi="Times New Roman" w:cs="Times New Roman"/>
          <w:kern w:val="1"/>
          <w:sz w:val="30"/>
          <w:szCs w:val="30"/>
          <w:lang w:eastAsia="ar-SA"/>
        </w:rPr>
        <w:t>прейскурантом Биржи, утвержденным в соответствии с законодательством и размещенным на ЭТП в разделе «Правовая информация/Нормативные документы биржи».</w:t>
      </w:r>
      <w:r w:rsidR="00AA60F3" w:rsidRPr="00197D9F">
        <w:rPr>
          <w:rFonts w:ascii="Times New Roman" w:eastAsia="Arial" w:hAnsi="Times New Roman" w:cs="Times New Roman"/>
          <w:kern w:val="1"/>
          <w:sz w:val="30"/>
          <w:szCs w:val="30"/>
          <w:lang w:eastAsia="ar-SA"/>
        </w:rPr>
        <w:t xml:space="preserve"> В случае </w:t>
      </w:r>
      <w:r w:rsidR="00494EA7" w:rsidRPr="00197D9F">
        <w:rPr>
          <w:rFonts w:ascii="Times New Roman" w:eastAsia="Arial" w:hAnsi="Times New Roman" w:cs="Times New Roman"/>
          <w:kern w:val="1"/>
          <w:sz w:val="30"/>
          <w:szCs w:val="30"/>
          <w:lang w:eastAsia="ar-SA"/>
        </w:rPr>
        <w:t>изменения</w:t>
      </w:r>
      <w:r w:rsidR="00AA60F3" w:rsidRPr="00197D9F">
        <w:rPr>
          <w:rFonts w:ascii="Times New Roman" w:eastAsia="Arial" w:hAnsi="Times New Roman" w:cs="Times New Roman"/>
          <w:kern w:val="1"/>
          <w:sz w:val="30"/>
          <w:szCs w:val="30"/>
          <w:lang w:eastAsia="ar-SA"/>
        </w:rPr>
        <w:t xml:space="preserve"> прейскуранта Биржи плата за услугу оператора ЭТП взимается в соответствии с прейскурантом, действующим на дату размещения процедуры закупки на ЭТП.  </w:t>
      </w:r>
    </w:p>
    <w:p w:rsidR="00444ABB" w:rsidRPr="00444ABB" w:rsidRDefault="00444ABB" w:rsidP="00BB26E8">
      <w:pPr>
        <w:widowControl w:val="0"/>
        <w:tabs>
          <w:tab w:val="left" w:pos="426"/>
          <w:tab w:val="left" w:pos="1134"/>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197D9F">
        <w:rPr>
          <w:rFonts w:ascii="Times New Roman" w:eastAsia="Lucida Sans Unicode" w:hAnsi="Times New Roman" w:cs="Times New Roman"/>
          <w:kern w:val="1"/>
          <w:sz w:val="30"/>
          <w:szCs w:val="30"/>
          <w:lang w:eastAsia="hi-IN" w:bidi="hi-IN"/>
        </w:rPr>
        <w:t>Услуга оператора ЭТП представляет собой услугу по регистрации предложения участника на ЭТП.</w:t>
      </w:r>
      <w:r w:rsidR="00BB26E8">
        <w:rPr>
          <w:rFonts w:ascii="Times New Roman" w:eastAsia="Lucida Sans Unicode" w:hAnsi="Times New Roman" w:cs="Times New Roman"/>
          <w:kern w:val="1"/>
          <w:sz w:val="30"/>
          <w:szCs w:val="30"/>
          <w:lang w:eastAsia="hi-IN" w:bidi="hi-IN"/>
        </w:rPr>
        <w:t xml:space="preserve"> </w:t>
      </w:r>
    </w:p>
    <w:p w:rsidR="00444ABB" w:rsidRDefault="00444ABB" w:rsidP="00196524">
      <w:pPr>
        <w:widowControl w:val="0"/>
        <w:tabs>
          <w:tab w:val="left" w:pos="426"/>
          <w:tab w:val="left" w:pos="1134"/>
        </w:tabs>
        <w:suppressAutoHyphens/>
        <w:spacing w:after="0" w:line="240" w:lineRule="auto"/>
        <w:ind w:firstLine="709"/>
        <w:jc w:val="both"/>
        <w:rPr>
          <w:rFonts w:ascii="Times New Roman" w:eastAsia="Arial" w:hAnsi="Times New Roman" w:cs="Times New Roman"/>
          <w:kern w:val="1"/>
          <w:sz w:val="30"/>
          <w:szCs w:val="30"/>
          <w:lang w:eastAsia="ar-SA" w:bidi="hi-IN"/>
        </w:rPr>
      </w:pPr>
      <w:r w:rsidRPr="00444ABB">
        <w:rPr>
          <w:rFonts w:ascii="Times New Roman" w:eastAsia="Arial" w:hAnsi="Times New Roman" w:cs="Times New Roman"/>
          <w:kern w:val="1"/>
          <w:sz w:val="30"/>
          <w:szCs w:val="30"/>
          <w:lang w:eastAsia="ar-SA" w:bidi="hi-IN"/>
        </w:rPr>
        <w:t xml:space="preserve">Плата за услугу оператора ЭТП и услугу организатора </w:t>
      </w:r>
      <w:r w:rsidRPr="00444ABB">
        <w:rPr>
          <w:rFonts w:ascii="Times New Roman" w:eastAsia="Arial CYR" w:hAnsi="Times New Roman" w:cs="Times New Roman"/>
          <w:spacing w:val="-2"/>
          <w:kern w:val="30"/>
          <w:sz w:val="30"/>
          <w:szCs w:val="30"/>
          <w:lang w:eastAsia="ru-RU"/>
        </w:rPr>
        <w:t>(</w:t>
      </w:r>
      <w:r w:rsidRPr="00444ABB">
        <w:rPr>
          <w:rFonts w:ascii="Times New Roman" w:eastAsia="Lucida Sans Unicode" w:hAnsi="Times New Roman" w:cs="Times New Roman"/>
          <w:kern w:val="1"/>
          <w:sz w:val="30"/>
          <w:szCs w:val="30"/>
          <w:lang w:eastAsia="hi-IN" w:bidi="hi-IN"/>
        </w:rPr>
        <w:t>в случае необходимости оплаты услуги организатора</w:t>
      </w:r>
      <w:r w:rsidRPr="00444ABB">
        <w:rPr>
          <w:rFonts w:ascii="Times New Roman" w:eastAsia="Arial CYR" w:hAnsi="Times New Roman" w:cs="Times New Roman"/>
          <w:spacing w:val="-2"/>
          <w:kern w:val="30"/>
          <w:sz w:val="30"/>
          <w:szCs w:val="30"/>
          <w:lang w:eastAsia="ru-RU"/>
        </w:rPr>
        <w:t>)</w:t>
      </w:r>
      <w:r w:rsidRPr="00444ABB">
        <w:rPr>
          <w:rFonts w:ascii="Times New Roman" w:eastAsia="Arial" w:hAnsi="Times New Roman" w:cs="Times New Roman"/>
          <w:kern w:val="1"/>
          <w:sz w:val="30"/>
          <w:szCs w:val="30"/>
          <w:lang w:eastAsia="ar-SA" w:bidi="hi-IN"/>
        </w:rPr>
        <w:t xml:space="preserve"> может быть предоставлена в виде разового платежа за одну процедуру закупки либо в виде платежа за несколько процедур.</w:t>
      </w:r>
    </w:p>
    <w:p w:rsidR="00196524" w:rsidRDefault="00196524" w:rsidP="00196524">
      <w:pPr>
        <w:tabs>
          <w:tab w:val="left" w:pos="1190"/>
        </w:tabs>
        <w:spacing w:after="0" w:line="240" w:lineRule="auto"/>
        <w:ind w:firstLine="709"/>
        <w:jc w:val="both"/>
        <w:rPr>
          <w:rFonts w:ascii="Times New Roman" w:eastAsia="Arial CYR" w:hAnsi="Times New Roman" w:cs="Times New Roman"/>
          <w:spacing w:val="-2"/>
          <w:kern w:val="30"/>
          <w:sz w:val="30"/>
          <w:szCs w:val="30"/>
          <w:lang w:eastAsia="ru-RU"/>
        </w:rPr>
      </w:pPr>
      <w:r w:rsidRPr="00F05D16">
        <w:rPr>
          <w:rFonts w:ascii="Times New Roman" w:eastAsia="Arial CYR" w:hAnsi="Times New Roman" w:cs="Times New Roman"/>
          <w:spacing w:val="-2"/>
          <w:kern w:val="30"/>
          <w:sz w:val="30"/>
          <w:szCs w:val="30"/>
          <w:lang w:eastAsia="ru-RU"/>
        </w:rPr>
        <w:t>Плата за услугу организатора не взимается с участника, предложение которого было зарегистрировано хотя бы по одной из процедур закупок</w:t>
      </w:r>
      <w:r>
        <w:rPr>
          <w:rFonts w:ascii="Times New Roman" w:eastAsia="Arial CYR" w:hAnsi="Times New Roman" w:cs="Times New Roman"/>
          <w:spacing w:val="-2"/>
          <w:kern w:val="30"/>
          <w:sz w:val="30"/>
          <w:szCs w:val="30"/>
          <w:lang w:eastAsia="ru-RU"/>
        </w:rPr>
        <w:t>, указанных организатором в приглашении в соответствии с пунктом 99 настоящего Регламента</w:t>
      </w:r>
      <w:r w:rsidRPr="00F05D16">
        <w:rPr>
          <w:rFonts w:ascii="Times New Roman" w:eastAsia="Arial CYR" w:hAnsi="Times New Roman" w:cs="Times New Roman"/>
          <w:spacing w:val="-2"/>
          <w:kern w:val="30"/>
          <w:sz w:val="30"/>
          <w:szCs w:val="30"/>
          <w:lang w:eastAsia="ru-RU"/>
        </w:rPr>
        <w:t>.</w:t>
      </w:r>
    </w:p>
    <w:p w:rsidR="00184480"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При внесении участником платы в графе «Назначение платежа» платежного документа указывается:</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«Участник рег. № __. Предоплата за услугу оператора ЭТП» (за услугу оператора ЭТП);</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«Участник рег. № __. Предоплата за услугу организатора» (за услугу организатора).</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xml:space="preserve">В момент подачи участником предложения инструментарием ЭТП осуществляется резервирование денежных средств: </w:t>
      </w:r>
    </w:p>
    <w:p w:rsidR="00444ABB" w:rsidRPr="002F3830"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из общей суммы денежных средств, поступивших от участника в счет оплаты услуги оператора ЭТП</w:t>
      </w:r>
      <w:r w:rsidRPr="002F3830">
        <w:rPr>
          <w:rFonts w:ascii="Times New Roman" w:eastAsia="Arial" w:hAnsi="Times New Roman" w:cs="Times New Roman"/>
          <w:kern w:val="1"/>
          <w:sz w:val="30"/>
          <w:szCs w:val="30"/>
          <w:lang w:eastAsia="ar-SA"/>
        </w:rPr>
        <w:t>, в размере, ус</w:t>
      </w:r>
      <w:r w:rsidR="0018520B" w:rsidRPr="002F3830">
        <w:rPr>
          <w:rFonts w:ascii="Times New Roman" w:eastAsia="Arial" w:hAnsi="Times New Roman" w:cs="Times New Roman"/>
          <w:kern w:val="1"/>
          <w:sz w:val="30"/>
          <w:szCs w:val="30"/>
          <w:lang w:eastAsia="ar-SA"/>
        </w:rPr>
        <w:t>тановленном прейскурантом Биржи</w:t>
      </w:r>
      <w:r w:rsidRPr="002F3830">
        <w:rPr>
          <w:rFonts w:ascii="Times New Roman" w:eastAsia="Arial" w:hAnsi="Times New Roman" w:cs="Times New Roman"/>
          <w:kern w:val="1"/>
          <w:sz w:val="30"/>
          <w:szCs w:val="30"/>
          <w:lang w:eastAsia="ar-SA"/>
        </w:rPr>
        <w:t>;</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2F3830">
        <w:rPr>
          <w:rFonts w:ascii="Times New Roman" w:eastAsia="Arial" w:hAnsi="Times New Roman" w:cs="Times New Roman"/>
          <w:kern w:val="1"/>
          <w:sz w:val="30"/>
          <w:szCs w:val="30"/>
          <w:lang w:eastAsia="ar-SA"/>
        </w:rPr>
        <w:t>– из общей суммы денежных средств,</w:t>
      </w:r>
      <w:r w:rsidRPr="002F3830">
        <w:rPr>
          <w:rFonts w:ascii="Times New Roman" w:eastAsia="Lucida Sans Unicode" w:hAnsi="Times New Roman" w:cs="Times New Roman"/>
          <w:kern w:val="1"/>
          <w:sz w:val="30"/>
          <w:szCs w:val="30"/>
          <w:lang w:eastAsia="hi-IN" w:bidi="hi-IN"/>
        </w:rPr>
        <w:t xml:space="preserve"> </w:t>
      </w:r>
      <w:r w:rsidRPr="002F3830">
        <w:rPr>
          <w:rFonts w:ascii="Times New Roman" w:eastAsia="Arial" w:hAnsi="Times New Roman" w:cs="Times New Roman"/>
          <w:kern w:val="1"/>
          <w:sz w:val="30"/>
          <w:szCs w:val="30"/>
          <w:lang w:eastAsia="ar-SA"/>
        </w:rPr>
        <w:t>поступивших</w:t>
      </w:r>
      <w:r w:rsidRPr="00444ABB">
        <w:rPr>
          <w:rFonts w:ascii="Times New Roman" w:eastAsia="Arial" w:hAnsi="Times New Roman" w:cs="Times New Roman"/>
          <w:kern w:val="1"/>
          <w:sz w:val="30"/>
          <w:szCs w:val="30"/>
          <w:lang w:eastAsia="ar-SA"/>
        </w:rPr>
        <w:t xml:space="preserve"> от участника в счет оплаты услуги организатора, в размере, установленном</w:t>
      </w:r>
      <w:r w:rsidRPr="00444ABB">
        <w:rPr>
          <w:rFonts w:ascii="Times New Roman" w:eastAsia="Lucida Sans Unicode" w:hAnsi="Times New Roman" w:cs="Times New Roman"/>
          <w:kern w:val="1"/>
          <w:sz w:val="30"/>
          <w:szCs w:val="30"/>
          <w:lang w:eastAsia="hi-IN" w:bidi="hi-IN"/>
        </w:rPr>
        <w:t xml:space="preserve"> </w:t>
      </w:r>
      <w:r w:rsidRPr="00444ABB">
        <w:rPr>
          <w:rFonts w:ascii="Times New Roman" w:eastAsia="Arial" w:hAnsi="Times New Roman" w:cs="Times New Roman"/>
          <w:kern w:val="1"/>
          <w:sz w:val="30"/>
          <w:szCs w:val="30"/>
          <w:lang w:eastAsia="ar-SA"/>
        </w:rPr>
        <w:t xml:space="preserve">счетом-фактурой, </w:t>
      </w:r>
      <w:r w:rsidRPr="00444ABB">
        <w:rPr>
          <w:rFonts w:ascii="Times New Roman" w:eastAsia="Arial CYR" w:hAnsi="Times New Roman" w:cs="Times New Roman"/>
          <w:spacing w:val="-2"/>
          <w:kern w:val="30"/>
          <w:sz w:val="30"/>
          <w:szCs w:val="30"/>
          <w:lang w:eastAsia="ru-RU"/>
        </w:rPr>
        <w:t>размещенным организатором на ЭТП (</w:t>
      </w:r>
      <w:r w:rsidRPr="00444ABB">
        <w:rPr>
          <w:rFonts w:ascii="Times New Roman" w:eastAsia="Arial" w:hAnsi="Times New Roman" w:cs="Times New Roman"/>
          <w:kern w:val="1"/>
          <w:sz w:val="30"/>
          <w:szCs w:val="30"/>
          <w:lang w:eastAsia="ar-SA"/>
        </w:rPr>
        <w:t>в случае необходимости оплаты услуги организатора</w:t>
      </w:r>
      <w:r w:rsidRPr="00444ABB">
        <w:rPr>
          <w:rFonts w:ascii="Times New Roman" w:eastAsia="Arial CYR" w:hAnsi="Times New Roman" w:cs="Times New Roman"/>
          <w:spacing w:val="-2"/>
          <w:kern w:val="30"/>
          <w:sz w:val="30"/>
          <w:szCs w:val="30"/>
          <w:lang w:eastAsia="ru-RU"/>
        </w:rPr>
        <w:t>)</w:t>
      </w:r>
      <w:r w:rsidRPr="00444ABB">
        <w:rPr>
          <w:rFonts w:ascii="Times New Roman" w:eastAsia="Arial" w:hAnsi="Times New Roman" w:cs="Times New Roman"/>
          <w:kern w:val="1"/>
          <w:sz w:val="30"/>
          <w:szCs w:val="30"/>
          <w:lang w:eastAsia="ar-SA"/>
        </w:rPr>
        <w:t>.</w:t>
      </w:r>
    </w:p>
    <w:p w:rsidR="00484882" w:rsidRDefault="00444ABB" w:rsidP="00A4332B">
      <w:pPr>
        <w:widowControl w:val="0"/>
        <w:tabs>
          <w:tab w:val="left" w:pos="426"/>
          <w:tab w:val="left" w:pos="1134"/>
        </w:tabs>
        <w:suppressAutoHyphens/>
        <w:spacing w:after="0" w:line="240" w:lineRule="auto"/>
        <w:ind w:firstLine="709"/>
        <w:jc w:val="both"/>
        <w:rPr>
          <w:rFonts w:ascii="Times New Roman" w:eastAsia="Arial CYR" w:hAnsi="Times New Roman" w:cs="Times New Roman"/>
          <w:spacing w:val="-2"/>
          <w:kern w:val="30"/>
          <w:sz w:val="30"/>
          <w:szCs w:val="30"/>
          <w:lang w:eastAsia="ru-RU"/>
        </w:rPr>
      </w:pPr>
      <w:r w:rsidRPr="00444ABB">
        <w:rPr>
          <w:rFonts w:ascii="Times New Roman" w:eastAsia="Lucida Sans Unicode" w:hAnsi="Times New Roman" w:cs="Times New Roman"/>
          <w:kern w:val="1"/>
          <w:sz w:val="30"/>
          <w:szCs w:val="30"/>
          <w:lang w:eastAsia="hi-IN" w:bidi="hi-IN"/>
        </w:rPr>
        <w:t xml:space="preserve">В момент регистрации оператором ЭТП предложения денежные средства инструментарием ЭТП автоматически списываются с </w:t>
      </w:r>
      <w:r w:rsidRPr="00444ABB">
        <w:rPr>
          <w:rFonts w:ascii="Times New Roman" w:eastAsia="Lucida Sans Unicode" w:hAnsi="Times New Roman" w:cs="Times New Roman"/>
          <w:kern w:val="1"/>
          <w:sz w:val="30"/>
          <w:szCs w:val="30"/>
          <w:lang w:eastAsia="hi-IN" w:bidi="hi-IN"/>
        </w:rPr>
        <w:lastRenderedPageBreak/>
        <w:t xml:space="preserve">зарезервированной суммы в счет оплаты услуги оператора ЭТП, в счет оплаты услуги организатора ЭТП </w:t>
      </w:r>
      <w:r w:rsidRPr="00444ABB">
        <w:rPr>
          <w:rFonts w:ascii="Times New Roman" w:eastAsia="Arial CYR" w:hAnsi="Times New Roman" w:cs="Times New Roman"/>
          <w:spacing w:val="-2"/>
          <w:kern w:val="30"/>
          <w:sz w:val="30"/>
          <w:szCs w:val="30"/>
          <w:lang w:eastAsia="ru-RU"/>
        </w:rPr>
        <w:t>(</w:t>
      </w:r>
      <w:r w:rsidRPr="00444ABB">
        <w:rPr>
          <w:rFonts w:ascii="Times New Roman" w:eastAsia="Lucida Sans Unicode" w:hAnsi="Times New Roman" w:cs="Times New Roman"/>
          <w:kern w:val="1"/>
          <w:sz w:val="30"/>
          <w:szCs w:val="30"/>
          <w:lang w:eastAsia="hi-IN" w:bidi="hi-IN"/>
        </w:rPr>
        <w:t>в случае необходимости оплаты услуги организатора</w:t>
      </w:r>
      <w:r w:rsidRPr="00444ABB">
        <w:rPr>
          <w:rFonts w:ascii="Times New Roman" w:eastAsia="Arial CYR" w:hAnsi="Times New Roman" w:cs="Times New Roman"/>
          <w:spacing w:val="-2"/>
          <w:kern w:val="30"/>
          <w:sz w:val="30"/>
          <w:szCs w:val="30"/>
          <w:lang w:eastAsia="ru-RU"/>
        </w:rPr>
        <w:t>).</w:t>
      </w:r>
    </w:p>
    <w:p w:rsidR="00EC0010" w:rsidRPr="00074737" w:rsidRDefault="00EC0010" w:rsidP="00EC0010">
      <w:pPr>
        <w:widowControl w:val="0"/>
        <w:autoSpaceDE w:val="0"/>
        <w:autoSpaceDN w:val="0"/>
        <w:adjustRightInd w:val="0"/>
        <w:spacing w:after="0" w:line="240" w:lineRule="auto"/>
        <w:jc w:val="both"/>
        <w:rPr>
          <w:rFonts w:ascii="Times New Roman" w:eastAsia="Arial CYR" w:hAnsi="Times New Roman" w:cs="Times New Roman"/>
          <w:i/>
          <w:kern w:val="1"/>
          <w:sz w:val="24"/>
          <w:szCs w:val="24"/>
          <w:lang w:eastAsia="hi-IN" w:bidi="hi-IN"/>
        </w:rPr>
      </w:pPr>
      <w:r w:rsidRPr="00074737">
        <w:rPr>
          <w:rFonts w:ascii="Times New Roman" w:eastAsia="Arial CYR" w:hAnsi="Times New Roman" w:cs="Times New Roman"/>
          <w:i/>
          <w:kern w:val="1"/>
          <w:sz w:val="24"/>
          <w:szCs w:val="24"/>
          <w:lang w:eastAsia="hi-IN" w:bidi="hi-IN"/>
        </w:rPr>
        <w:t>(</w:t>
      </w:r>
      <w:r>
        <w:rPr>
          <w:rFonts w:ascii="Times New Roman" w:eastAsia="Arial CYR" w:hAnsi="Times New Roman" w:cs="Times New Roman"/>
          <w:i/>
          <w:kern w:val="1"/>
          <w:sz w:val="24"/>
          <w:szCs w:val="24"/>
          <w:lang w:eastAsia="hi-IN" w:bidi="hi-IN"/>
        </w:rPr>
        <w:t>часть первая</w:t>
      </w:r>
      <w:r w:rsidRPr="00074737">
        <w:rPr>
          <w:rFonts w:ascii="Times New Roman" w:eastAsia="Arial CYR" w:hAnsi="Times New Roman" w:cs="Times New Roman"/>
          <w:i/>
          <w:kern w:val="1"/>
          <w:sz w:val="24"/>
          <w:szCs w:val="24"/>
          <w:lang w:eastAsia="hi-IN" w:bidi="hi-IN"/>
        </w:rPr>
        <w:t xml:space="preserve"> в редакции протокола заседания Правления от </w:t>
      </w:r>
      <w:r>
        <w:rPr>
          <w:rFonts w:ascii="Times New Roman" w:eastAsia="Arial CYR" w:hAnsi="Times New Roman" w:cs="Times New Roman"/>
          <w:i/>
          <w:kern w:val="1"/>
          <w:sz w:val="24"/>
          <w:szCs w:val="24"/>
          <w:lang w:eastAsia="hi-IN" w:bidi="hi-IN"/>
        </w:rPr>
        <w:t>31</w:t>
      </w:r>
      <w:r w:rsidRPr="00074737">
        <w:rPr>
          <w:rFonts w:ascii="Times New Roman" w:eastAsia="Arial CYR" w:hAnsi="Times New Roman" w:cs="Times New Roman"/>
          <w:i/>
          <w:kern w:val="1"/>
          <w:sz w:val="24"/>
          <w:szCs w:val="24"/>
          <w:lang w:eastAsia="hi-IN" w:bidi="hi-IN"/>
        </w:rPr>
        <w:t>.</w:t>
      </w:r>
      <w:r>
        <w:rPr>
          <w:rFonts w:ascii="Times New Roman" w:eastAsia="Arial CYR" w:hAnsi="Times New Roman" w:cs="Times New Roman"/>
          <w:i/>
          <w:kern w:val="1"/>
          <w:sz w:val="24"/>
          <w:szCs w:val="24"/>
          <w:lang w:eastAsia="hi-IN" w:bidi="hi-IN"/>
        </w:rPr>
        <w:t>10</w:t>
      </w:r>
      <w:r w:rsidRPr="00074737">
        <w:rPr>
          <w:rFonts w:ascii="Times New Roman" w:eastAsia="Arial CYR" w:hAnsi="Times New Roman" w:cs="Times New Roman"/>
          <w:i/>
          <w:kern w:val="1"/>
          <w:sz w:val="24"/>
          <w:szCs w:val="24"/>
          <w:lang w:eastAsia="hi-IN" w:bidi="hi-IN"/>
        </w:rPr>
        <w:t xml:space="preserve">.2019 № </w:t>
      </w:r>
      <w:r>
        <w:rPr>
          <w:rFonts w:ascii="Times New Roman" w:eastAsia="Arial CYR" w:hAnsi="Times New Roman" w:cs="Times New Roman"/>
          <w:i/>
          <w:kern w:val="1"/>
          <w:sz w:val="24"/>
          <w:szCs w:val="24"/>
          <w:lang w:eastAsia="hi-IN" w:bidi="hi-IN"/>
        </w:rPr>
        <w:t>218</w:t>
      </w:r>
      <w:r w:rsidRPr="00074737">
        <w:rPr>
          <w:rFonts w:ascii="Times New Roman" w:eastAsia="Arial CYR" w:hAnsi="Times New Roman" w:cs="Times New Roman"/>
          <w:i/>
          <w:kern w:val="1"/>
          <w:sz w:val="24"/>
          <w:szCs w:val="24"/>
          <w:lang w:eastAsia="hi-IN" w:bidi="hi-IN"/>
        </w:rPr>
        <w:t>)</w:t>
      </w:r>
    </w:p>
    <w:p w:rsidR="00444ABB" w:rsidRDefault="002F5887" w:rsidP="00A4332B">
      <w:pPr>
        <w:widowControl w:val="0"/>
        <w:tabs>
          <w:tab w:val="left" w:pos="426"/>
          <w:tab w:val="left" w:pos="1134"/>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Pr>
          <w:rFonts w:ascii="Times New Roman" w:eastAsia="Lucida Sans Unicode" w:hAnsi="Times New Roman" w:cs="Times New Roman"/>
          <w:kern w:val="1"/>
          <w:sz w:val="30"/>
          <w:szCs w:val="30"/>
          <w:lang w:eastAsia="hi-IN" w:bidi="hi-IN"/>
        </w:rPr>
        <w:t>41</w:t>
      </w:r>
      <w:r w:rsidR="00444ABB" w:rsidRPr="00444ABB">
        <w:rPr>
          <w:rFonts w:ascii="Times New Roman" w:eastAsia="Lucida Sans Unicode" w:hAnsi="Times New Roman" w:cs="Times New Roman"/>
          <w:kern w:val="1"/>
          <w:sz w:val="30"/>
          <w:szCs w:val="30"/>
          <w:lang w:eastAsia="hi-IN" w:bidi="hi-IN"/>
        </w:rPr>
        <w:t xml:space="preserve">. Биржа регистрирует предложение не позднее одного рабочего дня, следующего за днем истечения срока для подготовки и подачи предложений, и размещает в персональном разделе участника </w:t>
      </w:r>
      <w:r w:rsidR="00444ABB" w:rsidRPr="00A206B8">
        <w:rPr>
          <w:rFonts w:ascii="Times New Roman" w:eastAsia="Lucida Sans Unicode" w:hAnsi="Times New Roman" w:cs="Times New Roman"/>
          <w:kern w:val="1"/>
          <w:sz w:val="30"/>
          <w:szCs w:val="30"/>
          <w:lang w:eastAsia="hi-IN" w:bidi="hi-IN"/>
        </w:rPr>
        <w:t xml:space="preserve">уведомление в форме электронного документа в соответствии с приложением </w:t>
      </w:r>
      <w:r w:rsidR="00BB65D5" w:rsidRPr="00A206B8">
        <w:rPr>
          <w:rFonts w:ascii="Times New Roman" w:eastAsia="Lucida Sans Unicode" w:hAnsi="Times New Roman" w:cs="Times New Roman"/>
          <w:kern w:val="1"/>
          <w:sz w:val="30"/>
          <w:szCs w:val="30"/>
          <w:lang w:eastAsia="hi-IN" w:bidi="hi-IN"/>
        </w:rPr>
        <w:t>6</w:t>
      </w:r>
      <w:r w:rsidR="00444ABB" w:rsidRPr="00A206B8">
        <w:rPr>
          <w:rFonts w:ascii="Times New Roman" w:eastAsia="Lucida Sans Unicode" w:hAnsi="Times New Roman" w:cs="Times New Roman"/>
          <w:kern w:val="1"/>
          <w:sz w:val="30"/>
          <w:szCs w:val="30"/>
          <w:lang w:eastAsia="hi-IN" w:bidi="hi-IN"/>
        </w:rPr>
        <w:t xml:space="preserve"> к настоящему Регламенту. Указанное уведомление является первичным</w:t>
      </w:r>
      <w:r w:rsidR="00444ABB" w:rsidRPr="00444ABB">
        <w:rPr>
          <w:rFonts w:ascii="Times New Roman" w:eastAsia="Lucida Sans Unicode" w:hAnsi="Times New Roman" w:cs="Times New Roman"/>
          <w:kern w:val="1"/>
          <w:sz w:val="30"/>
          <w:szCs w:val="30"/>
          <w:lang w:eastAsia="hi-IN" w:bidi="hi-IN"/>
        </w:rPr>
        <w:t xml:space="preserve"> учетным документом, подтверждающим факт оказания оператором ЭТП услуги участнику</w:t>
      </w:r>
      <w:r w:rsidR="00AE0F90">
        <w:rPr>
          <w:rFonts w:ascii="Times New Roman" w:eastAsia="Lucida Sans Unicode" w:hAnsi="Times New Roman" w:cs="Times New Roman"/>
          <w:kern w:val="1"/>
          <w:sz w:val="30"/>
          <w:szCs w:val="30"/>
          <w:lang w:eastAsia="hi-IN" w:bidi="hi-IN"/>
        </w:rPr>
        <w:t>.</w:t>
      </w:r>
    </w:p>
    <w:p w:rsidR="00F96F54" w:rsidRPr="00444ABB" w:rsidRDefault="00F96F54" w:rsidP="00A4332B">
      <w:pPr>
        <w:widowControl w:val="0"/>
        <w:tabs>
          <w:tab w:val="left" w:pos="426"/>
          <w:tab w:val="left" w:pos="1134"/>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82F1E">
        <w:rPr>
          <w:rFonts w:ascii="Times New Roman" w:hAnsi="Times New Roman" w:cs="Times New Roman"/>
          <w:sz w:val="30"/>
          <w:szCs w:val="30"/>
        </w:rPr>
        <w:t>Регистрационный номер предложения содержит дату его подачи, в котором второй-пятый знак – год, шестой и седьмой – месяц, восьмой и девятый – дата</w:t>
      </w:r>
      <w:r>
        <w:rPr>
          <w:rFonts w:ascii="Times New Roman" w:hAnsi="Times New Roman" w:cs="Times New Roman"/>
          <w:sz w:val="30"/>
          <w:szCs w:val="30"/>
        </w:rPr>
        <w:t xml:space="preserve"> </w:t>
      </w:r>
      <w:r w:rsidRPr="00482F1E">
        <w:rPr>
          <w:rFonts w:ascii="Times New Roman" w:hAnsi="Times New Roman" w:cs="Times New Roman"/>
          <w:sz w:val="30"/>
          <w:szCs w:val="30"/>
        </w:rPr>
        <w:t>(например, предложение O20191023208841 подано                   23 октября 2019 г.).</w:t>
      </w:r>
    </w:p>
    <w:p w:rsidR="00444ABB" w:rsidRPr="00444ABB" w:rsidRDefault="00444ABB" w:rsidP="00A4332B">
      <w:pPr>
        <w:widowControl w:val="0"/>
        <w:tabs>
          <w:tab w:val="left" w:pos="426"/>
          <w:tab w:val="left" w:pos="1134"/>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Регистрация предложения осуществляется при соблюдении следующих условий:</w:t>
      </w:r>
    </w:p>
    <w:p w:rsidR="00444ABB" w:rsidRPr="00444ABB" w:rsidRDefault="00444ABB" w:rsidP="00A4332B">
      <w:pPr>
        <w:widowControl w:val="0"/>
        <w:tabs>
          <w:tab w:val="left" w:pos="426"/>
          <w:tab w:val="left" w:pos="1134"/>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размещения участником на ЭТП предложения;</w:t>
      </w:r>
    </w:p>
    <w:p w:rsidR="00444ABB" w:rsidRPr="00444ABB" w:rsidRDefault="00444ABB" w:rsidP="00A4332B">
      <w:pPr>
        <w:widowControl w:val="0"/>
        <w:tabs>
          <w:tab w:val="left" w:pos="426"/>
          <w:tab w:val="left" w:pos="1134"/>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наличия зарезервированной суммы денежных сре</w:t>
      </w:r>
      <w:proofErr w:type="gramStart"/>
      <w:r w:rsidRPr="00444ABB">
        <w:rPr>
          <w:rFonts w:ascii="Times New Roman" w:eastAsia="Lucida Sans Unicode" w:hAnsi="Times New Roman" w:cs="Times New Roman"/>
          <w:kern w:val="1"/>
          <w:sz w:val="30"/>
          <w:szCs w:val="30"/>
          <w:lang w:eastAsia="hi-IN" w:bidi="hi-IN"/>
        </w:rPr>
        <w:t>дств в п</w:t>
      </w:r>
      <w:proofErr w:type="gramEnd"/>
      <w:r w:rsidRPr="00444ABB">
        <w:rPr>
          <w:rFonts w:ascii="Times New Roman" w:eastAsia="Lucida Sans Unicode" w:hAnsi="Times New Roman" w:cs="Times New Roman"/>
          <w:kern w:val="1"/>
          <w:sz w:val="30"/>
          <w:szCs w:val="30"/>
          <w:lang w:eastAsia="hi-IN" w:bidi="hi-IN"/>
        </w:rPr>
        <w:t xml:space="preserve">олном объеме в счет оплаты за услугу оператора ЭТП; </w:t>
      </w:r>
    </w:p>
    <w:p w:rsidR="00444ABB" w:rsidRPr="00444ABB" w:rsidRDefault="00444ABB" w:rsidP="00A4332B">
      <w:pPr>
        <w:widowControl w:val="0"/>
        <w:tabs>
          <w:tab w:val="left" w:pos="426"/>
          <w:tab w:val="left" w:pos="1134"/>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оформления участником платежного документа в соответствии с </w:t>
      </w:r>
      <w:r w:rsidR="007B50EA">
        <w:rPr>
          <w:rFonts w:ascii="Times New Roman" w:eastAsia="Lucida Sans Unicode" w:hAnsi="Times New Roman" w:cs="Times New Roman"/>
          <w:kern w:val="1"/>
          <w:sz w:val="30"/>
          <w:szCs w:val="30"/>
          <w:lang w:eastAsia="hi-IN" w:bidi="hi-IN"/>
        </w:rPr>
        <w:t xml:space="preserve">абзацем вторым части </w:t>
      </w:r>
      <w:r w:rsidR="00DC2084">
        <w:rPr>
          <w:rFonts w:ascii="Times New Roman" w:eastAsia="Lucida Sans Unicode" w:hAnsi="Times New Roman" w:cs="Times New Roman"/>
          <w:kern w:val="1"/>
          <w:sz w:val="30"/>
          <w:szCs w:val="30"/>
          <w:lang w:eastAsia="hi-IN" w:bidi="hi-IN"/>
        </w:rPr>
        <w:t>шес</w:t>
      </w:r>
      <w:r w:rsidR="007B50EA">
        <w:rPr>
          <w:rFonts w:ascii="Times New Roman" w:eastAsia="Lucida Sans Unicode" w:hAnsi="Times New Roman" w:cs="Times New Roman"/>
          <w:kern w:val="1"/>
          <w:sz w:val="30"/>
          <w:szCs w:val="30"/>
          <w:lang w:eastAsia="hi-IN" w:bidi="hi-IN"/>
        </w:rPr>
        <w:t xml:space="preserve">той </w:t>
      </w:r>
      <w:r w:rsidRPr="00444ABB">
        <w:rPr>
          <w:rFonts w:ascii="Times New Roman" w:eastAsia="Lucida Sans Unicode" w:hAnsi="Times New Roman" w:cs="Times New Roman"/>
          <w:kern w:val="1"/>
          <w:sz w:val="30"/>
          <w:szCs w:val="30"/>
          <w:lang w:eastAsia="hi-IN" w:bidi="hi-IN"/>
        </w:rPr>
        <w:t>пункт</w:t>
      </w:r>
      <w:r w:rsidR="007B50EA">
        <w:rPr>
          <w:rFonts w:ascii="Times New Roman" w:eastAsia="Lucida Sans Unicode" w:hAnsi="Times New Roman" w:cs="Times New Roman"/>
          <w:kern w:val="1"/>
          <w:sz w:val="30"/>
          <w:szCs w:val="30"/>
          <w:lang w:eastAsia="hi-IN" w:bidi="hi-IN"/>
        </w:rPr>
        <w:t>а 40</w:t>
      </w:r>
      <w:r w:rsidRPr="00444ABB">
        <w:rPr>
          <w:rFonts w:ascii="Times New Roman" w:eastAsia="Lucida Sans Unicode" w:hAnsi="Times New Roman" w:cs="Times New Roman"/>
          <w:kern w:val="1"/>
          <w:sz w:val="30"/>
          <w:szCs w:val="30"/>
          <w:lang w:eastAsia="hi-IN" w:bidi="hi-IN"/>
        </w:rPr>
        <w:t xml:space="preserve">  настоящего Регламента; </w:t>
      </w:r>
    </w:p>
    <w:p w:rsidR="00444ABB" w:rsidRPr="00444ABB" w:rsidRDefault="00444ABB" w:rsidP="00A4332B">
      <w:pPr>
        <w:widowControl w:val="0"/>
        <w:tabs>
          <w:tab w:val="left" w:pos="426"/>
          <w:tab w:val="left" w:pos="1134"/>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наличия зарезервированной суммы денежных сре</w:t>
      </w:r>
      <w:proofErr w:type="gramStart"/>
      <w:r w:rsidRPr="00444ABB">
        <w:rPr>
          <w:rFonts w:ascii="Times New Roman" w:eastAsia="Lucida Sans Unicode" w:hAnsi="Times New Roman" w:cs="Times New Roman"/>
          <w:kern w:val="1"/>
          <w:sz w:val="30"/>
          <w:szCs w:val="30"/>
          <w:lang w:eastAsia="hi-IN" w:bidi="hi-IN"/>
        </w:rPr>
        <w:t xml:space="preserve">дств в </w:t>
      </w:r>
      <w:r w:rsidRPr="00444ABB">
        <w:rPr>
          <w:rFonts w:ascii="Times New Roman" w:eastAsia="Arial CYR" w:hAnsi="Times New Roman" w:cs="Times New Roman"/>
          <w:spacing w:val="-2"/>
          <w:kern w:val="30"/>
          <w:sz w:val="30"/>
          <w:szCs w:val="30"/>
          <w:lang w:eastAsia="ru-RU" w:bidi="hi-IN"/>
        </w:rPr>
        <w:t>п</w:t>
      </w:r>
      <w:proofErr w:type="gramEnd"/>
      <w:r w:rsidRPr="00444ABB">
        <w:rPr>
          <w:rFonts w:ascii="Times New Roman" w:eastAsia="Arial CYR" w:hAnsi="Times New Roman" w:cs="Times New Roman"/>
          <w:spacing w:val="-2"/>
          <w:kern w:val="30"/>
          <w:sz w:val="30"/>
          <w:szCs w:val="30"/>
          <w:lang w:eastAsia="ru-RU" w:bidi="hi-IN"/>
        </w:rPr>
        <w:t xml:space="preserve">олном объеме </w:t>
      </w:r>
      <w:r w:rsidRPr="00444ABB">
        <w:rPr>
          <w:rFonts w:ascii="Times New Roman" w:eastAsia="Lucida Sans Unicode" w:hAnsi="Times New Roman" w:cs="Times New Roman"/>
          <w:kern w:val="1"/>
          <w:sz w:val="30"/>
          <w:szCs w:val="30"/>
          <w:lang w:eastAsia="hi-IN" w:bidi="hi-IN"/>
        </w:rPr>
        <w:t xml:space="preserve">в счет оплаты </w:t>
      </w:r>
      <w:r w:rsidRPr="00444ABB">
        <w:rPr>
          <w:rFonts w:ascii="Times New Roman" w:eastAsia="Arial CYR" w:hAnsi="Times New Roman" w:cs="Times New Roman"/>
          <w:spacing w:val="-2"/>
          <w:kern w:val="30"/>
          <w:sz w:val="30"/>
          <w:szCs w:val="30"/>
          <w:lang w:eastAsia="ru-RU" w:bidi="hi-IN"/>
        </w:rPr>
        <w:t>за услугу организатора</w:t>
      </w:r>
      <w:r w:rsidRPr="00444ABB">
        <w:rPr>
          <w:rFonts w:ascii="Times New Roman" w:eastAsia="Lucida Sans Unicode" w:hAnsi="Times New Roman" w:cs="Times New Roman"/>
          <w:kern w:val="1"/>
          <w:sz w:val="30"/>
          <w:szCs w:val="30"/>
          <w:lang w:eastAsia="hi-IN" w:bidi="hi-IN"/>
        </w:rPr>
        <w:t xml:space="preserve"> (в случае необходимости оплаты услуги организатора);</w:t>
      </w:r>
    </w:p>
    <w:p w:rsidR="00444ABB" w:rsidRPr="00444ABB" w:rsidRDefault="00444ABB" w:rsidP="00A4332B">
      <w:pPr>
        <w:widowControl w:val="0"/>
        <w:tabs>
          <w:tab w:val="left" w:pos="426"/>
          <w:tab w:val="left" w:pos="1134"/>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оформления участником платежного документа в соответствии с </w:t>
      </w:r>
      <w:r w:rsidR="00C77014">
        <w:rPr>
          <w:rFonts w:ascii="Times New Roman" w:eastAsia="Lucida Sans Unicode" w:hAnsi="Times New Roman" w:cs="Times New Roman"/>
          <w:kern w:val="1"/>
          <w:sz w:val="30"/>
          <w:szCs w:val="30"/>
          <w:lang w:eastAsia="hi-IN" w:bidi="hi-IN"/>
        </w:rPr>
        <w:t xml:space="preserve">абзацем третьим </w:t>
      </w:r>
      <w:r w:rsidR="00AD2B02">
        <w:rPr>
          <w:rFonts w:ascii="Times New Roman" w:eastAsia="Lucida Sans Unicode" w:hAnsi="Times New Roman" w:cs="Times New Roman"/>
          <w:kern w:val="1"/>
          <w:sz w:val="30"/>
          <w:szCs w:val="30"/>
          <w:lang w:eastAsia="hi-IN" w:bidi="hi-IN"/>
        </w:rPr>
        <w:t>част</w:t>
      </w:r>
      <w:r w:rsidR="00C77014">
        <w:rPr>
          <w:rFonts w:ascii="Times New Roman" w:eastAsia="Lucida Sans Unicode" w:hAnsi="Times New Roman" w:cs="Times New Roman"/>
          <w:kern w:val="1"/>
          <w:sz w:val="30"/>
          <w:szCs w:val="30"/>
          <w:lang w:eastAsia="hi-IN" w:bidi="hi-IN"/>
        </w:rPr>
        <w:t>и</w:t>
      </w:r>
      <w:r w:rsidR="00AD2B02">
        <w:rPr>
          <w:rFonts w:ascii="Times New Roman" w:eastAsia="Lucida Sans Unicode" w:hAnsi="Times New Roman" w:cs="Times New Roman"/>
          <w:kern w:val="1"/>
          <w:sz w:val="30"/>
          <w:szCs w:val="30"/>
          <w:lang w:eastAsia="hi-IN" w:bidi="hi-IN"/>
        </w:rPr>
        <w:t xml:space="preserve"> </w:t>
      </w:r>
      <w:r w:rsidR="007C2CA7">
        <w:rPr>
          <w:rFonts w:ascii="Times New Roman" w:eastAsia="Lucida Sans Unicode" w:hAnsi="Times New Roman" w:cs="Times New Roman"/>
          <w:kern w:val="1"/>
          <w:sz w:val="30"/>
          <w:szCs w:val="30"/>
          <w:lang w:eastAsia="hi-IN" w:bidi="hi-IN"/>
        </w:rPr>
        <w:t>шестой</w:t>
      </w:r>
      <w:r w:rsidR="00AD2B02">
        <w:rPr>
          <w:rFonts w:ascii="Times New Roman" w:eastAsia="Lucida Sans Unicode" w:hAnsi="Times New Roman" w:cs="Times New Roman"/>
          <w:kern w:val="1"/>
          <w:sz w:val="30"/>
          <w:szCs w:val="30"/>
          <w:lang w:eastAsia="hi-IN" w:bidi="hi-IN"/>
        </w:rPr>
        <w:t xml:space="preserve"> </w:t>
      </w:r>
      <w:r w:rsidRPr="00444ABB">
        <w:rPr>
          <w:rFonts w:ascii="Times New Roman" w:eastAsia="Lucida Sans Unicode" w:hAnsi="Times New Roman" w:cs="Times New Roman"/>
          <w:kern w:val="1"/>
          <w:sz w:val="30"/>
          <w:szCs w:val="30"/>
          <w:lang w:eastAsia="hi-IN" w:bidi="hi-IN"/>
        </w:rPr>
        <w:t>пункт</w:t>
      </w:r>
      <w:r w:rsidR="00AD2B02">
        <w:rPr>
          <w:rFonts w:ascii="Times New Roman" w:eastAsia="Lucida Sans Unicode" w:hAnsi="Times New Roman" w:cs="Times New Roman"/>
          <w:kern w:val="1"/>
          <w:sz w:val="30"/>
          <w:szCs w:val="30"/>
          <w:lang w:eastAsia="hi-IN" w:bidi="hi-IN"/>
        </w:rPr>
        <w:t>а 40</w:t>
      </w:r>
      <w:r w:rsidRPr="00444ABB">
        <w:rPr>
          <w:rFonts w:ascii="Times New Roman" w:eastAsia="Lucida Sans Unicode" w:hAnsi="Times New Roman" w:cs="Times New Roman"/>
          <w:kern w:val="1"/>
          <w:sz w:val="30"/>
          <w:szCs w:val="30"/>
          <w:lang w:eastAsia="hi-IN" w:bidi="hi-IN"/>
        </w:rPr>
        <w:t xml:space="preserve"> настоящего Регламента (в случае необходимости оплаты услуги организатора). </w:t>
      </w:r>
    </w:p>
    <w:p w:rsid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CYR" w:hAnsi="Times New Roman" w:cs="Times New Roman"/>
          <w:spacing w:val="-2"/>
          <w:kern w:val="30"/>
          <w:sz w:val="30"/>
          <w:szCs w:val="30"/>
          <w:lang w:eastAsia="ru-RU"/>
        </w:rPr>
      </w:pPr>
      <w:r w:rsidRPr="00444ABB">
        <w:rPr>
          <w:rFonts w:ascii="Times New Roman" w:eastAsia="Arial" w:hAnsi="Times New Roman" w:cs="Times New Roman"/>
          <w:kern w:val="1"/>
          <w:sz w:val="30"/>
          <w:szCs w:val="30"/>
          <w:lang w:eastAsia="ar-SA"/>
        </w:rPr>
        <w:t>При отсутствии либо недостаточности денежных средств участника, необходимых для списания в счет оплаты за услугу оператора ЭТП</w:t>
      </w:r>
      <w:r w:rsidRPr="00444ABB">
        <w:rPr>
          <w:rFonts w:ascii="Times New Roman" w:eastAsia="Arial CYR" w:hAnsi="Times New Roman" w:cs="Times New Roman"/>
          <w:spacing w:val="-2"/>
          <w:kern w:val="30"/>
          <w:sz w:val="30"/>
          <w:szCs w:val="30"/>
          <w:lang w:eastAsia="ru-RU"/>
        </w:rPr>
        <w:t xml:space="preserve"> и оплаты за услугу организатора</w:t>
      </w:r>
      <w:r w:rsidR="00D31A1F">
        <w:rPr>
          <w:rFonts w:ascii="Times New Roman" w:eastAsia="Arial CYR" w:hAnsi="Times New Roman" w:cs="Times New Roman"/>
          <w:spacing w:val="-2"/>
          <w:kern w:val="30"/>
          <w:sz w:val="30"/>
          <w:szCs w:val="30"/>
          <w:lang w:eastAsia="ru-RU"/>
        </w:rPr>
        <w:t xml:space="preserve"> </w:t>
      </w:r>
      <w:r w:rsidR="00D31A1F" w:rsidRPr="00444ABB">
        <w:rPr>
          <w:rFonts w:ascii="Times New Roman" w:eastAsia="Arial CYR" w:hAnsi="Times New Roman" w:cs="Times New Roman"/>
          <w:spacing w:val="-2"/>
          <w:kern w:val="30"/>
          <w:sz w:val="30"/>
          <w:szCs w:val="30"/>
          <w:lang w:eastAsia="ru-RU"/>
        </w:rPr>
        <w:t>(</w:t>
      </w:r>
      <w:r w:rsidR="00D31A1F" w:rsidRPr="00444ABB">
        <w:rPr>
          <w:rFonts w:ascii="Times New Roman" w:eastAsia="Lucida Sans Unicode" w:hAnsi="Times New Roman" w:cs="Times New Roman"/>
          <w:kern w:val="1"/>
          <w:sz w:val="30"/>
          <w:szCs w:val="30"/>
          <w:lang w:eastAsia="hi-IN" w:bidi="hi-IN"/>
        </w:rPr>
        <w:t>в случае необходимости оплаты услуги организатора</w:t>
      </w:r>
      <w:r w:rsidR="00D31A1F" w:rsidRPr="00444ABB">
        <w:rPr>
          <w:rFonts w:ascii="Times New Roman" w:eastAsia="Arial CYR" w:hAnsi="Times New Roman" w:cs="Times New Roman"/>
          <w:spacing w:val="-2"/>
          <w:kern w:val="30"/>
          <w:sz w:val="30"/>
          <w:szCs w:val="30"/>
          <w:lang w:eastAsia="ru-RU"/>
        </w:rPr>
        <w:t>)</w:t>
      </w:r>
      <w:r w:rsidRPr="00444ABB">
        <w:rPr>
          <w:rFonts w:ascii="Times New Roman" w:eastAsia="Arial" w:hAnsi="Times New Roman" w:cs="Times New Roman"/>
          <w:kern w:val="1"/>
          <w:sz w:val="30"/>
          <w:szCs w:val="30"/>
          <w:lang w:eastAsia="ar-SA"/>
        </w:rPr>
        <w:t>, предложение участника Биржей не регистрируется,</w:t>
      </w:r>
      <w:r w:rsidRPr="00444ABB">
        <w:rPr>
          <w:rFonts w:ascii="Times New Roman" w:eastAsia="Arial CYR" w:hAnsi="Times New Roman" w:cs="Times New Roman"/>
          <w:spacing w:val="-2"/>
          <w:kern w:val="30"/>
          <w:sz w:val="30"/>
          <w:szCs w:val="30"/>
          <w:lang w:eastAsia="ru-RU"/>
        </w:rPr>
        <w:t xml:space="preserve"> за исключением случая, </w:t>
      </w:r>
      <w:r w:rsidRPr="00495E19">
        <w:rPr>
          <w:rFonts w:ascii="Times New Roman" w:eastAsia="Arial CYR" w:hAnsi="Times New Roman" w:cs="Times New Roman"/>
          <w:spacing w:val="-2"/>
          <w:kern w:val="30"/>
          <w:sz w:val="30"/>
          <w:szCs w:val="30"/>
          <w:lang w:eastAsia="ru-RU"/>
        </w:rPr>
        <w:t xml:space="preserve">предусмотренного частью </w:t>
      </w:r>
      <w:r w:rsidR="00675DC4">
        <w:rPr>
          <w:rFonts w:ascii="Times New Roman" w:eastAsia="Arial CYR" w:hAnsi="Times New Roman" w:cs="Times New Roman"/>
          <w:spacing w:val="-2"/>
          <w:kern w:val="30"/>
          <w:sz w:val="30"/>
          <w:szCs w:val="30"/>
          <w:lang w:eastAsia="ru-RU"/>
        </w:rPr>
        <w:t>пя</w:t>
      </w:r>
      <w:r w:rsidR="00495E19" w:rsidRPr="00495E19">
        <w:rPr>
          <w:rFonts w:ascii="Times New Roman" w:eastAsia="Arial CYR" w:hAnsi="Times New Roman" w:cs="Times New Roman"/>
          <w:spacing w:val="-2"/>
          <w:kern w:val="30"/>
          <w:sz w:val="30"/>
          <w:szCs w:val="30"/>
          <w:lang w:eastAsia="ru-RU"/>
        </w:rPr>
        <w:t xml:space="preserve">той </w:t>
      </w:r>
      <w:r w:rsidRPr="00495E19">
        <w:rPr>
          <w:rFonts w:ascii="Times New Roman" w:eastAsia="Arial CYR" w:hAnsi="Times New Roman" w:cs="Times New Roman"/>
          <w:spacing w:val="-2"/>
          <w:kern w:val="30"/>
          <w:sz w:val="30"/>
          <w:szCs w:val="30"/>
          <w:lang w:eastAsia="ru-RU"/>
        </w:rPr>
        <w:t xml:space="preserve">пункта </w:t>
      </w:r>
      <w:r w:rsidR="00495E19" w:rsidRPr="00495E19">
        <w:rPr>
          <w:rFonts w:ascii="Times New Roman" w:eastAsia="Arial CYR" w:hAnsi="Times New Roman" w:cs="Times New Roman"/>
          <w:spacing w:val="-2"/>
          <w:kern w:val="30"/>
          <w:sz w:val="30"/>
          <w:szCs w:val="30"/>
          <w:lang w:eastAsia="ru-RU"/>
        </w:rPr>
        <w:t>40</w:t>
      </w:r>
      <w:r w:rsidRPr="00495E19">
        <w:rPr>
          <w:rFonts w:ascii="Times New Roman" w:eastAsia="Arial CYR" w:hAnsi="Times New Roman" w:cs="Times New Roman"/>
          <w:spacing w:val="-2"/>
          <w:kern w:val="30"/>
          <w:sz w:val="30"/>
          <w:szCs w:val="30"/>
          <w:lang w:eastAsia="ru-RU"/>
        </w:rPr>
        <w:t xml:space="preserve"> настоящего Регламента.</w:t>
      </w:r>
    </w:p>
    <w:p w:rsidR="00F96F54" w:rsidRPr="00074737" w:rsidRDefault="00F96F54" w:rsidP="00F96F54">
      <w:pPr>
        <w:widowControl w:val="0"/>
        <w:autoSpaceDE w:val="0"/>
        <w:autoSpaceDN w:val="0"/>
        <w:adjustRightInd w:val="0"/>
        <w:spacing w:after="0" w:line="240" w:lineRule="auto"/>
        <w:jc w:val="both"/>
        <w:rPr>
          <w:rFonts w:ascii="Times New Roman" w:eastAsia="Arial CYR" w:hAnsi="Times New Roman" w:cs="Times New Roman"/>
          <w:i/>
          <w:kern w:val="1"/>
          <w:sz w:val="24"/>
          <w:szCs w:val="24"/>
          <w:lang w:eastAsia="hi-IN" w:bidi="hi-IN"/>
        </w:rPr>
      </w:pPr>
      <w:r w:rsidRPr="00074737">
        <w:rPr>
          <w:rFonts w:ascii="Times New Roman" w:eastAsia="Arial CYR" w:hAnsi="Times New Roman" w:cs="Times New Roman"/>
          <w:i/>
          <w:kern w:val="1"/>
          <w:sz w:val="24"/>
          <w:szCs w:val="24"/>
          <w:lang w:eastAsia="hi-IN" w:bidi="hi-IN"/>
        </w:rPr>
        <w:t>(</w:t>
      </w:r>
      <w:r>
        <w:rPr>
          <w:rFonts w:ascii="Times New Roman" w:eastAsia="Arial CYR" w:hAnsi="Times New Roman" w:cs="Times New Roman"/>
          <w:i/>
          <w:kern w:val="1"/>
          <w:sz w:val="24"/>
          <w:szCs w:val="24"/>
          <w:lang w:eastAsia="hi-IN" w:bidi="hi-IN"/>
        </w:rPr>
        <w:t xml:space="preserve">пункт </w:t>
      </w:r>
      <w:r w:rsidRPr="00074737">
        <w:rPr>
          <w:rFonts w:ascii="Times New Roman" w:eastAsia="Arial CYR" w:hAnsi="Times New Roman" w:cs="Times New Roman"/>
          <w:i/>
          <w:kern w:val="1"/>
          <w:sz w:val="24"/>
          <w:szCs w:val="24"/>
          <w:lang w:eastAsia="hi-IN" w:bidi="hi-IN"/>
        </w:rPr>
        <w:t xml:space="preserve"> в редакции протокола заседания Правления от </w:t>
      </w:r>
      <w:r>
        <w:rPr>
          <w:rFonts w:ascii="Times New Roman" w:eastAsia="Arial CYR" w:hAnsi="Times New Roman" w:cs="Times New Roman"/>
          <w:i/>
          <w:kern w:val="1"/>
          <w:sz w:val="24"/>
          <w:szCs w:val="24"/>
          <w:lang w:eastAsia="hi-IN" w:bidi="hi-IN"/>
        </w:rPr>
        <w:t>31</w:t>
      </w:r>
      <w:r w:rsidRPr="00074737">
        <w:rPr>
          <w:rFonts w:ascii="Times New Roman" w:eastAsia="Arial CYR" w:hAnsi="Times New Roman" w:cs="Times New Roman"/>
          <w:i/>
          <w:kern w:val="1"/>
          <w:sz w:val="24"/>
          <w:szCs w:val="24"/>
          <w:lang w:eastAsia="hi-IN" w:bidi="hi-IN"/>
        </w:rPr>
        <w:t>.</w:t>
      </w:r>
      <w:r>
        <w:rPr>
          <w:rFonts w:ascii="Times New Roman" w:eastAsia="Arial CYR" w:hAnsi="Times New Roman" w:cs="Times New Roman"/>
          <w:i/>
          <w:kern w:val="1"/>
          <w:sz w:val="24"/>
          <w:szCs w:val="24"/>
          <w:lang w:eastAsia="hi-IN" w:bidi="hi-IN"/>
        </w:rPr>
        <w:t>10</w:t>
      </w:r>
      <w:r w:rsidRPr="00074737">
        <w:rPr>
          <w:rFonts w:ascii="Times New Roman" w:eastAsia="Arial CYR" w:hAnsi="Times New Roman" w:cs="Times New Roman"/>
          <w:i/>
          <w:kern w:val="1"/>
          <w:sz w:val="24"/>
          <w:szCs w:val="24"/>
          <w:lang w:eastAsia="hi-IN" w:bidi="hi-IN"/>
        </w:rPr>
        <w:t xml:space="preserve">.2019 № </w:t>
      </w:r>
      <w:r>
        <w:rPr>
          <w:rFonts w:ascii="Times New Roman" w:eastAsia="Arial CYR" w:hAnsi="Times New Roman" w:cs="Times New Roman"/>
          <w:i/>
          <w:kern w:val="1"/>
          <w:sz w:val="24"/>
          <w:szCs w:val="24"/>
          <w:lang w:eastAsia="hi-IN" w:bidi="hi-IN"/>
        </w:rPr>
        <w:t>218</w:t>
      </w:r>
      <w:r w:rsidRPr="00074737">
        <w:rPr>
          <w:rFonts w:ascii="Times New Roman" w:eastAsia="Arial CYR" w:hAnsi="Times New Roman" w:cs="Times New Roman"/>
          <w:i/>
          <w:kern w:val="1"/>
          <w:sz w:val="24"/>
          <w:szCs w:val="24"/>
          <w:lang w:eastAsia="hi-IN" w:bidi="hi-IN"/>
        </w:rPr>
        <w:t>)</w:t>
      </w:r>
    </w:p>
    <w:p w:rsidR="00495E19" w:rsidRPr="00444ABB" w:rsidRDefault="00495E19" w:rsidP="00F96F54">
      <w:pPr>
        <w:widowControl w:val="0"/>
        <w:tabs>
          <w:tab w:val="left" w:pos="1160"/>
          <w:tab w:val="left" w:pos="1410"/>
          <w:tab w:val="left" w:pos="1620"/>
        </w:tabs>
        <w:suppressAutoHyphens/>
        <w:autoSpaceDE w:val="0"/>
        <w:spacing w:after="0" w:line="240" w:lineRule="auto"/>
        <w:jc w:val="both"/>
        <w:rPr>
          <w:rFonts w:ascii="Times New Roman" w:eastAsia="Arial" w:hAnsi="Times New Roman" w:cs="Times New Roman"/>
          <w:kern w:val="1"/>
          <w:sz w:val="30"/>
          <w:szCs w:val="30"/>
          <w:lang w:eastAsia="ar-SA"/>
        </w:rPr>
      </w:pPr>
    </w:p>
    <w:p w:rsidR="00444ABB" w:rsidRPr="00444ABB" w:rsidRDefault="0039545E" w:rsidP="00A4332B">
      <w:pPr>
        <w:widowControl w:val="0"/>
        <w:suppressAutoHyphens/>
        <w:spacing w:after="0" w:line="240" w:lineRule="auto"/>
        <w:ind w:firstLine="709"/>
        <w:jc w:val="center"/>
        <w:rPr>
          <w:rFonts w:ascii="Times New Roman" w:eastAsia="Lucida Sans Unicode" w:hAnsi="Times New Roman" w:cs="Times New Roman"/>
          <w:b/>
          <w:kern w:val="1"/>
          <w:sz w:val="30"/>
          <w:szCs w:val="30"/>
          <w:lang w:eastAsia="hi-IN" w:bidi="hi-IN"/>
        </w:rPr>
      </w:pPr>
      <w:r w:rsidRPr="0039545E">
        <w:rPr>
          <w:rFonts w:ascii="Times New Roman" w:eastAsia="Lucida Sans Unicode" w:hAnsi="Times New Roman" w:cs="Times New Roman"/>
          <w:b/>
          <w:kern w:val="1"/>
          <w:sz w:val="30"/>
          <w:szCs w:val="30"/>
          <w:lang w:eastAsia="hi-IN" w:bidi="hi-IN"/>
        </w:rPr>
        <w:t xml:space="preserve">Глава 4. </w:t>
      </w:r>
      <w:r w:rsidR="00444ABB" w:rsidRPr="00444ABB">
        <w:rPr>
          <w:rFonts w:ascii="Times New Roman" w:eastAsia="Lucida Sans Unicode" w:hAnsi="Times New Roman" w:cs="Times New Roman"/>
          <w:b/>
          <w:kern w:val="1"/>
          <w:sz w:val="30"/>
          <w:szCs w:val="30"/>
          <w:lang w:eastAsia="hi-IN" w:bidi="hi-IN"/>
        </w:rPr>
        <w:t>Аукционное (конкурсное) обеспечение</w:t>
      </w:r>
    </w:p>
    <w:p w:rsidR="00444ABB" w:rsidRPr="00444ABB" w:rsidRDefault="00444ABB" w:rsidP="00A4332B">
      <w:pPr>
        <w:widowControl w:val="0"/>
        <w:suppressAutoHyphens/>
        <w:spacing w:after="0" w:line="240" w:lineRule="auto"/>
        <w:ind w:firstLine="709"/>
        <w:jc w:val="center"/>
        <w:rPr>
          <w:rFonts w:ascii="Times New Roman" w:eastAsia="Lucida Sans Unicode" w:hAnsi="Times New Roman" w:cs="Times New Roman"/>
          <w:b/>
          <w:kern w:val="1"/>
          <w:sz w:val="30"/>
          <w:szCs w:val="30"/>
          <w:lang w:eastAsia="hi-IN" w:bidi="hi-IN"/>
        </w:rPr>
      </w:pPr>
    </w:p>
    <w:p w:rsidR="00444ABB" w:rsidRPr="00444ABB" w:rsidRDefault="0039545E"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30"/>
          <w:sz w:val="30"/>
          <w:szCs w:val="30"/>
          <w:lang w:eastAsia="ar-SA"/>
        </w:rPr>
      </w:pPr>
      <w:r>
        <w:rPr>
          <w:rFonts w:ascii="Times New Roman" w:eastAsia="Arial" w:hAnsi="Times New Roman" w:cs="Times New Roman"/>
          <w:kern w:val="1"/>
          <w:sz w:val="30"/>
          <w:szCs w:val="30"/>
          <w:lang w:eastAsia="ar-SA"/>
        </w:rPr>
        <w:t>42</w:t>
      </w:r>
      <w:r w:rsidR="00444ABB" w:rsidRPr="00444ABB">
        <w:rPr>
          <w:rFonts w:ascii="Times New Roman" w:eastAsia="Arial" w:hAnsi="Times New Roman" w:cs="Times New Roman"/>
          <w:kern w:val="1"/>
          <w:sz w:val="30"/>
          <w:szCs w:val="30"/>
          <w:lang w:eastAsia="ar-SA"/>
        </w:rPr>
        <w:t xml:space="preserve">. В случае если в соответствии с аукционными (конкурсными) документами заказчиком (организатором) установлено требование о предоставлении участниками аукционного (конкурсного) обеспечения, такое обеспечение не позднее истечения установленного срока для </w:t>
      </w:r>
      <w:r w:rsidR="00444ABB" w:rsidRPr="00444ABB">
        <w:rPr>
          <w:rFonts w:ascii="Times New Roman" w:eastAsia="Arial" w:hAnsi="Times New Roman" w:cs="Times New Roman"/>
          <w:kern w:val="1"/>
          <w:sz w:val="30"/>
          <w:szCs w:val="30"/>
          <w:lang w:eastAsia="ar-SA"/>
        </w:rPr>
        <w:lastRenderedPageBreak/>
        <w:t>подготовки и подачи предложений перечисляется участником Бирже в виде денежных средств</w:t>
      </w:r>
      <w:r w:rsidR="0097426B" w:rsidRPr="00A4332B">
        <w:rPr>
          <w:rFonts w:ascii="Times New Roman" w:eastAsia="Arial" w:hAnsi="Times New Roman" w:cs="Times New Roman"/>
          <w:kern w:val="1"/>
          <w:sz w:val="30"/>
          <w:szCs w:val="30"/>
          <w:vertAlign w:val="superscript"/>
          <w:lang w:eastAsia="ar-SA"/>
        </w:rPr>
        <w:footnoteReference w:id="2"/>
      </w:r>
      <w:r w:rsidR="00444ABB" w:rsidRPr="00444ABB">
        <w:rPr>
          <w:rFonts w:ascii="Times New Roman" w:eastAsia="Arial" w:hAnsi="Times New Roman" w:cs="Times New Roman"/>
          <w:kern w:val="1"/>
          <w:sz w:val="30"/>
          <w:szCs w:val="30"/>
          <w:lang w:eastAsia="ar-SA"/>
        </w:rPr>
        <w:t xml:space="preserve"> либо предоставляется в виде банковской гарантии</w:t>
      </w:r>
      <w:r w:rsidR="00444ABB" w:rsidRPr="00444ABB">
        <w:rPr>
          <w:rFonts w:ascii="Times New Roman" w:eastAsia="Arial" w:hAnsi="Times New Roman" w:cs="Times New Roman"/>
          <w:kern w:val="30"/>
          <w:sz w:val="30"/>
          <w:szCs w:val="30"/>
          <w:lang w:eastAsia="ar-SA"/>
        </w:rPr>
        <w:t xml:space="preserve">. Вид аукционного </w:t>
      </w:r>
      <w:r w:rsidR="00444ABB" w:rsidRPr="00444ABB">
        <w:rPr>
          <w:rFonts w:ascii="Times New Roman" w:eastAsia="Arial" w:hAnsi="Times New Roman" w:cs="Times New Roman"/>
          <w:kern w:val="1"/>
          <w:sz w:val="30"/>
          <w:szCs w:val="30"/>
          <w:lang w:eastAsia="ar-SA"/>
        </w:rPr>
        <w:t xml:space="preserve">(конкурсного) </w:t>
      </w:r>
      <w:r w:rsidR="00444ABB" w:rsidRPr="00444ABB">
        <w:rPr>
          <w:rFonts w:ascii="Times New Roman" w:eastAsia="Arial" w:hAnsi="Times New Roman" w:cs="Times New Roman"/>
          <w:kern w:val="30"/>
          <w:sz w:val="30"/>
          <w:szCs w:val="30"/>
          <w:lang w:eastAsia="ar-SA"/>
        </w:rPr>
        <w:t>обеспечения определяется участником.</w:t>
      </w:r>
    </w:p>
    <w:p w:rsidR="00444ABB" w:rsidRPr="00444ABB" w:rsidRDefault="0039545E" w:rsidP="00A4332B">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Pr>
          <w:rFonts w:ascii="Times New Roman" w:eastAsia="Lucida Sans Unicode" w:hAnsi="Times New Roman" w:cs="Times New Roman"/>
          <w:kern w:val="1"/>
          <w:sz w:val="30"/>
          <w:szCs w:val="30"/>
          <w:lang w:eastAsia="hi-IN" w:bidi="hi-IN"/>
        </w:rPr>
        <w:t>43</w:t>
      </w:r>
      <w:r w:rsidR="00444ABB" w:rsidRPr="00444ABB">
        <w:rPr>
          <w:rFonts w:ascii="Times New Roman" w:eastAsia="Lucida Sans Unicode" w:hAnsi="Times New Roman" w:cs="Times New Roman"/>
          <w:kern w:val="1"/>
          <w:sz w:val="30"/>
          <w:szCs w:val="30"/>
          <w:lang w:eastAsia="hi-IN" w:bidi="hi-IN"/>
        </w:rPr>
        <w:t>. Банковская гарантия должна соответствовать следующим требованиям:</w:t>
      </w:r>
    </w:p>
    <w:p w:rsidR="00444ABB" w:rsidRPr="00444ABB" w:rsidRDefault="00444ABB" w:rsidP="00A4332B">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составляется на русском или белорусском языках, а в случае составления на других языках – должна быть переведена на русский или белорусский язык (подпись переводчика нотариально удостоверяется</w:t>
      </w:r>
      <w:r w:rsidRPr="00444ABB">
        <w:rPr>
          <w:rFonts w:ascii="Times New Roman" w:eastAsia="Lucida Sans Unicode" w:hAnsi="Times New Roman" w:cs="Times New Roman"/>
          <w:bCs/>
          <w:kern w:val="1"/>
          <w:sz w:val="30"/>
          <w:szCs w:val="30"/>
          <w:lang w:eastAsia="hi-IN" w:bidi="hi-IN"/>
        </w:rPr>
        <w:t xml:space="preserve"> на белорусском или русском языке</w:t>
      </w:r>
      <w:r w:rsidRPr="00444ABB">
        <w:rPr>
          <w:rFonts w:ascii="Times New Roman" w:eastAsia="Lucida Sans Unicode" w:hAnsi="Times New Roman" w:cs="Times New Roman"/>
          <w:kern w:val="1"/>
          <w:sz w:val="30"/>
          <w:szCs w:val="30"/>
          <w:lang w:eastAsia="hi-IN" w:bidi="hi-IN"/>
        </w:rPr>
        <w:t>);</w:t>
      </w:r>
    </w:p>
    <w:p w:rsidR="00444ABB" w:rsidRPr="00444ABB" w:rsidRDefault="00444ABB" w:rsidP="00A4332B">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должна содержать регистрационный номер электронного аукциона (открытого конкурса) на ЭТП и обязательства участника, предусмотренные частью </w:t>
      </w:r>
      <w:r w:rsidR="00F75802">
        <w:rPr>
          <w:rFonts w:ascii="Times New Roman" w:eastAsia="Lucida Sans Unicode" w:hAnsi="Times New Roman" w:cs="Times New Roman"/>
          <w:kern w:val="1"/>
          <w:sz w:val="30"/>
          <w:szCs w:val="30"/>
          <w:lang w:eastAsia="hi-IN" w:bidi="hi-IN"/>
        </w:rPr>
        <w:t>первой и второй</w:t>
      </w:r>
      <w:r w:rsidRPr="00444ABB">
        <w:rPr>
          <w:rFonts w:ascii="Times New Roman" w:eastAsia="Lucida Sans Unicode" w:hAnsi="Times New Roman" w:cs="Times New Roman"/>
          <w:kern w:val="1"/>
          <w:sz w:val="30"/>
          <w:szCs w:val="30"/>
          <w:lang w:eastAsia="hi-IN" w:bidi="hi-IN"/>
        </w:rPr>
        <w:t xml:space="preserve"> пункта</w:t>
      </w:r>
      <w:r w:rsidR="00F75802" w:rsidRPr="00F75802">
        <w:rPr>
          <w:rFonts w:ascii="Times New Roman" w:eastAsia="Lucida Sans Unicode" w:hAnsi="Times New Roman" w:cs="Times New Roman"/>
          <w:kern w:val="1"/>
          <w:sz w:val="30"/>
          <w:szCs w:val="30"/>
          <w:lang w:eastAsia="hi-IN" w:bidi="hi-IN"/>
        </w:rPr>
        <w:t xml:space="preserve"> </w:t>
      </w:r>
      <w:r w:rsidR="00F75802">
        <w:rPr>
          <w:rFonts w:ascii="Times New Roman" w:eastAsia="Lucida Sans Unicode" w:hAnsi="Times New Roman" w:cs="Times New Roman"/>
          <w:kern w:val="1"/>
          <w:sz w:val="30"/>
          <w:szCs w:val="30"/>
          <w:lang w:eastAsia="hi-IN" w:bidi="hi-IN"/>
        </w:rPr>
        <w:t xml:space="preserve">44 </w:t>
      </w:r>
      <w:r w:rsidR="00F75802" w:rsidRPr="00444ABB">
        <w:rPr>
          <w:rFonts w:ascii="Times New Roman" w:eastAsia="Lucida Sans Unicode" w:hAnsi="Times New Roman" w:cs="Times New Roman"/>
          <w:kern w:val="1"/>
          <w:sz w:val="30"/>
          <w:szCs w:val="30"/>
          <w:lang w:eastAsia="hi-IN" w:bidi="hi-IN"/>
        </w:rPr>
        <w:t>настоящего</w:t>
      </w:r>
      <w:r w:rsidR="00F75802">
        <w:rPr>
          <w:rFonts w:ascii="Times New Roman" w:eastAsia="Lucida Sans Unicode" w:hAnsi="Times New Roman" w:cs="Times New Roman"/>
          <w:kern w:val="1"/>
          <w:sz w:val="30"/>
          <w:szCs w:val="30"/>
          <w:lang w:eastAsia="hi-IN" w:bidi="hi-IN"/>
        </w:rPr>
        <w:t xml:space="preserve"> Регламента</w:t>
      </w:r>
      <w:r w:rsidRPr="00444ABB">
        <w:rPr>
          <w:rFonts w:ascii="Times New Roman" w:eastAsia="Lucida Sans Unicode" w:hAnsi="Times New Roman" w:cs="Times New Roman"/>
          <w:kern w:val="1"/>
          <w:sz w:val="30"/>
          <w:szCs w:val="30"/>
          <w:lang w:eastAsia="hi-IN" w:bidi="hi-IN"/>
        </w:rPr>
        <w:t>;</w:t>
      </w:r>
    </w:p>
    <w:p w:rsidR="00444ABB" w:rsidRPr="00444ABB" w:rsidRDefault="00444ABB" w:rsidP="00A4332B">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в качестве бенефициара (лица, в пользу которого выдана банковская гарантия) должен быть указан заказчик (организатор);</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Arial" w:hAnsi="Times New Roman" w:cs="Times New Roman"/>
          <w:kern w:val="30"/>
          <w:sz w:val="30"/>
          <w:szCs w:val="30"/>
          <w:lang w:eastAsia="ar-SA"/>
        </w:rPr>
        <w:t xml:space="preserve">срок действия должен быть </w:t>
      </w:r>
      <w:r w:rsidRPr="00444ABB">
        <w:rPr>
          <w:rFonts w:ascii="Times New Roman" w:eastAsia="Lucida Sans Unicode" w:hAnsi="Times New Roman" w:cs="Times New Roman"/>
          <w:kern w:val="1"/>
          <w:sz w:val="30"/>
          <w:szCs w:val="30"/>
          <w:lang w:eastAsia="hi-IN" w:bidi="hi-IN"/>
        </w:rPr>
        <w:t>не менее трех месяцев со дня истечения срока для подготовки и подачи предложений.</w:t>
      </w:r>
    </w:p>
    <w:p w:rsidR="00444ABB" w:rsidRPr="00444ABB" w:rsidRDefault="0039545E" w:rsidP="00A4332B">
      <w:pPr>
        <w:widowControl w:val="0"/>
        <w:tabs>
          <w:tab w:val="left" w:pos="1160"/>
          <w:tab w:val="left" w:pos="1410"/>
          <w:tab w:val="left" w:pos="1620"/>
        </w:tabs>
        <w:suppressAutoHyphens/>
        <w:autoSpaceDE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44</w:t>
      </w:r>
      <w:r w:rsidR="00444ABB" w:rsidRPr="00444ABB">
        <w:rPr>
          <w:rFonts w:ascii="Times New Roman" w:eastAsia="Times New Roman" w:hAnsi="Times New Roman" w:cs="Times New Roman"/>
          <w:sz w:val="30"/>
          <w:szCs w:val="30"/>
          <w:lang w:eastAsia="ru-RU"/>
        </w:rPr>
        <w:t>. Аукционное (конкурсное) обеспечение предоставляется участником в качестве обеспечения исполнения обязательств о том, что:</w:t>
      </w:r>
    </w:p>
    <w:p w:rsidR="00444ABB" w:rsidRPr="00444ABB" w:rsidRDefault="00444ABB" w:rsidP="00A4332B">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участник-победитель не уклонится от заключения договора;</w:t>
      </w:r>
    </w:p>
    <w:p w:rsidR="00444ABB" w:rsidRPr="00444ABB" w:rsidRDefault="00444ABB" w:rsidP="00A4332B">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участник-победитель не нарушит срока заключения договора;</w:t>
      </w:r>
    </w:p>
    <w:p w:rsidR="00444ABB" w:rsidRPr="00444ABB" w:rsidRDefault="00444ABB" w:rsidP="00A4332B">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участник-победитель предоставит обеспечение исполнения обязательств по договору, если такое требование установлено аукционными (конкурсными) документами.</w:t>
      </w:r>
    </w:p>
    <w:p w:rsidR="00444ABB" w:rsidRPr="00444ABB" w:rsidRDefault="0088068B" w:rsidP="0088068B">
      <w:pPr>
        <w:widowControl w:val="0"/>
        <w:tabs>
          <w:tab w:val="left" w:pos="1160"/>
          <w:tab w:val="left" w:pos="1410"/>
          <w:tab w:val="left" w:pos="1620"/>
        </w:tabs>
        <w:suppressAutoHyphens/>
        <w:autoSpaceDE w:val="0"/>
        <w:spacing w:after="0" w:line="240" w:lineRule="auto"/>
        <w:ind w:firstLine="709"/>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В дополнение к основаниям, предусмотренным частью первой настоящего пункта, а</w:t>
      </w:r>
      <w:r w:rsidR="00444ABB" w:rsidRPr="00444ABB">
        <w:rPr>
          <w:rFonts w:ascii="Times New Roman" w:eastAsia="Times New Roman" w:hAnsi="Times New Roman" w:cs="Times New Roman"/>
          <w:sz w:val="30"/>
          <w:szCs w:val="30"/>
          <w:lang w:eastAsia="ru-RU"/>
        </w:rPr>
        <w:t>укционное обеспечение также предоставляется участником в качестве обеспечения исполнения обязательств о том, что участник, допущенный к торгам, примет в них участие, за исключением случая, когда начальная цена электронного аукциона определена с учетом размера преференциальной поправки, если ее применение установлено Советом Министров Республики Беларусь.</w:t>
      </w:r>
      <w:proofErr w:type="gramEnd"/>
    </w:p>
    <w:p w:rsidR="00444ABB" w:rsidRPr="00444ABB" w:rsidRDefault="00444ABB" w:rsidP="00A4332B">
      <w:pPr>
        <w:widowControl w:val="0"/>
        <w:tabs>
          <w:tab w:val="left" w:pos="709"/>
          <w:tab w:val="left" w:pos="116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Аукционное (конкурсное) обеспечение может быть установлено в размере не более пяти процентов ориентировочной стоимости предмета закупки, указанной в аукционных (конкурсных) документах.</w:t>
      </w:r>
    </w:p>
    <w:p w:rsidR="00444ABB" w:rsidRDefault="0039545E" w:rsidP="00A4332B">
      <w:pPr>
        <w:widowControl w:val="0"/>
        <w:tabs>
          <w:tab w:val="left" w:pos="709"/>
          <w:tab w:val="left" w:pos="116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Pr>
          <w:rFonts w:ascii="Times New Roman" w:eastAsia="Arial" w:hAnsi="Times New Roman" w:cs="Times New Roman"/>
          <w:kern w:val="1"/>
          <w:sz w:val="30"/>
          <w:szCs w:val="30"/>
          <w:lang w:eastAsia="ar-SA"/>
        </w:rPr>
        <w:t>45</w:t>
      </w:r>
      <w:r w:rsidR="00444ABB" w:rsidRPr="00444ABB">
        <w:rPr>
          <w:rFonts w:ascii="Times New Roman" w:eastAsia="Arial" w:hAnsi="Times New Roman" w:cs="Times New Roman"/>
          <w:kern w:val="1"/>
          <w:sz w:val="30"/>
          <w:szCs w:val="30"/>
          <w:lang w:eastAsia="ar-SA"/>
        </w:rPr>
        <w:t xml:space="preserve">. В первом разделе предложения </w:t>
      </w:r>
      <w:r w:rsidR="00444ABB" w:rsidRPr="00444ABB">
        <w:rPr>
          <w:rFonts w:ascii="Times New Roman" w:eastAsia="Times New Roman" w:hAnsi="Times New Roman" w:cs="Times New Roman"/>
          <w:sz w:val="30"/>
          <w:szCs w:val="30"/>
          <w:lang w:eastAsia="ru-RU"/>
        </w:rPr>
        <w:t>(наименование документа </w:t>
      </w:r>
      <w:proofErr w:type="gramStart"/>
      <w:r w:rsidR="00444ABB" w:rsidRPr="00444ABB">
        <w:rPr>
          <w:rFonts w:ascii="Times New Roman" w:eastAsia="Times New Roman" w:hAnsi="Times New Roman" w:cs="Times New Roman"/>
          <w:sz w:val="30"/>
          <w:szCs w:val="30"/>
          <w:lang w:eastAsia="ru-RU"/>
        </w:rPr>
        <w:t>–«</w:t>
      </w:r>
      <w:proofErr w:type="gramEnd"/>
      <w:r w:rsidR="00137FAB">
        <w:rPr>
          <w:rFonts w:ascii="Times New Roman" w:eastAsia="Times New Roman" w:hAnsi="Times New Roman" w:cs="Times New Roman"/>
          <w:sz w:val="30"/>
          <w:szCs w:val="30"/>
          <w:lang w:eastAsia="ru-RU"/>
        </w:rPr>
        <w:t xml:space="preserve">Предложение </w:t>
      </w:r>
      <w:r w:rsidR="000243B3">
        <w:rPr>
          <w:rFonts w:ascii="Times New Roman" w:eastAsia="Times New Roman" w:hAnsi="Times New Roman" w:cs="Times New Roman"/>
          <w:sz w:val="30"/>
          <w:szCs w:val="30"/>
          <w:lang w:eastAsia="ru-RU"/>
        </w:rPr>
        <w:t>р</w:t>
      </w:r>
      <w:r w:rsidR="00444ABB" w:rsidRPr="00444ABB">
        <w:rPr>
          <w:rFonts w:ascii="Times New Roman" w:eastAsia="Times New Roman" w:hAnsi="Times New Roman" w:cs="Times New Roman"/>
          <w:sz w:val="30"/>
          <w:szCs w:val="30"/>
          <w:lang w:eastAsia="ru-RU"/>
        </w:rPr>
        <w:t>аздел </w:t>
      </w:r>
      <w:r w:rsidR="00444ABB" w:rsidRPr="00444ABB">
        <w:rPr>
          <w:rFonts w:ascii="Times New Roman" w:eastAsia="Times New Roman" w:hAnsi="Times New Roman" w:cs="Times New Roman"/>
          <w:sz w:val="30"/>
          <w:szCs w:val="30"/>
          <w:lang w:val="en-US" w:eastAsia="ru-RU"/>
        </w:rPr>
        <w:t>I</w:t>
      </w:r>
      <w:r w:rsidR="00444ABB" w:rsidRPr="00444ABB">
        <w:rPr>
          <w:rFonts w:ascii="Times New Roman" w:eastAsia="Times New Roman" w:hAnsi="Times New Roman" w:cs="Times New Roman"/>
          <w:sz w:val="30"/>
          <w:szCs w:val="30"/>
          <w:lang w:eastAsia="ru-RU"/>
        </w:rPr>
        <w:t>», формат – </w:t>
      </w:r>
      <w:r w:rsidR="00444ABB" w:rsidRPr="00444ABB">
        <w:rPr>
          <w:rFonts w:ascii="Times New Roman" w:eastAsia="Times New Roman" w:hAnsi="Times New Roman" w:cs="Times New Roman"/>
          <w:sz w:val="30"/>
          <w:szCs w:val="30"/>
          <w:lang w:val="en-US" w:eastAsia="ru-RU"/>
        </w:rPr>
        <w:t>Microsoft</w:t>
      </w:r>
      <w:r w:rsidR="00444ABB" w:rsidRPr="00444ABB">
        <w:rPr>
          <w:rFonts w:ascii="Times New Roman" w:eastAsia="Times New Roman" w:hAnsi="Times New Roman" w:cs="Times New Roman"/>
          <w:sz w:val="30"/>
          <w:szCs w:val="30"/>
          <w:lang w:eastAsia="ru-RU"/>
        </w:rPr>
        <w:t xml:space="preserve"> </w:t>
      </w:r>
      <w:r w:rsidR="00444ABB" w:rsidRPr="00444ABB">
        <w:rPr>
          <w:rFonts w:ascii="Times New Roman" w:eastAsia="Times New Roman" w:hAnsi="Times New Roman" w:cs="Times New Roman"/>
          <w:sz w:val="30"/>
          <w:szCs w:val="30"/>
          <w:lang w:val="en-US" w:eastAsia="ru-RU"/>
        </w:rPr>
        <w:t>Excel</w:t>
      </w:r>
      <w:r w:rsidR="00444ABB" w:rsidRPr="00444ABB">
        <w:rPr>
          <w:rFonts w:ascii="Times New Roman" w:eastAsia="Times New Roman" w:hAnsi="Times New Roman" w:cs="Times New Roman"/>
          <w:sz w:val="30"/>
          <w:szCs w:val="30"/>
          <w:lang w:eastAsia="ru-RU"/>
        </w:rPr>
        <w:t xml:space="preserve">) </w:t>
      </w:r>
      <w:r w:rsidR="00444ABB" w:rsidRPr="00444ABB">
        <w:rPr>
          <w:rFonts w:ascii="Times New Roman" w:eastAsia="Arial" w:hAnsi="Times New Roman" w:cs="Times New Roman"/>
          <w:kern w:val="1"/>
          <w:sz w:val="30"/>
          <w:szCs w:val="30"/>
          <w:lang w:eastAsia="ar-SA"/>
        </w:rPr>
        <w:t xml:space="preserve">посредством инструментария ЭТП указывается информация о требуемом аукционном </w:t>
      </w:r>
      <w:r w:rsidR="00444ABB" w:rsidRPr="00444ABB">
        <w:rPr>
          <w:rFonts w:ascii="Times New Roman" w:eastAsia="Arial" w:hAnsi="Times New Roman" w:cs="Times New Roman"/>
          <w:kern w:val="1"/>
          <w:sz w:val="30"/>
          <w:szCs w:val="30"/>
          <w:lang w:eastAsia="ar-SA"/>
        </w:rPr>
        <w:lastRenderedPageBreak/>
        <w:t>обеспечении (процент и сумма в бел. руб.), при этом для бюджетных организаций требование о предоставлении аукционного обеспечения не устанавливается, и в первые разделы предложений таких участников указанная информация не вносится.</w:t>
      </w:r>
    </w:p>
    <w:p w:rsidR="006D6532" w:rsidRDefault="006D6532" w:rsidP="006D6532">
      <w:pPr>
        <w:widowControl w:val="0"/>
        <w:tabs>
          <w:tab w:val="left" w:pos="709"/>
          <w:tab w:val="left" w:pos="116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Pr>
          <w:rFonts w:ascii="Times New Roman" w:eastAsia="Arial" w:hAnsi="Times New Roman" w:cs="Times New Roman"/>
          <w:kern w:val="1"/>
          <w:sz w:val="30"/>
          <w:szCs w:val="30"/>
          <w:lang w:eastAsia="ar-SA"/>
        </w:rPr>
        <w:t>При проведении открытого конкурса в предложении  (</w:t>
      </w:r>
      <w:r w:rsidRPr="00444ABB">
        <w:rPr>
          <w:rFonts w:ascii="Times New Roman" w:eastAsia="Times New Roman" w:hAnsi="Times New Roman" w:cs="Times New Roman"/>
          <w:sz w:val="30"/>
          <w:szCs w:val="30"/>
          <w:lang w:eastAsia="ru-RU"/>
        </w:rPr>
        <w:t>наименование документа –</w:t>
      </w:r>
      <w:r>
        <w:rPr>
          <w:rFonts w:ascii="Times New Roman" w:eastAsia="Times New Roman" w:hAnsi="Times New Roman" w:cs="Times New Roman"/>
          <w:sz w:val="30"/>
          <w:szCs w:val="30"/>
          <w:lang w:eastAsia="ru-RU"/>
        </w:rPr>
        <w:t> </w:t>
      </w:r>
      <w:r w:rsidRPr="00444AB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Предложение</w:t>
      </w:r>
      <w:r w:rsidRPr="00444ABB">
        <w:rPr>
          <w:rFonts w:ascii="Times New Roman" w:eastAsia="Times New Roman" w:hAnsi="Times New Roman" w:cs="Times New Roman"/>
          <w:sz w:val="30"/>
          <w:szCs w:val="30"/>
          <w:lang w:eastAsia="ru-RU"/>
        </w:rPr>
        <w:t>», формат – </w:t>
      </w:r>
      <w:r w:rsidRPr="00444ABB">
        <w:rPr>
          <w:rFonts w:ascii="Times New Roman" w:eastAsia="Times New Roman" w:hAnsi="Times New Roman" w:cs="Times New Roman"/>
          <w:sz w:val="30"/>
          <w:szCs w:val="30"/>
          <w:lang w:val="en-US" w:eastAsia="ru-RU"/>
        </w:rPr>
        <w:t>Microsoft</w:t>
      </w:r>
      <w:r w:rsidRPr="00444ABB">
        <w:rPr>
          <w:rFonts w:ascii="Times New Roman" w:eastAsia="Times New Roman" w:hAnsi="Times New Roman" w:cs="Times New Roman"/>
          <w:sz w:val="30"/>
          <w:szCs w:val="30"/>
          <w:lang w:eastAsia="ru-RU"/>
        </w:rPr>
        <w:t xml:space="preserve"> </w:t>
      </w:r>
      <w:r w:rsidRPr="00444ABB">
        <w:rPr>
          <w:rFonts w:ascii="Times New Roman" w:eastAsia="Times New Roman" w:hAnsi="Times New Roman" w:cs="Times New Roman"/>
          <w:sz w:val="30"/>
          <w:szCs w:val="30"/>
          <w:lang w:val="en-US" w:eastAsia="ru-RU"/>
        </w:rPr>
        <w:t>Excel</w:t>
      </w:r>
      <w:r w:rsidRPr="00444ABB">
        <w:rPr>
          <w:rFonts w:ascii="Times New Roman" w:eastAsia="Times New Roman" w:hAnsi="Times New Roman" w:cs="Times New Roman"/>
          <w:sz w:val="30"/>
          <w:szCs w:val="30"/>
          <w:lang w:eastAsia="ru-RU"/>
        </w:rPr>
        <w:t>)</w:t>
      </w:r>
      <w:r>
        <w:rPr>
          <w:rFonts w:ascii="Times New Roman" w:eastAsia="Arial" w:hAnsi="Times New Roman" w:cs="Times New Roman"/>
          <w:kern w:val="1"/>
          <w:sz w:val="30"/>
          <w:szCs w:val="30"/>
          <w:lang w:eastAsia="ar-SA"/>
        </w:rPr>
        <w:t xml:space="preserve"> </w:t>
      </w:r>
      <w:r w:rsidRPr="00444ABB">
        <w:rPr>
          <w:rFonts w:ascii="Times New Roman" w:eastAsia="Arial" w:hAnsi="Times New Roman" w:cs="Times New Roman"/>
          <w:kern w:val="1"/>
          <w:sz w:val="30"/>
          <w:szCs w:val="30"/>
          <w:lang w:eastAsia="ar-SA"/>
        </w:rPr>
        <w:t xml:space="preserve">посредством инструментария ЭТП указывается информация о требуемом </w:t>
      </w:r>
      <w:r>
        <w:rPr>
          <w:rFonts w:ascii="Times New Roman" w:eastAsia="Arial" w:hAnsi="Times New Roman" w:cs="Times New Roman"/>
          <w:kern w:val="1"/>
          <w:sz w:val="30"/>
          <w:szCs w:val="30"/>
          <w:lang w:eastAsia="ar-SA"/>
        </w:rPr>
        <w:t>конкурсном</w:t>
      </w:r>
      <w:r w:rsidRPr="00444ABB">
        <w:rPr>
          <w:rFonts w:ascii="Times New Roman" w:eastAsia="Arial" w:hAnsi="Times New Roman" w:cs="Times New Roman"/>
          <w:kern w:val="1"/>
          <w:sz w:val="30"/>
          <w:szCs w:val="30"/>
          <w:lang w:eastAsia="ar-SA"/>
        </w:rPr>
        <w:t xml:space="preserve"> обеспечении (процент и сумма в бел</w:t>
      </w:r>
      <w:proofErr w:type="gramStart"/>
      <w:r w:rsidRPr="00444ABB">
        <w:rPr>
          <w:rFonts w:ascii="Times New Roman" w:eastAsia="Arial" w:hAnsi="Times New Roman" w:cs="Times New Roman"/>
          <w:kern w:val="1"/>
          <w:sz w:val="30"/>
          <w:szCs w:val="30"/>
          <w:lang w:eastAsia="ar-SA"/>
        </w:rPr>
        <w:t>.</w:t>
      </w:r>
      <w:proofErr w:type="gramEnd"/>
      <w:r w:rsidRPr="00444ABB">
        <w:rPr>
          <w:rFonts w:ascii="Times New Roman" w:eastAsia="Arial" w:hAnsi="Times New Roman" w:cs="Times New Roman"/>
          <w:kern w:val="1"/>
          <w:sz w:val="30"/>
          <w:szCs w:val="30"/>
          <w:lang w:eastAsia="ar-SA"/>
        </w:rPr>
        <w:t xml:space="preserve"> </w:t>
      </w:r>
      <w:proofErr w:type="gramStart"/>
      <w:r w:rsidRPr="00444ABB">
        <w:rPr>
          <w:rFonts w:ascii="Times New Roman" w:eastAsia="Arial" w:hAnsi="Times New Roman" w:cs="Times New Roman"/>
          <w:kern w:val="1"/>
          <w:sz w:val="30"/>
          <w:szCs w:val="30"/>
          <w:lang w:eastAsia="ar-SA"/>
        </w:rPr>
        <w:t>р</w:t>
      </w:r>
      <w:proofErr w:type="gramEnd"/>
      <w:r w:rsidRPr="00444ABB">
        <w:rPr>
          <w:rFonts w:ascii="Times New Roman" w:eastAsia="Arial" w:hAnsi="Times New Roman" w:cs="Times New Roman"/>
          <w:kern w:val="1"/>
          <w:sz w:val="30"/>
          <w:szCs w:val="30"/>
          <w:lang w:eastAsia="ar-SA"/>
        </w:rPr>
        <w:t xml:space="preserve">уб.), при этом для бюджетных организаций требование о предоставлении </w:t>
      </w:r>
      <w:r>
        <w:rPr>
          <w:rFonts w:ascii="Times New Roman" w:eastAsia="Arial" w:hAnsi="Times New Roman" w:cs="Times New Roman"/>
          <w:kern w:val="1"/>
          <w:sz w:val="30"/>
          <w:szCs w:val="30"/>
          <w:lang w:eastAsia="ar-SA"/>
        </w:rPr>
        <w:t>конкурсного</w:t>
      </w:r>
      <w:r w:rsidRPr="00444ABB">
        <w:rPr>
          <w:rFonts w:ascii="Times New Roman" w:eastAsia="Arial" w:hAnsi="Times New Roman" w:cs="Times New Roman"/>
          <w:kern w:val="1"/>
          <w:sz w:val="30"/>
          <w:szCs w:val="30"/>
          <w:lang w:eastAsia="ar-SA"/>
        </w:rPr>
        <w:t xml:space="preserve"> обеспечения не устанавливается, и в </w:t>
      </w:r>
      <w:r>
        <w:rPr>
          <w:rFonts w:ascii="Times New Roman" w:eastAsia="Arial" w:hAnsi="Times New Roman" w:cs="Times New Roman"/>
          <w:kern w:val="1"/>
          <w:sz w:val="30"/>
          <w:szCs w:val="30"/>
          <w:lang w:eastAsia="ar-SA"/>
        </w:rPr>
        <w:t>предложения</w:t>
      </w:r>
      <w:r w:rsidRPr="00444ABB">
        <w:rPr>
          <w:rFonts w:ascii="Times New Roman" w:eastAsia="Arial" w:hAnsi="Times New Roman" w:cs="Times New Roman"/>
          <w:kern w:val="1"/>
          <w:sz w:val="30"/>
          <w:szCs w:val="30"/>
          <w:lang w:eastAsia="ar-SA"/>
        </w:rPr>
        <w:t xml:space="preserve"> таких участников указанная информация не вносится.</w:t>
      </w:r>
    </w:p>
    <w:p w:rsidR="00444ABB" w:rsidRPr="00444ABB" w:rsidRDefault="00444ABB" w:rsidP="00A4332B">
      <w:pPr>
        <w:widowControl w:val="0"/>
        <w:tabs>
          <w:tab w:val="left" w:pos="709"/>
          <w:tab w:val="left" w:pos="116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В случае предоставления аукционного (конкурсного) обеспечения в иностранной валюте (евро, долл. США, росс</w:t>
      </w:r>
      <w:proofErr w:type="gramStart"/>
      <w:r w:rsidRPr="00444ABB">
        <w:rPr>
          <w:rFonts w:ascii="Times New Roman" w:eastAsia="Arial" w:hAnsi="Times New Roman" w:cs="Times New Roman"/>
          <w:kern w:val="1"/>
          <w:sz w:val="30"/>
          <w:szCs w:val="30"/>
          <w:lang w:eastAsia="ar-SA"/>
        </w:rPr>
        <w:t>.</w:t>
      </w:r>
      <w:proofErr w:type="gramEnd"/>
      <w:r w:rsidRPr="00444ABB">
        <w:rPr>
          <w:rFonts w:ascii="Times New Roman" w:eastAsia="Arial" w:hAnsi="Times New Roman" w:cs="Times New Roman"/>
          <w:kern w:val="1"/>
          <w:sz w:val="30"/>
          <w:szCs w:val="30"/>
          <w:lang w:eastAsia="ar-SA"/>
        </w:rPr>
        <w:t> </w:t>
      </w:r>
      <w:proofErr w:type="gramStart"/>
      <w:r w:rsidRPr="00444ABB">
        <w:rPr>
          <w:rFonts w:ascii="Times New Roman" w:eastAsia="Arial" w:hAnsi="Times New Roman" w:cs="Times New Roman"/>
          <w:kern w:val="1"/>
          <w:sz w:val="30"/>
          <w:szCs w:val="30"/>
          <w:lang w:eastAsia="ar-SA"/>
        </w:rPr>
        <w:t>р</w:t>
      </w:r>
      <w:proofErr w:type="gramEnd"/>
      <w:r w:rsidRPr="00444ABB">
        <w:rPr>
          <w:rFonts w:ascii="Times New Roman" w:eastAsia="Arial" w:hAnsi="Times New Roman" w:cs="Times New Roman"/>
          <w:kern w:val="1"/>
          <w:sz w:val="30"/>
          <w:szCs w:val="30"/>
          <w:lang w:eastAsia="ar-SA"/>
        </w:rPr>
        <w:t xml:space="preserve">уб.) участник производит пересчет суммы требуемого обеспечения в иностранную валюту по курсу, установленному Национальным банком Республики Беларусь на дату размещения на ЭТП процедуры закупки и указанному на сайте в глобальной компьютерной сети Интернет </w:t>
      </w:r>
      <w:r w:rsidRPr="00444ABB">
        <w:rPr>
          <w:rFonts w:ascii="Times New Roman" w:eastAsia="Arial" w:hAnsi="Times New Roman" w:cs="Times New Roman"/>
          <w:kern w:val="1"/>
          <w:sz w:val="30"/>
          <w:szCs w:val="30"/>
          <w:lang w:val="en-US" w:eastAsia="ar-SA"/>
        </w:rPr>
        <w:t>www</w:t>
      </w:r>
      <w:r w:rsidRPr="00444ABB">
        <w:rPr>
          <w:rFonts w:ascii="Times New Roman" w:eastAsia="Arial" w:hAnsi="Times New Roman" w:cs="Times New Roman"/>
          <w:kern w:val="1"/>
          <w:sz w:val="30"/>
          <w:szCs w:val="30"/>
          <w:lang w:eastAsia="ar-SA"/>
        </w:rPr>
        <w:t>.</w:t>
      </w:r>
      <w:proofErr w:type="spellStart"/>
      <w:r w:rsidRPr="00444ABB">
        <w:rPr>
          <w:rFonts w:ascii="Times New Roman" w:eastAsia="Arial" w:hAnsi="Times New Roman" w:cs="Times New Roman"/>
          <w:kern w:val="1"/>
          <w:sz w:val="30"/>
          <w:szCs w:val="30"/>
          <w:lang w:val="en-US" w:eastAsia="ar-SA"/>
        </w:rPr>
        <w:t>nbrb</w:t>
      </w:r>
      <w:proofErr w:type="spellEnd"/>
      <w:r w:rsidRPr="00444ABB">
        <w:rPr>
          <w:rFonts w:ascii="Times New Roman" w:eastAsia="Arial" w:hAnsi="Times New Roman" w:cs="Times New Roman"/>
          <w:kern w:val="1"/>
          <w:sz w:val="30"/>
          <w:szCs w:val="30"/>
          <w:lang w:eastAsia="ar-SA"/>
        </w:rPr>
        <w:t>.</w:t>
      </w:r>
      <w:r w:rsidRPr="00444ABB">
        <w:rPr>
          <w:rFonts w:ascii="Times New Roman" w:eastAsia="Arial" w:hAnsi="Times New Roman" w:cs="Times New Roman"/>
          <w:kern w:val="1"/>
          <w:sz w:val="30"/>
          <w:szCs w:val="30"/>
          <w:lang w:val="en-US" w:eastAsia="ar-SA"/>
        </w:rPr>
        <w:t>by</w:t>
      </w:r>
      <w:r w:rsidRPr="00444ABB">
        <w:rPr>
          <w:rFonts w:ascii="Times New Roman" w:eastAsia="Arial" w:hAnsi="Times New Roman" w:cs="Times New Roman"/>
          <w:kern w:val="1"/>
          <w:sz w:val="30"/>
          <w:szCs w:val="30"/>
          <w:lang w:eastAsia="ar-SA"/>
        </w:rPr>
        <w:t xml:space="preserve"> в </w:t>
      </w:r>
      <w:r w:rsidR="00562B37" w:rsidRPr="00A4332B">
        <w:rPr>
          <w:rFonts w:ascii="Times New Roman" w:eastAsia="Arial" w:hAnsi="Times New Roman" w:cs="Times New Roman"/>
          <w:kern w:val="1"/>
          <w:sz w:val="30"/>
          <w:szCs w:val="30"/>
          <w:lang w:eastAsia="ar-SA"/>
        </w:rPr>
        <w:t xml:space="preserve">соответствующем </w:t>
      </w:r>
      <w:r w:rsidRPr="00444ABB">
        <w:rPr>
          <w:rFonts w:ascii="Times New Roman" w:eastAsia="Arial" w:hAnsi="Times New Roman" w:cs="Times New Roman"/>
          <w:kern w:val="1"/>
          <w:sz w:val="30"/>
          <w:szCs w:val="30"/>
          <w:lang w:eastAsia="ar-SA"/>
        </w:rPr>
        <w:t>разделе.</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CYR" w:hAnsi="Times New Roman" w:cs="Times New Roman"/>
          <w:kern w:val="1"/>
          <w:sz w:val="30"/>
          <w:szCs w:val="30"/>
          <w:lang w:eastAsia="ar-SA"/>
        </w:rPr>
      </w:pPr>
      <w:r w:rsidRPr="00444ABB">
        <w:rPr>
          <w:rFonts w:ascii="Times New Roman" w:eastAsia="Arial CYR" w:hAnsi="Times New Roman" w:cs="Times New Roman"/>
          <w:kern w:val="1"/>
          <w:sz w:val="30"/>
          <w:szCs w:val="30"/>
          <w:lang w:eastAsia="ar-SA"/>
        </w:rPr>
        <w:t xml:space="preserve">Датой предоставления аукционного </w:t>
      </w:r>
      <w:r w:rsidRPr="00444ABB">
        <w:rPr>
          <w:rFonts w:ascii="Times New Roman" w:eastAsia="Arial" w:hAnsi="Times New Roman" w:cs="Times New Roman"/>
          <w:kern w:val="1"/>
          <w:sz w:val="30"/>
          <w:szCs w:val="30"/>
          <w:lang w:eastAsia="ar-SA"/>
        </w:rPr>
        <w:t xml:space="preserve">(конкурсного) </w:t>
      </w:r>
      <w:r w:rsidRPr="00444ABB">
        <w:rPr>
          <w:rFonts w:ascii="Times New Roman" w:eastAsia="Arial CYR" w:hAnsi="Times New Roman" w:cs="Times New Roman"/>
          <w:kern w:val="1"/>
          <w:sz w:val="30"/>
          <w:szCs w:val="30"/>
          <w:lang w:eastAsia="ar-SA"/>
        </w:rPr>
        <w:t>обеспечения считается:</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CYR" w:hAnsi="Times New Roman" w:cs="Times New Roman"/>
          <w:kern w:val="1"/>
          <w:sz w:val="30"/>
          <w:szCs w:val="30"/>
          <w:lang w:eastAsia="ar-SA"/>
        </w:rPr>
      </w:pPr>
      <w:r w:rsidRPr="00444ABB">
        <w:rPr>
          <w:rFonts w:ascii="Times New Roman" w:eastAsia="Arial CYR" w:hAnsi="Times New Roman" w:cs="Times New Roman"/>
          <w:kern w:val="1"/>
          <w:sz w:val="30"/>
          <w:szCs w:val="30"/>
          <w:lang w:eastAsia="ar-SA"/>
        </w:rPr>
        <w:t>для банковской гарантии – дата поступления соответствующего документа на Биржу, определяемая по дате вручения почтовой корреспонденции работнику Биржи организацией связи или по дате доставки нарочным;</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CYR" w:hAnsi="Times New Roman" w:cs="Times New Roman"/>
          <w:kern w:val="1"/>
          <w:sz w:val="30"/>
          <w:szCs w:val="30"/>
          <w:lang w:eastAsia="ar-SA"/>
        </w:rPr>
      </w:pPr>
      <w:r w:rsidRPr="00444ABB">
        <w:rPr>
          <w:rFonts w:ascii="Times New Roman" w:eastAsia="Arial CYR" w:hAnsi="Times New Roman" w:cs="Times New Roman"/>
          <w:kern w:val="1"/>
          <w:sz w:val="30"/>
          <w:szCs w:val="30"/>
          <w:lang w:eastAsia="ar-SA"/>
        </w:rPr>
        <w:t>для денежных средств – дата поступления денежных средств на соответствующий счет Биржи.</w:t>
      </w:r>
    </w:p>
    <w:p w:rsidR="00444ABB" w:rsidRPr="00444ABB" w:rsidRDefault="00497C4A"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30"/>
          <w:sz w:val="30"/>
          <w:szCs w:val="30"/>
          <w:lang w:eastAsia="ar-SA"/>
        </w:rPr>
      </w:pPr>
      <w:r>
        <w:rPr>
          <w:rFonts w:ascii="Times New Roman" w:eastAsia="Arial" w:hAnsi="Times New Roman" w:cs="Times New Roman"/>
          <w:kern w:val="1"/>
          <w:sz w:val="30"/>
          <w:szCs w:val="30"/>
          <w:lang w:eastAsia="ar-SA"/>
        </w:rPr>
        <w:t>46</w:t>
      </w:r>
      <w:r w:rsidR="00444ABB" w:rsidRPr="00444ABB">
        <w:rPr>
          <w:rFonts w:ascii="Times New Roman" w:eastAsia="Arial" w:hAnsi="Times New Roman" w:cs="Times New Roman"/>
          <w:kern w:val="1"/>
          <w:sz w:val="30"/>
          <w:szCs w:val="30"/>
          <w:lang w:eastAsia="ar-SA"/>
        </w:rPr>
        <w:t xml:space="preserve">. Биржа </w:t>
      </w:r>
      <w:r w:rsidR="00444ABB" w:rsidRPr="00444ABB">
        <w:rPr>
          <w:rFonts w:ascii="Times New Roman" w:eastAsia="Arial" w:hAnsi="Times New Roman" w:cs="Times New Roman"/>
          <w:kern w:val="30"/>
          <w:sz w:val="30"/>
          <w:szCs w:val="30"/>
          <w:lang w:eastAsia="ar-SA"/>
        </w:rPr>
        <w:t xml:space="preserve">с помощью инструментария ЭТП фиксирует факт предоставления участником </w:t>
      </w:r>
      <w:r w:rsidR="00444ABB" w:rsidRPr="00444ABB">
        <w:rPr>
          <w:rFonts w:ascii="Times New Roman" w:eastAsia="Arial CYR" w:hAnsi="Times New Roman" w:cs="Times New Roman"/>
          <w:kern w:val="30"/>
          <w:sz w:val="30"/>
          <w:szCs w:val="30"/>
          <w:lang w:eastAsia="ar-SA"/>
        </w:rPr>
        <w:t xml:space="preserve">аукционного </w:t>
      </w:r>
      <w:r w:rsidR="00444ABB" w:rsidRPr="00444ABB">
        <w:rPr>
          <w:rFonts w:ascii="Times New Roman" w:eastAsia="Arial" w:hAnsi="Times New Roman" w:cs="Times New Roman"/>
          <w:kern w:val="1"/>
          <w:sz w:val="30"/>
          <w:szCs w:val="30"/>
          <w:lang w:eastAsia="ar-SA"/>
        </w:rPr>
        <w:t xml:space="preserve">(конкурсного) </w:t>
      </w:r>
      <w:r w:rsidR="00444ABB" w:rsidRPr="00444ABB">
        <w:rPr>
          <w:rFonts w:ascii="Times New Roman" w:eastAsia="Arial CYR" w:hAnsi="Times New Roman" w:cs="Times New Roman"/>
          <w:kern w:val="30"/>
          <w:sz w:val="30"/>
          <w:szCs w:val="30"/>
          <w:lang w:eastAsia="ar-SA"/>
        </w:rPr>
        <w:t>обеспечения с указанием реквизитов такого обеспечения (вид, сумма, а также в случае предоставления банковской гарантии – номер, дата документа, срок действия)</w:t>
      </w:r>
      <w:r w:rsidR="00444ABB" w:rsidRPr="00444ABB">
        <w:rPr>
          <w:rFonts w:ascii="Times New Roman" w:eastAsia="Arial" w:hAnsi="Times New Roman" w:cs="Times New Roman"/>
          <w:kern w:val="30"/>
          <w:sz w:val="30"/>
          <w:szCs w:val="30"/>
          <w:lang w:eastAsia="ar-SA"/>
        </w:rPr>
        <w:t>.</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В случае ес</w:t>
      </w:r>
      <w:r w:rsidR="00A27FF5">
        <w:rPr>
          <w:rFonts w:ascii="Times New Roman" w:eastAsia="Arial" w:hAnsi="Times New Roman" w:cs="Times New Roman"/>
          <w:kern w:val="1"/>
          <w:sz w:val="30"/>
          <w:szCs w:val="30"/>
          <w:lang w:eastAsia="ar-SA"/>
        </w:rPr>
        <w:t xml:space="preserve">ли в сроки, указанные в пункте </w:t>
      </w:r>
      <w:r w:rsidR="005D0F36">
        <w:rPr>
          <w:rFonts w:ascii="Times New Roman" w:eastAsia="Arial" w:hAnsi="Times New Roman" w:cs="Times New Roman"/>
          <w:kern w:val="1"/>
          <w:sz w:val="30"/>
          <w:szCs w:val="30"/>
          <w:lang w:eastAsia="ar-SA"/>
        </w:rPr>
        <w:t xml:space="preserve">42 </w:t>
      </w:r>
      <w:r w:rsidRPr="00444ABB">
        <w:rPr>
          <w:rFonts w:ascii="Times New Roman" w:eastAsia="Arial" w:hAnsi="Times New Roman" w:cs="Times New Roman"/>
          <w:kern w:val="1"/>
          <w:sz w:val="30"/>
          <w:szCs w:val="30"/>
          <w:lang w:eastAsia="ar-SA"/>
        </w:rPr>
        <w:t>настоящего Регламента, участник не предоставил аукционное (конкурсное)  обеспечение либо предоставил аукционное (конкурсное)  обеспечение ненадлежащего размера, Биржа:</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в течение одного рабочего дня после истечения срока для подготовки и подачи предложений размещает в персональном разделе такого участника соответствующее уведомление;</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предоставляет посредством инструментария ЭТП соответствующую информацию заказчику (организатору).</w:t>
      </w:r>
    </w:p>
    <w:p w:rsidR="00444ABB" w:rsidRPr="00444ABB" w:rsidRDefault="00497C4A" w:rsidP="00D75589">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Lucida Sans Unicode" w:hAnsi="Times New Roman" w:cs="Times New Roman"/>
          <w:kern w:val="1"/>
          <w:sz w:val="30"/>
          <w:szCs w:val="30"/>
          <w:lang w:eastAsia="hi-IN" w:bidi="hi-IN"/>
        </w:rPr>
        <w:lastRenderedPageBreak/>
        <w:t>47</w:t>
      </w:r>
      <w:r w:rsidR="00444ABB" w:rsidRPr="00444ABB">
        <w:rPr>
          <w:rFonts w:ascii="Times New Roman" w:eastAsia="Lucida Sans Unicode" w:hAnsi="Times New Roman" w:cs="Times New Roman"/>
          <w:kern w:val="1"/>
          <w:sz w:val="30"/>
          <w:szCs w:val="30"/>
          <w:lang w:eastAsia="hi-IN" w:bidi="hi-IN"/>
        </w:rPr>
        <w:t>. </w:t>
      </w:r>
      <w:r w:rsidR="00444ABB" w:rsidRPr="00444ABB">
        <w:rPr>
          <w:rFonts w:ascii="Times New Roman" w:eastAsia="Times New Roman" w:hAnsi="Times New Roman" w:cs="Times New Roman"/>
          <w:sz w:val="30"/>
          <w:szCs w:val="30"/>
          <w:lang w:eastAsia="ru-RU"/>
        </w:rPr>
        <w:t xml:space="preserve">Аукционное </w:t>
      </w:r>
      <w:r w:rsidR="00444ABB" w:rsidRPr="00444ABB">
        <w:rPr>
          <w:rFonts w:ascii="Times New Roman" w:eastAsia="Lucida Sans Unicode" w:hAnsi="Times New Roman" w:cs="Times New Roman"/>
          <w:kern w:val="1"/>
          <w:sz w:val="30"/>
          <w:szCs w:val="30"/>
          <w:lang w:eastAsia="hi-IN" w:bidi="hi-IN"/>
        </w:rPr>
        <w:t xml:space="preserve">(конкурсное) </w:t>
      </w:r>
      <w:r w:rsidR="00444ABB" w:rsidRPr="00444ABB">
        <w:rPr>
          <w:rFonts w:ascii="Times New Roman" w:eastAsia="Times New Roman" w:hAnsi="Times New Roman" w:cs="Times New Roman"/>
          <w:sz w:val="30"/>
          <w:szCs w:val="30"/>
          <w:lang w:eastAsia="ru-RU"/>
        </w:rPr>
        <w:t xml:space="preserve"> обеспечение в течение трех рабочих дней возвращается предоставившему его участнику, если им не нарушены обязательства, указанные в пункте</w:t>
      </w:r>
      <w:r w:rsidR="009B4767">
        <w:rPr>
          <w:rFonts w:ascii="Times New Roman" w:eastAsia="Times New Roman" w:hAnsi="Times New Roman" w:cs="Times New Roman"/>
          <w:sz w:val="30"/>
          <w:szCs w:val="30"/>
          <w:lang w:eastAsia="ru-RU"/>
        </w:rPr>
        <w:t xml:space="preserve"> 44</w:t>
      </w:r>
      <w:r w:rsidR="00444ABB" w:rsidRPr="00444ABB">
        <w:rPr>
          <w:rFonts w:ascii="Times New Roman" w:eastAsia="Times New Roman" w:hAnsi="Times New Roman" w:cs="Times New Roman"/>
          <w:sz w:val="30"/>
          <w:szCs w:val="30"/>
          <w:lang w:eastAsia="ru-RU"/>
        </w:rPr>
        <w:t xml:space="preserve"> настоящего Регламента.</w:t>
      </w:r>
    </w:p>
    <w:p w:rsidR="00444ABB" w:rsidRPr="00444ABB" w:rsidRDefault="00444ABB" w:rsidP="00D75589">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Аукционное (конкурсное) обеспечение подлежит возврату:</w:t>
      </w:r>
    </w:p>
    <w:p w:rsidR="00444ABB" w:rsidRPr="00444ABB" w:rsidRDefault="00444ABB" w:rsidP="00D7558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участнику, отозвавшему свое предложение до истечения срока для подготовки и подачи предложений, - не позднее трех рабочих дней, следующих за днем такого отзыва;</w:t>
      </w:r>
    </w:p>
    <w:p w:rsidR="00444ABB" w:rsidRPr="00444ABB" w:rsidRDefault="00444ABB" w:rsidP="00D7558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участнику, предложение которого отклонено, - не позднее трех рабочих дней, следующих за днем размещения на ЭТП соответствующего протокола заседания комиссии;</w:t>
      </w:r>
    </w:p>
    <w:p w:rsidR="00444ABB" w:rsidRPr="000F6B3E" w:rsidRDefault="00444ABB" w:rsidP="00D7558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участнику-победителю, если им не нарушен</w:t>
      </w:r>
      <w:r w:rsidR="00AB544B">
        <w:rPr>
          <w:rFonts w:ascii="Times New Roman" w:eastAsia="Times New Roman" w:hAnsi="Times New Roman" w:cs="Times New Roman"/>
          <w:sz w:val="30"/>
          <w:szCs w:val="30"/>
          <w:lang w:eastAsia="ru-RU"/>
        </w:rPr>
        <w:t xml:space="preserve">ы обязательства, установленные </w:t>
      </w:r>
      <w:r w:rsidRPr="00444ABB">
        <w:rPr>
          <w:rFonts w:ascii="Times New Roman" w:eastAsia="Times New Roman" w:hAnsi="Times New Roman" w:cs="Times New Roman"/>
          <w:sz w:val="30"/>
          <w:szCs w:val="30"/>
          <w:lang w:eastAsia="ru-RU"/>
        </w:rPr>
        <w:t xml:space="preserve">пунктом </w:t>
      </w:r>
      <w:r w:rsidR="00AB544B">
        <w:rPr>
          <w:rFonts w:ascii="Times New Roman" w:eastAsia="Times New Roman" w:hAnsi="Times New Roman" w:cs="Times New Roman"/>
          <w:sz w:val="30"/>
          <w:szCs w:val="30"/>
          <w:lang w:eastAsia="ru-RU"/>
        </w:rPr>
        <w:t xml:space="preserve">44 </w:t>
      </w:r>
      <w:r w:rsidRPr="00444ABB">
        <w:rPr>
          <w:rFonts w:ascii="Times New Roman" w:eastAsia="Times New Roman" w:hAnsi="Times New Roman" w:cs="Times New Roman"/>
          <w:sz w:val="30"/>
          <w:szCs w:val="30"/>
          <w:lang w:eastAsia="ru-RU"/>
        </w:rPr>
        <w:t xml:space="preserve">настоящего Регламента, - не позднее трех рабочих дней, следующих за днем заключения договора с участником-победителем либо </w:t>
      </w:r>
      <w:r w:rsidRPr="000F6B3E">
        <w:rPr>
          <w:rFonts w:ascii="Times New Roman" w:eastAsia="Times New Roman" w:hAnsi="Times New Roman" w:cs="Times New Roman"/>
          <w:sz w:val="30"/>
          <w:szCs w:val="30"/>
          <w:lang w:eastAsia="ru-RU"/>
        </w:rPr>
        <w:t xml:space="preserve">днем уведомления заказчиком </w:t>
      </w:r>
      <w:r w:rsidR="000F6B3E" w:rsidRPr="000F6B3E">
        <w:rPr>
          <w:rFonts w:ascii="Times New Roman" w:eastAsia="Times New Roman" w:hAnsi="Times New Roman" w:cs="Times New Roman"/>
          <w:sz w:val="30"/>
          <w:szCs w:val="30"/>
          <w:lang w:eastAsia="ru-RU"/>
        </w:rPr>
        <w:t>Биржи</w:t>
      </w:r>
      <w:r w:rsidRPr="000F6B3E">
        <w:rPr>
          <w:rFonts w:ascii="Times New Roman" w:eastAsia="Times New Roman" w:hAnsi="Times New Roman" w:cs="Times New Roman"/>
          <w:sz w:val="30"/>
          <w:szCs w:val="30"/>
          <w:lang w:eastAsia="ru-RU"/>
        </w:rPr>
        <w:t xml:space="preserve"> о предоставлении участником-победителем обеспечения исполнения обязательств по договору. При этом заказчик </w:t>
      </w:r>
      <w:r w:rsidR="000F6B3E" w:rsidRPr="000F6B3E">
        <w:rPr>
          <w:rFonts w:ascii="Times New Roman" w:eastAsia="Times New Roman" w:hAnsi="Times New Roman" w:cs="Times New Roman"/>
          <w:sz w:val="30"/>
          <w:szCs w:val="30"/>
          <w:lang w:eastAsia="ru-RU"/>
        </w:rPr>
        <w:t xml:space="preserve">в письменной форме </w:t>
      </w:r>
      <w:r w:rsidRPr="000F6B3E">
        <w:rPr>
          <w:rFonts w:ascii="Times New Roman" w:eastAsia="Times New Roman" w:hAnsi="Times New Roman" w:cs="Times New Roman"/>
          <w:sz w:val="30"/>
          <w:szCs w:val="30"/>
          <w:lang w:eastAsia="ru-RU"/>
        </w:rPr>
        <w:t xml:space="preserve">уведомляет </w:t>
      </w:r>
      <w:r w:rsidR="000F6B3E" w:rsidRPr="000F6B3E">
        <w:rPr>
          <w:rFonts w:ascii="Times New Roman" w:eastAsia="Times New Roman" w:hAnsi="Times New Roman" w:cs="Times New Roman"/>
          <w:sz w:val="30"/>
          <w:szCs w:val="30"/>
          <w:lang w:eastAsia="ru-RU"/>
        </w:rPr>
        <w:t>Биржу</w:t>
      </w:r>
      <w:r w:rsidRPr="000F6B3E">
        <w:rPr>
          <w:rFonts w:ascii="Times New Roman" w:eastAsia="Times New Roman" w:hAnsi="Times New Roman" w:cs="Times New Roman"/>
          <w:sz w:val="30"/>
          <w:szCs w:val="30"/>
          <w:lang w:eastAsia="ru-RU"/>
        </w:rPr>
        <w:t xml:space="preserve"> о предоставлении участником-победителем обеспечения исполнения обязательств по договору не позднее одного рабочего дня, следующего за днем получения такого обеспечения.</w:t>
      </w:r>
    </w:p>
    <w:p w:rsidR="00444ABB" w:rsidRPr="00444ABB" w:rsidRDefault="00C77B0F" w:rsidP="00D75589">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F6B3E">
        <w:rPr>
          <w:rFonts w:ascii="Times New Roman" w:eastAsia="Times New Roman" w:hAnsi="Times New Roman" w:cs="Times New Roman"/>
          <w:sz w:val="30"/>
          <w:szCs w:val="30"/>
          <w:lang w:eastAsia="ru-RU"/>
        </w:rPr>
        <w:t>В дополнение к случаям, установленным частью второй настоящего пункта, а</w:t>
      </w:r>
      <w:r w:rsidR="00444ABB" w:rsidRPr="000F6B3E">
        <w:rPr>
          <w:rFonts w:ascii="Times New Roman" w:eastAsia="Times New Roman" w:hAnsi="Times New Roman" w:cs="Times New Roman"/>
          <w:sz w:val="30"/>
          <w:szCs w:val="30"/>
          <w:lang w:eastAsia="ru-RU"/>
        </w:rPr>
        <w:t>укционное обеспечение также</w:t>
      </w:r>
      <w:r w:rsidR="00444ABB" w:rsidRPr="00444ABB">
        <w:rPr>
          <w:rFonts w:ascii="Times New Roman" w:eastAsia="Times New Roman" w:hAnsi="Times New Roman" w:cs="Times New Roman"/>
          <w:sz w:val="30"/>
          <w:szCs w:val="30"/>
          <w:lang w:eastAsia="ru-RU"/>
        </w:rPr>
        <w:t xml:space="preserve"> подлежит возврату:</w:t>
      </w:r>
    </w:p>
    <w:p w:rsidR="00444ABB" w:rsidRPr="00444ABB" w:rsidRDefault="00444ABB" w:rsidP="00D7558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участнику, сделавшему предпоследнюю ставку, - не позднее трех рабочих дней, следующих за днем заключения договора с участником-победителем;</w:t>
      </w:r>
    </w:p>
    <w:p w:rsidR="00444ABB" w:rsidRPr="00444ABB" w:rsidRDefault="00444ABB" w:rsidP="00CC29D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 xml:space="preserve">иным участникам, не указанным в </w:t>
      </w:r>
      <w:r w:rsidR="00CC29D9">
        <w:rPr>
          <w:rFonts w:ascii="Times New Roman" w:eastAsia="Times New Roman" w:hAnsi="Times New Roman" w:cs="Times New Roman"/>
          <w:sz w:val="30"/>
          <w:szCs w:val="30"/>
          <w:lang w:eastAsia="ru-RU"/>
        </w:rPr>
        <w:t xml:space="preserve">части второй настоящего пункта и абзаце втором настоящей части </w:t>
      </w:r>
      <w:r w:rsidRPr="00444ABB">
        <w:rPr>
          <w:rFonts w:ascii="Times New Roman" w:eastAsia="Times New Roman" w:hAnsi="Times New Roman" w:cs="Times New Roman"/>
          <w:sz w:val="30"/>
          <w:szCs w:val="30"/>
          <w:lang w:eastAsia="ru-RU"/>
        </w:rPr>
        <w:t>- не позднее трех рабочих дней, следующих за днем размещения на ЭТП протокола выбора участника-победителя или признания электронного аукциона несостоявшимся либо решения заказчика (организатора) об отмене электронного аукциона.</w:t>
      </w:r>
    </w:p>
    <w:p w:rsidR="00444ABB" w:rsidRPr="00444ABB" w:rsidRDefault="00CC78F5" w:rsidP="00D7558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A4332B">
        <w:rPr>
          <w:rFonts w:ascii="Times New Roman" w:eastAsia="Times New Roman" w:hAnsi="Times New Roman" w:cs="Times New Roman"/>
          <w:sz w:val="30"/>
          <w:szCs w:val="30"/>
          <w:lang w:eastAsia="ru-RU"/>
        </w:rPr>
        <w:t>В дополнение к случаям, установленным частью второй настоящего пункта, к</w:t>
      </w:r>
      <w:r w:rsidR="00444ABB" w:rsidRPr="00444ABB">
        <w:rPr>
          <w:rFonts w:ascii="Times New Roman" w:eastAsia="Times New Roman" w:hAnsi="Times New Roman" w:cs="Times New Roman"/>
          <w:sz w:val="30"/>
          <w:szCs w:val="30"/>
          <w:lang w:eastAsia="ru-RU"/>
        </w:rPr>
        <w:t>онкурсное обеспечение также подлежит возврату:</w:t>
      </w:r>
    </w:p>
    <w:p w:rsidR="00444ABB" w:rsidRPr="00444ABB" w:rsidRDefault="00444ABB" w:rsidP="00D7558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участнику, предложению которого присвоен порядковый номер 2 (второе место), - не позднее трех рабочих дней, следующих за днем заключения договора с участником-победителем;</w:t>
      </w:r>
    </w:p>
    <w:p w:rsidR="00444ABB" w:rsidRPr="00444ABB" w:rsidRDefault="00444ABB" w:rsidP="0090029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 xml:space="preserve">иным участникам, не указанным в </w:t>
      </w:r>
      <w:r w:rsidR="00900291">
        <w:rPr>
          <w:rFonts w:ascii="Times New Roman" w:eastAsia="Times New Roman" w:hAnsi="Times New Roman" w:cs="Times New Roman"/>
          <w:sz w:val="30"/>
          <w:szCs w:val="30"/>
          <w:lang w:eastAsia="ru-RU"/>
        </w:rPr>
        <w:t xml:space="preserve">части второй настоящего пункта и абзаце втором настоящей части </w:t>
      </w:r>
      <w:r w:rsidRPr="00444ABB">
        <w:rPr>
          <w:rFonts w:ascii="Times New Roman" w:eastAsia="Times New Roman" w:hAnsi="Times New Roman" w:cs="Times New Roman"/>
          <w:sz w:val="30"/>
          <w:szCs w:val="30"/>
          <w:lang w:eastAsia="ru-RU"/>
        </w:rPr>
        <w:t>- не позднее трех рабочих дней, следующих за днем размещения на электронной торговой площадке протокола оценки и сравнения предложений, выбора участника-победителя или признания открытого конкурса несостоявшимся либо решения заказчика (организатора) об отмене открытого конкурса.</w:t>
      </w:r>
    </w:p>
    <w:p w:rsidR="00444ABB" w:rsidRPr="00444ABB" w:rsidRDefault="00A2603F" w:rsidP="00D75589">
      <w:pPr>
        <w:autoSpaceDE w:val="0"/>
        <w:autoSpaceDN w:val="0"/>
        <w:adjustRightInd w:val="0"/>
        <w:spacing w:after="0" w:line="240" w:lineRule="auto"/>
        <w:ind w:firstLine="709"/>
        <w:jc w:val="both"/>
        <w:outlineLvl w:val="1"/>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48</w:t>
      </w:r>
      <w:r w:rsidR="00444ABB" w:rsidRPr="00444ABB">
        <w:rPr>
          <w:rFonts w:ascii="Times New Roman" w:eastAsia="Times New Roman" w:hAnsi="Times New Roman" w:cs="Times New Roman"/>
          <w:sz w:val="30"/>
          <w:szCs w:val="30"/>
          <w:lang w:eastAsia="ru-RU"/>
        </w:rPr>
        <w:t>. При проведении государственной закупки в случае неисполнения обязательств, предусмотренных пункт</w:t>
      </w:r>
      <w:r w:rsidR="006879A8">
        <w:rPr>
          <w:rFonts w:ascii="Times New Roman" w:eastAsia="Times New Roman" w:hAnsi="Times New Roman" w:cs="Times New Roman"/>
          <w:sz w:val="30"/>
          <w:szCs w:val="30"/>
          <w:lang w:eastAsia="ru-RU"/>
        </w:rPr>
        <w:t>ом</w:t>
      </w:r>
      <w:r w:rsidR="00444ABB" w:rsidRPr="00444ABB">
        <w:rPr>
          <w:rFonts w:ascii="Times New Roman" w:eastAsia="Times New Roman" w:hAnsi="Times New Roman" w:cs="Times New Roman"/>
          <w:sz w:val="30"/>
          <w:szCs w:val="30"/>
          <w:lang w:eastAsia="ru-RU"/>
        </w:rPr>
        <w:t xml:space="preserve"> </w:t>
      </w:r>
      <w:r w:rsidR="006879A8">
        <w:rPr>
          <w:rFonts w:ascii="Times New Roman" w:eastAsia="Times New Roman" w:hAnsi="Times New Roman" w:cs="Times New Roman"/>
          <w:sz w:val="30"/>
          <w:szCs w:val="30"/>
          <w:lang w:eastAsia="ru-RU"/>
        </w:rPr>
        <w:t>44</w:t>
      </w:r>
      <w:r w:rsidR="00444ABB" w:rsidRPr="00444ABB">
        <w:rPr>
          <w:rFonts w:ascii="Times New Roman" w:eastAsia="Times New Roman" w:hAnsi="Times New Roman" w:cs="Times New Roman"/>
          <w:sz w:val="30"/>
          <w:szCs w:val="30"/>
          <w:lang w:eastAsia="ru-RU"/>
        </w:rPr>
        <w:t xml:space="preserve"> настоящего Регламента, аукционное (конкурсное) обеспечение, предоставленное таким участником в виде:</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 xml:space="preserve">денежных средств – перечисляется Биржей в бюджет и (или) государственный внебюджетный фонд, за счет </w:t>
      </w:r>
      <w:proofErr w:type="gramStart"/>
      <w:r w:rsidRPr="00444ABB">
        <w:rPr>
          <w:rFonts w:ascii="Times New Roman" w:eastAsia="Times New Roman" w:hAnsi="Times New Roman" w:cs="Times New Roman"/>
          <w:sz w:val="30"/>
          <w:szCs w:val="30"/>
          <w:lang w:eastAsia="ru-RU"/>
        </w:rPr>
        <w:t>средств</w:t>
      </w:r>
      <w:proofErr w:type="gramEnd"/>
      <w:r w:rsidRPr="00444ABB">
        <w:rPr>
          <w:rFonts w:ascii="Times New Roman" w:eastAsia="Times New Roman" w:hAnsi="Times New Roman" w:cs="Times New Roman"/>
          <w:sz w:val="30"/>
          <w:szCs w:val="30"/>
          <w:lang w:eastAsia="ru-RU"/>
        </w:rPr>
        <w:t xml:space="preserve"> которых предусмотрено финансирование государственной закупки. В случае</w:t>
      </w:r>
      <w:proofErr w:type="gramStart"/>
      <w:r w:rsidRPr="00444ABB">
        <w:rPr>
          <w:rFonts w:ascii="Times New Roman" w:eastAsia="Times New Roman" w:hAnsi="Times New Roman" w:cs="Times New Roman"/>
          <w:sz w:val="30"/>
          <w:szCs w:val="30"/>
          <w:lang w:eastAsia="ru-RU"/>
        </w:rPr>
        <w:t>,</w:t>
      </w:r>
      <w:proofErr w:type="gramEnd"/>
      <w:r w:rsidRPr="00444ABB">
        <w:rPr>
          <w:rFonts w:ascii="Times New Roman" w:eastAsia="Times New Roman" w:hAnsi="Times New Roman" w:cs="Times New Roman"/>
          <w:sz w:val="30"/>
          <w:szCs w:val="30"/>
          <w:lang w:eastAsia="ru-RU"/>
        </w:rPr>
        <w:t xml:space="preserve">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банковской гарантии – передается Биржей заказчику (организатору), в пользу которого она была выдана. Заказчик (организатор) обеспечивает в установленном законодательством порядке перечисление соответствующих денежных сре</w:t>
      </w:r>
      <w:proofErr w:type="gramStart"/>
      <w:r w:rsidRPr="00444ABB">
        <w:rPr>
          <w:rFonts w:ascii="Times New Roman" w:eastAsia="Times New Roman" w:hAnsi="Times New Roman" w:cs="Times New Roman"/>
          <w:sz w:val="30"/>
          <w:szCs w:val="30"/>
          <w:lang w:eastAsia="ru-RU"/>
        </w:rPr>
        <w:t>дств в б</w:t>
      </w:r>
      <w:proofErr w:type="gramEnd"/>
      <w:r w:rsidRPr="00444ABB">
        <w:rPr>
          <w:rFonts w:ascii="Times New Roman" w:eastAsia="Times New Roman" w:hAnsi="Times New Roman" w:cs="Times New Roman"/>
          <w:sz w:val="30"/>
          <w:szCs w:val="30"/>
          <w:lang w:eastAsia="ru-RU"/>
        </w:rPr>
        <w:t>юджет и (или) государственный внебюджетный фонд, за счет средств которых предусмотрено финансирование государственной закупки.</w:t>
      </w:r>
    </w:p>
    <w:p w:rsidR="00444ABB" w:rsidRPr="00444ABB" w:rsidRDefault="00444ABB" w:rsidP="00A4332B">
      <w:pPr>
        <w:autoSpaceDE w:val="0"/>
        <w:autoSpaceDN w:val="0"/>
        <w:adjustRightInd w:val="0"/>
        <w:spacing w:after="0" w:line="240" w:lineRule="auto"/>
        <w:ind w:firstLine="709"/>
        <w:jc w:val="both"/>
        <w:outlineLvl w:val="1"/>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При проведении закупки за счет собственных сре</w:t>
      </w:r>
      <w:proofErr w:type="gramStart"/>
      <w:r w:rsidRPr="00444ABB">
        <w:rPr>
          <w:rFonts w:ascii="Times New Roman" w:eastAsia="Arial CYR" w:hAnsi="Times New Roman" w:cs="Times New Roman"/>
          <w:kern w:val="1"/>
          <w:sz w:val="30"/>
          <w:szCs w:val="30"/>
          <w:lang w:eastAsia="hi-IN" w:bidi="hi-IN"/>
        </w:rPr>
        <w:t>дств в сл</w:t>
      </w:r>
      <w:proofErr w:type="gramEnd"/>
      <w:r w:rsidRPr="00444ABB">
        <w:rPr>
          <w:rFonts w:ascii="Times New Roman" w:eastAsia="Arial CYR" w:hAnsi="Times New Roman" w:cs="Times New Roman"/>
          <w:kern w:val="1"/>
          <w:sz w:val="30"/>
          <w:szCs w:val="30"/>
          <w:lang w:eastAsia="hi-IN" w:bidi="hi-IN"/>
        </w:rPr>
        <w:t xml:space="preserve">учае неисполнения участником, </w:t>
      </w:r>
      <w:r w:rsidRPr="00444ABB">
        <w:rPr>
          <w:rFonts w:ascii="Times New Roman" w:eastAsia="Times New Roman" w:hAnsi="Times New Roman" w:cs="Times New Roman"/>
          <w:sz w:val="30"/>
          <w:szCs w:val="30"/>
          <w:lang w:eastAsia="ru-RU"/>
        </w:rPr>
        <w:t>сделавшим последнюю (предпоследнюю) ставку,</w:t>
      </w:r>
      <w:r w:rsidRPr="00444ABB">
        <w:rPr>
          <w:rFonts w:ascii="Times New Roman" w:eastAsia="Arial CYR" w:hAnsi="Times New Roman" w:cs="Times New Roman"/>
          <w:kern w:val="1"/>
          <w:sz w:val="30"/>
          <w:szCs w:val="30"/>
          <w:lang w:eastAsia="hi-IN" w:bidi="hi-IN"/>
        </w:rPr>
        <w:t xml:space="preserve"> обязательств, </w:t>
      </w:r>
      <w:r w:rsidRPr="00444ABB">
        <w:rPr>
          <w:rFonts w:ascii="Times New Roman" w:eastAsia="Times New Roman" w:hAnsi="Times New Roman" w:cs="Times New Roman"/>
          <w:sz w:val="30"/>
          <w:szCs w:val="30"/>
          <w:lang w:eastAsia="ru-RU"/>
        </w:rPr>
        <w:t>предусмотренных пункт</w:t>
      </w:r>
      <w:r w:rsidR="009A16BD">
        <w:rPr>
          <w:rFonts w:ascii="Times New Roman" w:eastAsia="Times New Roman" w:hAnsi="Times New Roman" w:cs="Times New Roman"/>
          <w:sz w:val="30"/>
          <w:szCs w:val="30"/>
          <w:lang w:eastAsia="ru-RU"/>
        </w:rPr>
        <w:t xml:space="preserve">ом 44 </w:t>
      </w:r>
      <w:r w:rsidRPr="00444ABB">
        <w:rPr>
          <w:rFonts w:ascii="Times New Roman" w:eastAsia="Times New Roman" w:hAnsi="Times New Roman" w:cs="Times New Roman"/>
          <w:sz w:val="30"/>
          <w:szCs w:val="30"/>
          <w:lang w:eastAsia="ru-RU"/>
        </w:rPr>
        <w:t xml:space="preserve">настоящего Регламента, </w:t>
      </w:r>
      <w:r w:rsidRPr="00444ABB">
        <w:rPr>
          <w:rFonts w:ascii="Times New Roman" w:eastAsia="Arial CYR" w:hAnsi="Times New Roman" w:cs="Times New Roman"/>
          <w:kern w:val="1"/>
          <w:sz w:val="30"/>
          <w:szCs w:val="30"/>
          <w:lang w:eastAsia="hi-IN" w:bidi="hi-IN"/>
        </w:rPr>
        <w:t xml:space="preserve">предоставленное таким участником аукционное обеспечение перечисляется (передается) заказчику (организатору). </w:t>
      </w:r>
    </w:p>
    <w:p w:rsidR="00444ABB" w:rsidRPr="00444ABB" w:rsidRDefault="00444ABB" w:rsidP="00A4332B">
      <w:pPr>
        <w:autoSpaceDE w:val="0"/>
        <w:autoSpaceDN w:val="0"/>
        <w:adjustRightInd w:val="0"/>
        <w:spacing w:after="0" w:line="240" w:lineRule="auto"/>
        <w:ind w:firstLine="709"/>
        <w:jc w:val="both"/>
        <w:outlineLvl w:val="1"/>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Аукционное </w:t>
      </w:r>
      <w:r w:rsidR="00B8339E" w:rsidRPr="00A4332B">
        <w:rPr>
          <w:rFonts w:ascii="Times New Roman" w:eastAsia="Lucida Sans Unicode" w:hAnsi="Times New Roman" w:cs="Times New Roman"/>
          <w:kern w:val="1"/>
          <w:sz w:val="30"/>
          <w:szCs w:val="30"/>
          <w:lang w:eastAsia="hi-IN" w:bidi="hi-IN"/>
        </w:rPr>
        <w:t xml:space="preserve">(конкурсное) </w:t>
      </w:r>
      <w:r w:rsidRPr="00444ABB">
        <w:rPr>
          <w:rFonts w:ascii="Times New Roman" w:eastAsia="Lucida Sans Unicode" w:hAnsi="Times New Roman" w:cs="Times New Roman"/>
          <w:kern w:val="1"/>
          <w:sz w:val="30"/>
          <w:szCs w:val="30"/>
          <w:lang w:eastAsia="hi-IN" w:bidi="hi-IN"/>
        </w:rPr>
        <w:t>обеспечение перечисляется (передается) заказчику (организатору) либо в бюджет</w:t>
      </w:r>
      <w:proofErr w:type="gramStart"/>
      <w:r w:rsidRPr="00444ABB">
        <w:rPr>
          <w:rFonts w:ascii="Times New Roman" w:eastAsia="Lucida Sans Unicode" w:hAnsi="Times New Roman" w:cs="Times New Roman"/>
          <w:kern w:val="1"/>
          <w:sz w:val="30"/>
          <w:szCs w:val="30"/>
          <w:lang w:eastAsia="hi-IN" w:bidi="hi-IN"/>
        </w:rPr>
        <w:t> (-</w:t>
      </w:r>
      <w:proofErr w:type="gramEnd"/>
      <w:r w:rsidRPr="00444ABB">
        <w:rPr>
          <w:rFonts w:ascii="Times New Roman" w:eastAsia="Lucida Sans Unicode" w:hAnsi="Times New Roman" w:cs="Times New Roman"/>
          <w:kern w:val="1"/>
          <w:sz w:val="30"/>
          <w:szCs w:val="30"/>
          <w:lang w:eastAsia="hi-IN" w:bidi="hi-IN"/>
        </w:rPr>
        <w:t>ы)</w:t>
      </w:r>
      <w:r w:rsidRPr="00444ABB">
        <w:rPr>
          <w:rFonts w:ascii="Times New Roman" w:eastAsia="Times New Roman" w:hAnsi="Times New Roman" w:cs="Times New Roman"/>
          <w:sz w:val="30"/>
          <w:szCs w:val="30"/>
          <w:lang w:eastAsia="ru-RU"/>
        </w:rPr>
        <w:t xml:space="preserve"> и (или) государственный внебюджетный фонд</w:t>
      </w:r>
      <w:r w:rsidRPr="00444ABB">
        <w:rPr>
          <w:rFonts w:ascii="Times New Roman" w:eastAsia="Lucida Sans Unicode" w:hAnsi="Times New Roman" w:cs="Times New Roman"/>
          <w:kern w:val="1"/>
          <w:sz w:val="30"/>
          <w:szCs w:val="30"/>
          <w:lang w:eastAsia="hi-IN" w:bidi="hi-IN"/>
        </w:rPr>
        <w:t xml:space="preserve"> не позднее трех рабочих дней со дня получения Биржей соответствующего уведомления заказчика (организатора).</w:t>
      </w:r>
    </w:p>
    <w:p w:rsidR="00444ABB" w:rsidRPr="00444ABB" w:rsidRDefault="00444ABB" w:rsidP="00A4332B">
      <w:pPr>
        <w:autoSpaceDE w:val="0"/>
        <w:autoSpaceDN w:val="0"/>
        <w:adjustRightInd w:val="0"/>
        <w:spacing w:after="0" w:line="240" w:lineRule="auto"/>
        <w:jc w:val="center"/>
        <w:outlineLvl w:val="1"/>
        <w:rPr>
          <w:rFonts w:ascii="Times New Roman" w:eastAsia="Lucida Sans Unicode" w:hAnsi="Times New Roman" w:cs="Times New Roman"/>
          <w:kern w:val="1"/>
          <w:sz w:val="30"/>
          <w:szCs w:val="30"/>
          <w:lang w:eastAsia="hi-IN" w:bidi="hi-IN"/>
        </w:rPr>
      </w:pPr>
    </w:p>
    <w:p w:rsidR="00444ABB" w:rsidRPr="00444ABB" w:rsidRDefault="00A75C82" w:rsidP="00A4332B">
      <w:pPr>
        <w:autoSpaceDE w:val="0"/>
        <w:autoSpaceDN w:val="0"/>
        <w:adjustRightInd w:val="0"/>
        <w:spacing w:after="0" w:line="240" w:lineRule="auto"/>
        <w:ind w:firstLine="709"/>
        <w:jc w:val="center"/>
        <w:outlineLvl w:val="1"/>
        <w:rPr>
          <w:rFonts w:ascii="Times New Roman" w:eastAsia="Arial CYR" w:hAnsi="Times New Roman" w:cs="Times New Roman"/>
          <w:b/>
          <w:kern w:val="1"/>
          <w:sz w:val="30"/>
          <w:szCs w:val="30"/>
          <w:lang w:eastAsia="hi-IN" w:bidi="hi-IN"/>
        </w:rPr>
      </w:pPr>
      <w:r w:rsidRPr="001836E3">
        <w:rPr>
          <w:rFonts w:ascii="Times New Roman" w:eastAsia="Lucida Sans Unicode" w:hAnsi="Times New Roman" w:cs="Times New Roman"/>
          <w:b/>
          <w:kern w:val="1"/>
          <w:sz w:val="30"/>
          <w:szCs w:val="30"/>
          <w:lang w:eastAsia="hi-IN" w:bidi="hi-IN"/>
        </w:rPr>
        <w:t xml:space="preserve">Глава 5. </w:t>
      </w:r>
      <w:r w:rsidR="00444ABB" w:rsidRPr="001836E3">
        <w:rPr>
          <w:rFonts w:ascii="Times New Roman" w:eastAsia="Lucida Sans Unicode" w:hAnsi="Times New Roman" w:cs="Times New Roman"/>
          <w:b/>
          <w:kern w:val="1"/>
          <w:sz w:val="30"/>
          <w:szCs w:val="30"/>
          <w:lang w:eastAsia="hi-IN" w:bidi="hi-IN"/>
        </w:rPr>
        <w:t xml:space="preserve">Рассмотрение предложений </w:t>
      </w:r>
      <w:r w:rsidR="00444ABB" w:rsidRPr="001836E3">
        <w:rPr>
          <w:rFonts w:ascii="Times New Roman" w:eastAsia="Arial CYR" w:hAnsi="Times New Roman" w:cs="Times New Roman"/>
          <w:b/>
          <w:kern w:val="1"/>
          <w:sz w:val="30"/>
          <w:szCs w:val="30"/>
          <w:lang w:eastAsia="hi-IN" w:bidi="hi-IN"/>
        </w:rPr>
        <w:t>(первых разделов предложений)</w:t>
      </w:r>
    </w:p>
    <w:p w:rsidR="00444ABB" w:rsidRPr="00444ABB" w:rsidRDefault="00444ABB" w:rsidP="00A4332B">
      <w:pPr>
        <w:autoSpaceDE w:val="0"/>
        <w:autoSpaceDN w:val="0"/>
        <w:adjustRightInd w:val="0"/>
        <w:spacing w:after="0" w:line="240" w:lineRule="auto"/>
        <w:ind w:firstLine="709"/>
        <w:jc w:val="center"/>
        <w:outlineLvl w:val="1"/>
        <w:rPr>
          <w:rFonts w:ascii="Times New Roman" w:eastAsia="Lucida Sans Unicode" w:hAnsi="Times New Roman" w:cs="Times New Roman"/>
          <w:b/>
          <w:kern w:val="1"/>
          <w:sz w:val="30"/>
          <w:szCs w:val="30"/>
          <w:lang w:eastAsia="hi-IN" w:bidi="hi-IN"/>
        </w:rPr>
      </w:pPr>
    </w:p>
    <w:p w:rsidR="00444ABB" w:rsidRPr="00444ABB" w:rsidRDefault="00D639F2"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CYR" w:hAnsi="Times New Roman" w:cs="Times New Roman"/>
          <w:kern w:val="1"/>
          <w:sz w:val="30"/>
          <w:szCs w:val="30"/>
          <w:lang w:eastAsia="ar-SA"/>
        </w:rPr>
      </w:pPr>
      <w:r>
        <w:rPr>
          <w:rFonts w:ascii="Times New Roman" w:eastAsia="Arial" w:hAnsi="Times New Roman" w:cs="Times New Roman"/>
          <w:kern w:val="1"/>
          <w:sz w:val="30"/>
          <w:szCs w:val="30"/>
          <w:lang w:eastAsia="ar-SA"/>
        </w:rPr>
        <w:t>49</w:t>
      </w:r>
      <w:r w:rsidR="00444ABB" w:rsidRPr="00444ABB">
        <w:rPr>
          <w:rFonts w:ascii="Times New Roman" w:eastAsia="Arial" w:hAnsi="Times New Roman" w:cs="Times New Roman"/>
          <w:kern w:val="1"/>
          <w:sz w:val="30"/>
          <w:szCs w:val="30"/>
          <w:lang w:eastAsia="ar-SA"/>
        </w:rPr>
        <w:t xml:space="preserve">. Не позднее одного рабочего дня после истечения срока для подготовки и подачи предложений Биржа с помощью инструментария ЭТП </w:t>
      </w:r>
      <w:r w:rsidR="00444ABB" w:rsidRPr="00444ABB">
        <w:rPr>
          <w:rFonts w:ascii="Times New Roman" w:eastAsia="Arial CYR" w:hAnsi="Times New Roman" w:cs="Times New Roman"/>
          <w:kern w:val="1"/>
          <w:sz w:val="30"/>
          <w:szCs w:val="30"/>
          <w:lang w:eastAsia="ar-SA"/>
        </w:rPr>
        <w:t xml:space="preserve">обеспечивает доступ комиссии заказчика (организатора): </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CYR" w:hAnsi="Times New Roman" w:cs="Times New Roman"/>
          <w:kern w:val="1"/>
          <w:sz w:val="30"/>
          <w:szCs w:val="30"/>
          <w:lang w:eastAsia="ar-SA"/>
        </w:rPr>
      </w:pPr>
      <w:r w:rsidRPr="00444ABB">
        <w:rPr>
          <w:rFonts w:ascii="Times New Roman" w:eastAsia="Arial CYR" w:hAnsi="Times New Roman" w:cs="Times New Roman"/>
          <w:kern w:val="1"/>
          <w:sz w:val="30"/>
          <w:szCs w:val="30"/>
          <w:lang w:eastAsia="ar-SA"/>
        </w:rPr>
        <w:t>при проведении электронного аукциона – к первым разделам зарегистрированных предложений участников;</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CYR" w:hAnsi="Times New Roman" w:cs="Times New Roman"/>
          <w:kern w:val="1"/>
          <w:sz w:val="30"/>
          <w:szCs w:val="30"/>
          <w:lang w:eastAsia="ar-SA"/>
        </w:rPr>
      </w:pPr>
      <w:r w:rsidRPr="00444ABB">
        <w:rPr>
          <w:rFonts w:ascii="Times New Roman" w:eastAsia="Arial CYR" w:hAnsi="Times New Roman" w:cs="Times New Roman"/>
          <w:kern w:val="1"/>
          <w:sz w:val="30"/>
          <w:szCs w:val="30"/>
          <w:lang w:eastAsia="ar-SA"/>
        </w:rPr>
        <w:t>при проведении открытого конкурса, процедуры запроса ценовых предложений – к зарегистрированным предложениям участников.</w:t>
      </w:r>
    </w:p>
    <w:p w:rsidR="00B55567" w:rsidRDefault="00D639F2" w:rsidP="00B87502">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ar-SA"/>
        </w:rPr>
      </w:pPr>
      <w:r>
        <w:rPr>
          <w:rFonts w:ascii="Times New Roman" w:eastAsia="Arial CYR" w:hAnsi="Times New Roman" w:cs="Times New Roman"/>
          <w:kern w:val="1"/>
          <w:sz w:val="30"/>
          <w:szCs w:val="30"/>
          <w:lang w:eastAsia="hi-IN" w:bidi="hi-IN"/>
        </w:rPr>
        <w:t>50</w:t>
      </w:r>
      <w:r w:rsidR="00444ABB" w:rsidRPr="00444ABB">
        <w:rPr>
          <w:rFonts w:ascii="Times New Roman" w:eastAsia="Arial CYR" w:hAnsi="Times New Roman" w:cs="Times New Roman"/>
          <w:kern w:val="1"/>
          <w:sz w:val="30"/>
          <w:szCs w:val="30"/>
          <w:lang w:eastAsia="hi-IN" w:bidi="hi-IN"/>
        </w:rPr>
        <w:t xml:space="preserve">. Комиссия осуществляет рассмотрение предложений (первых разделов предложений) на </w:t>
      </w:r>
      <w:r w:rsidR="00444ABB" w:rsidRPr="00444ABB">
        <w:rPr>
          <w:rFonts w:ascii="Times New Roman" w:eastAsia="Arial CYR" w:hAnsi="Times New Roman" w:cs="Times New Roman"/>
          <w:kern w:val="1"/>
          <w:sz w:val="30"/>
          <w:szCs w:val="30"/>
          <w:lang w:eastAsia="ar-SA"/>
        </w:rPr>
        <w:t xml:space="preserve">соответствие документам для подготовки и </w:t>
      </w:r>
      <w:r w:rsidR="00444ABB" w:rsidRPr="00444ABB">
        <w:rPr>
          <w:rFonts w:ascii="Times New Roman" w:eastAsia="Arial CYR" w:hAnsi="Times New Roman" w:cs="Times New Roman"/>
          <w:kern w:val="1"/>
          <w:sz w:val="30"/>
          <w:szCs w:val="30"/>
          <w:lang w:eastAsia="ar-SA"/>
        </w:rPr>
        <w:lastRenderedPageBreak/>
        <w:t>подачи предложений не более десяти рабочих дней со дня истечения срока для подготовки и подачи предложений. При проведении открытого конкурса, электронного аукциона заказчиком (организатором) может быть установлен более длительный срок рассмотрения предложений, первых разделов предложений соответственно, но не более сорока пяти календарных дней со дня истечения срока для подготовки и подачи предложений с учетом особенностей и (или) сложности предмета закупки.</w:t>
      </w:r>
    </w:p>
    <w:p w:rsidR="00B55567" w:rsidRDefault="00B55567" w:rsidP="00B87502">
      <w:pPr>
        <w:widowControl w:val="0"/>
        <w:tabs>
          <w:tab w:val="left" w:pos="1190"/>
        </w:tabs>
        <w:suppressAutoHyphens/>
        <w:spacing w:after="0" w:line="240" w:lineRule="auto"/>
        <w:ind w:firstLine="709"/>
        <w:jc w:val="both"/>
        <w:rPr>
          <w:rFonts w:ascii="Times New Roman" w:eastAsia="Arial CYR" w:hAnsi="Times New Roman" w:cs="Times New Roman"/>
          <w:kern w:val="2"/>
          <w:sz w:val="30"/>
          <w:szCs w:val="30"/>
          <w:lang w:eastAsia="hi-IN" w:bidi="hi-IN"/>
        </w:rPr>
      </w:pPr>
      <w:r w:rsidRPr="00674DDB">
        <w:rPr>
          <w:rFonts w:ascii="Times New Roman" w:eastAsia="Arial CYR" w:hAnsi="Times New Roman" w:cs="Times New Roman"/>
          <w:kern w:val="2"/>
          <w:sz w:val="30"/>
          <w:szCs w:val="30"/>
          <w:lang w:eastAsia="ar-SA"/>
        </w:rPr>
        <w:t xml:space="preserve">При проведении электронного аукциона за счет собственных средств </w:t>
      </w:r>
      <w:r w:rsidRPr="00674DDB">
        <w:rPr>
          <w:rFonts w:ascii="Times New Roman" w:eastAsia="Arial CYR" w:hAnsi="Times New Roman" w:cs="Times New Roman"/>
          <w:kern w:val="2"/>
          <w:sz w:val="30"/>
          <w:szCs w:val="30"/>
          <w:lang w:eastAsia="hi-IN" w:bidi="hi-IN"/>
        </w:rPr>
        <w:t>комисси</w:t>
      </w:r>
      <w:r>
        <w:rPr>
          <w:rFonts w:ascii="Times New Roman" w:eastAsia="Arial CYR" w:hAnsi="Times New Roman" w:cs="Times New Roman"/>
          <w:kern w:val="2"/>
          <w:sz w:val="30"/>
          <w:szCs w:val="30"/>
          <w:lang w:eastAsia="hi-IN" w:bidi="hi-IN"/>
        </w:rPr>
        <w:t xml:space="preserve">я </w:t>
      </w:r>
      <w:r w:rsidRPr="00674DDB">
        <w:rPr>
          <w:rFonts w:ascii="Times New Roman" w:eastAsia="Arial CYR" w:hAnsi="Times New Roman" w:cs="Times New Roman"/>
          <w:kern w:val="2"/>
          <w:sz w:val="30"/>
          <w:szCs w:val="30"/>
          <w:lang w:eastAsia="hi-IN" w:bidi="hi-IN"/>
        </w:rPr>
        <w:t xml:space="preserve">осуществляет рассмотрение первых разделов предложений с учетом сроков, указанных в части первой настоящего пункта, но не </w:t>
      </w:r>
      <w:proofErr w:type="gramStart"/>
      <w:r w:rsidRPr="00674DDB">
        <w:rPr>
          <w:rFonts w:ascii="Times New Roman" w:eastAsia="Arial CYR" w:hAnsi="Times New Roman" w:cs="Times New Roman"/>
          <w:kern w:val="2"/>
          <w:sz w:val="30"/>
          <w:szCs w:val="30"/>
          <w:lang w:eastAsia="hi-IN" w:bidi="hi-IN"/>
        </w:rPr>
        <w:t>позднее</w:t>
      </w:r>
      <w:proofErr w:type="gramEnd"/>
      <w:r w:rsidRPr="00674DDB">
        <w:rPr>
          <w:rFonts w:ascii="Times New Roman" w:eastAsia="Arial CYR" w:hAnsi="Times New Roman" w:cs="Times New Roman"/>
          <w:kern w:val="2"/>
          <w:sz w:val="30"/>
          <w:szCs w:val="30"/>
          <w:lang w:eastAsia="hi-IN" w:bidi="hi-IN"/>
        </w:rPr>
        <w:t xml:space="preserve"> чем за два рабочих дня до даты торгов.</w:t>
      </w:r>
    </w:p>
    <w:p w:rsidR="00B55567" w:rsidRPr="00074737" w:rsidRDefault="00B55567" w:rsidP="00B55567">
      <w:pPr>
        <w:widowControl w:val="0"/>
        <w:autoSpaceDE w:val="0"/>
        <w:autoSpaceDN w:val="0"/>
        <w:adjustRightInd w:val="0"/>
        <w:spacing w:after="0" w:line="240" w:lineRule="auto"/>
        <w:jc w:val="both"/>
        <w:rPr>
          <w:rFonts w:ascii="Times New Roman" w:eastAsia="Arial CYR" w:hAnsi="Times New Roman" w:cs="Times New Roman"/>
          <w:i/>
          <w:kern w:val="1"/>
          <w:sz w:val="24"/>
          <w:szCs w:val="24"/>
          <w:lang w:eastAsia="hi-IN" w:bidi="hi-IN"/>
        </w:rPr>
      </w:pPr>
      <w:r w:rsidRPr="00074737">
        <w:rPr>
          <w:rFonts w:ascii="Times New Roman" w:eastAsia="Arial CYR" w:hAnsi="Times New Roman" w:cs="Times New Roman"/>
          <w:i/>
          <w:kern w:val="1"/>
          <w:sz w:val="24"/>
          <w:szCs w:val="24"/>
          <w:lang w:eastAsia="hi-IN" w:bidi="hi-IN"/>
        </w:rPr>
        <w:t>(</w:t>
      </w:r>
      <w:r>
        <w:rPr>
          <w:rFonts w:ascii="Times New Roman" w:eastAsia="Arial CYR" w:hAnsi="Times New Roman" w:cs="Times New Roman"/>
          <w:i/>
          <w:kern w:val="1"/>
          <w:sz w:val="24"/>
          <w:szCs w:val="24"/>
          <w:lang w:eastAsia="hi-IN" w:bidi="hi-IN"/>
        </w:rPr>
        <w:t xml:space="preserve">часть вторая </w:t>
      </w:r>
      <w:r w:rsidRPr="00074737">
        <w:rPr>
          <w:rFonts w:ascii="Times New Roman" w:eastAsia="Arial CYR" w:hAnsi="Times New Roman" w:cs="Times New Roman"/>
          <w:i/>
          <w:kern w:val="1"/>
          <w:sz w:val="24"/>
          <w:szCs w:val="24"/>
          <w:lang w:eastAsia="hi-IN" w:bidi="hi-IN"/>
        </w:rPr>
        <w:t xml:space="preserve">в редакции протокола заседания Правления от </w:t>
      </w:r>
      <w:r>
        <w:rPr>
          <w:rFonts w:ascii="Times New Roman" w:eastAsia="Arial CYR" w:hAnsi="Times New Roman" w:cs="Times New Roman"/>
          <w:i/>
          <w:kern w:val="1"/>
          <w:sz w:val="24"/>
          <w:szCs w:val="24"/>
          <w:lang w:eastAsia="hi-IN" w:bidi="hi-IN"/>
        </w:rPr>
        <w:t>31</w:t>
      </w:r>
      <w:r w:rsidRPr="00074737">
        <w:rPr>
          <w:rFonts w:ascii="Times New Roman" w:eastAsia="Arial CYR" w:hAnsi="Times New Roman" w:cs="Times New Roman"/>
          <w:i/>
          <w:kern w:val="1"/>
          <w:sz w:val="24"/>
          <w:szCs w:val="24"/>
          <w:lang w:eastAsia="hi-IN" w:bidi="hi-IN"/>
        </w:rPr>
        <w:t>.</w:t>
      </w:r>
      <w:r>
        <w:rPr>
          <w:rFonts w:ascii="Times New Roman" w:eastAsia="Arial CYR" w:hAnsi="Times New Roman" w:cs="Times New Roman"/>
          <w:i/>
          <w:kern w:val="1"/>
          <w:sz w:val="24"/>
          <w:szCs w:val="24"/>
          <w:lang w:eastAsia="hi-IN" w:bidi="hi-IN"/>
        </w:rPr>
        <w:t>10</w:t>
      </w:r>
      <w:r w:rsidRPr="00074737">
        <w:rPr>
          <w:rFonts w:ascii="Times New Roman" w:eastAsia="Arial CYR" w:hAnsi="Times New Roman" w:cs="Times New Roman"/>
          <w:i/>
          <w:kern w:val="1"/>
          <w:sz w:val="24"/>
          <w:szCs w:val="24"/>
          <w:lang w:eastAsia="hi-IN" w:bidi="hi-IN"/>
        </w:rPr>
        <w:t xml:space="preserve">.2019 № </w:t>
      </w:r>
      <w:r>
        <w:rPr>
          <w:rFonts w:ascii="Times New Roman" w:eastAsia="Arial CYR" w:hAnsi="Times New Roman" w:cs="Times New Roman"/>
          <w:i/>
          <w:kern w:val="1"/>
          <w:sz w:val="24"/>
          <w:szCs w:val="24"/>
          <w:lang w:eastAsia="hi-IN" w:bidi="hi-IN"/>
        </w:rPr>
        <w:t>218</w:t>
      </w:r>
      <w:r w:rsidRPr="00074737">
        <w:rPr>
          <w:rFonts w:ascii="Times New Roman" w:eastAsia="Arial CYR" w:hAnsi="Times New Roman" w:cs="Times New Roman"/>
          <w:i/>
          <w:kern w:val="1"/>
          <w:sz w:val="24"/>
          <w:szCs w:val="24"/>
          <w:lang w:eastAsia="hi-IN" w:bidi="hi-IN"/>
        </w:rPr>
        <w:t>)</w:t>
      </w:r>
    </w:p>
    <w:p w:rsidR="00303535" w:rsidRPr="00303535" w:rsidRDefault="00D639F2"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51</w:t>
      </w:r>
      <w:r w:rsidR="00444ABB" w:rsidRPr="00444ABB">
        <w:rPr>
          <w:rFonts w:ascii="Times New Roman" w:eastAsia="Arial CYR" w:hAnsi="Times New Roman" w:cs="Times New Roman"/>
          <w:kern w:val="1"/>
          <w:sz w:val="30"/>
          <w:szCs w:val="30"/>
          <w:lang w:eastAsia="hi-IN" w:bidi="hi-IN"/>
        </w:rPr>
        <w:t xml:space="preserve">. </w:t>
      </w:r>
      <w:r w:rsidR="00303535" w:rsidRPr="00303535">
        <w:rPr>
          <w:rFonts w:ascii="Times New Roman" w:eastAsia="Arial CYR" w:hAnsi="Times New Roman" w:cs="Times New Roman"/>
          <w:kern w:val="1"/>
          <w:sz w:val="30"/>
          <w:szCs w:val="30"/>
          <w:lang w:eastAsia="hi-IN" w:bidi="hi-IN"/>
        </w:rPr>
        <w:t xml:space="preserve">Комиссия может посредством инструментария ЭТП обратиться к участнику с запросом о разъяснении предложения (первого раздела предложения). </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Такой запрос размещается на ЭТП:</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 при проведении государственной закупки в виде:</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открытого конкурса и электронного аукциона – с учетом сроков для рассмотрения предложений (первых разделов предложений) и размещения ответа на запрос;</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процедуры запроса ценовых предложений – не позднее семи рабочих дней со дня предоставления Биржей доступа заказчику (организатору) к предложениям;</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 при проведении закупки за счет собственных сре</w:t>
      </w:r>
      <w:proofErr w:type="gramStart"/>
      <w:r w:rsidRPr="00303535">
        <w:rPr>
          <w:rFonts w:ascii="Times New Roman" w:eastAsia="Arial CYR" w:hAnsi="Times New Roman" w:cs="Times New Roman"/>
          <w:kern w:val="1"/>
          <w:sz w:val="30"/>
          <w:szCs w:val="30"/>
          <w:lang w:eastAsia="hi-IN" w:bidi="hi-IN"/>
        </w:rPr>
        <w:t>дств в в</w:t>
      </w:r>
      <w:proofErr w:type="gramEnd"/>
      <w:r w:rsidRPr="00303535">
        <w:rPr>
          <w:rFonts w:ascii="Times New Roman" w:eastAsia="Arial CYR" w:hAnsi="Times New Roman" w:cs="Times New Roman"/>
          <w:kern w:val="1"/>
          <w:sz w:val="30"/>
          <w:szCs w:val="30"/>
          <w:lang w:eastAsia="hi-IN" w:bidi="hi-IN"/>
        </w:rPr>
        <w:t>иде:</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электронного аукциона – не позднее трех рабочих дней до даты торгов;</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 xml:space="preserve">процедуры запроса ценовых предложений – </w:t>
      </w:r>
      <w:r w:rsidR="00B95D40">
        <w:rPr>
          <w:rFonts w:ascii="Times New Roman" w:eastAsia="Arial CYR" w:hAnsi="Times New Roman" w:cs="Times New Roman"/>
          <w:kern w:val="2"/>
          <w:sz w:val="30"/>
          <w:szCs w:val="30"/>
          <w:lang w:eastAsia="hi-IN" w:bidi="hi-IN"/>
        </w:rPr>
        <w:t>не позднее семи рабочих дней со дня предоставления Биржей доступа заказчику (организатору) к предложениям</w:t>
      </w:r>
      <w:r w:rsidRPr="00303535">
        <w:rPr>
          <w:rFonts w:ascii="Times New Roman" w:eastAsia="Arial CYR" w:hAnsi="Times New Roman" w:cs="Times New Roman"/>
          <w:kern w:val="1"/>
          <w:sz w:val="30"/>
          <w:szCs w:val="30"/>
          <w:lang w:eastAsia="hi-IN" w:bidi="hi-IN"/>
        </w:rPr>
        <w:t>.</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 xml:space="preserve">Участник с использованием инструментария ЭТП формирует в форме электронного документа ответ на запрос: </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 при проведении государственной закупки – не позднее двух рабочих дней, следующих за днем размещения запроса;</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 при проведении закупки за счет собственных средств:</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в виде электронного аукциона – не позднее 13-00 за два рабочих дня до даты торгов;</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 xml:space="preserve">процедуры запроса ценовых предложений – </w:t>
      </w:r>
      <w:r w:rsidR="00B95D40" w:rsidRPr="00674DDB">
        <w:rPr>
          <w:rFonts w:ascii="Times New Roman" w:eastAsia="Arial CYR" w:hAnsi="Times New Roman" w:cs="Times New Roman"/>
          <w:kern w:val="1"/>
          <w:sz w:val="30"/>
          <w:szCs w:val="30"/>
          <w:lang w:eastAsia="hi-IN" w:bidi="hi-IN"/>
        </w:rPr>
        <w:t>не позднее двух рабочих дней, следующих за днем размещения запроса</w:t>
      </w:r>
      <w:r w:rsidRPr="00303535">
        <w:rPr>
          <w:rFonts w:ascii="Times New Roman" w:eastAsia="Arial CYR" w:hAnsi="Times New Roman" w:cs="Times New Roman"/>
          <w:kern w:val="1"/>
          <w:sz w:val="30"/>
          <w:szCs w:val="30"/>
          <w:lang w:eastAsia="hi-IN" w:bidi="hi-IN"/>
        </w:rPr>
        <w:t>.</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 xml:space="preserve">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 </w:t>
      </w:r>
    </w:p>
    <w:p w:rsidR="00303535" w:rsidRP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lastRenderedPageBreak/>
        <w:t>Текст запроса и текст ответа не должны превышать 4000 символов.</w:t>
      </w:r>
    </w:p>
    <w:p w:rsidR="00303535" w:rsidRDefault="00303535" w:rsidP="00303535">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303535">
        <w:rPr>
          <w:rFonts w:ascii="Times New Roman" w:eastAsia="Arial CYR" w:hAnsi="Times New Roman" w:cs="Times New Roman"/>
          <w:kern w:val="1"/>
          <w:sz w:val="30"/>
          <w:szCs w:val="30"/>
          <w:lang w:eastAsia="hi-IN" w:bidi="hi-IN"/>
        </w:rPr>
        <w:t>Особенности формирования ответа на запрос при проведении электронного аукциона установлены пунктом 64 настоящего Регламента.</w:t>
      </w:r>
    </w:p>
    <w:p w:rsidR="00303535" w:rsidRPr="00074737" w:rsidRDefault="00303535" w:rsidP="00303535">
      <w:pPr>
        <w:widowControl w:val="0"/>
        <w:autoSpaceDE w:val="0"/>
        <w:autoSpaceDN w:val="0"/>
        <w:adjustRightInd w:val="0"/>
        <w:spacing w:after="0" w:line="240" w:lineRule="auto"/>
        <w:jc w:val="both"/>
        <w:rPr>
          <w:rFonts w:ascii="Times New Roman" w:eastAsia="Arial CYR" w:hAnsi="Times New Roman" w:cs="Times New Roman"/>
          <w:i/>
          <w:kern w:val="1"/>
          <w:sz w:val="24"/>
          <w:szCs w:val="24"/>
          <w:lang w:eastAsia="hi-IN" w:bidi="hi-IN"/>
        </w:rPr>
      </w:pPr>
      <w:r w:rsidRPr="00074737">
        <w:rPr>
          <w:rFonts w:ascii="Times New Roman" w:eastAsia="Arial CYR" w:hAnsi="Times New Roman" w:cs="Times New Roman"/>
          <w:i/>
          <w:kern w:val="1"/>
          <w:sz w:val="24"/>
          <w:szCs w:val="24"/>
          <w:lang w:eastAsia="hi-IN" w:bidi="hi-IN"/>
        </w:rPr>
        <w:t>(пункт в редакции протокол</w:t>
      </w:r>
      <w:r w:rsidR="00B95D40">
        <w:rPr>
          <w:rFonts w:ascii="Times New Roman" w:eastAsia="Arial CYR" w:hAnsi="Times New Roman" w:cs="Times New Roman"/>
          <w:i/>
          <w:kern w:val="1"/>
          <w:sz w:val="24"/>
          <w:szCs w:val="24"/>
          <w:lang w:eastAsia="hi-IN" w:bidi="hi-IN"/>
        </w:rPr>
        <w:t>ов</w:t>
      </w:r>
      <w:r w:rsidRPr="00074737">
        <w:rPr>
          <w:rFonts w:ascii="Times New Roman" w:eastAsia="Arial CYR" w:hAnsi="Times New Roman" w:cs="Times New Roman"/>
          <w:i/>
          <w:kern w:val="1"/>
          <w:sz w:val="24"/>
          <w:szCs w:val="24"/>
          <w:lang w:eastAsia="hi-IN" w:bidi="hi-IN"/>
        </w:rPr>
        <w:t xml:space="preserve"> заседания Правления от 26.07.2019 № </w:t>
      </w:r>
      <w:r w:rsidR="00074737" w:rsidRPr="00074737">
        <w:rPr>
          <w:rFonts w:ascii="Times New Roman" w:eastAsia="Arial CYR" w:hAnsi="Times New Roman" w:cs="Times New Roman"/>
          <w:i/>
          <w:kern w:val="1"/>
          <w:sz w:val="24"/>
          <w:szCs w:val="24"/>
          <w:lang w:eastAsia="hi-IN" w:bidi="hi-IN"/>
        </w:rPr>
        <w:t>137</w:t>
      </w:r>
      <w:r w:rsidR="00B95D40">
        <w:rPr>
          <w:rFonts w:ascii="Times New Roman" w:eastAsia="Arial CYR" w:hAnsi="Times New Roman" w:cs="Times New Roman"/>
          <w:i/>
          <w:kern w:val="1"/>
          <w:sz w:val="24"/>
          <w:szCs w:val="24"/>
          <w:lang w:eastAsia="hi-IN" w:bidi="hi-IN"/>
        </w:rPr>
        <w:t>, 31.10.2019 № 218</w:t>
      </w:r>
      <w:r w:rsidRPr="00074737">
        <w:rPr>
          <w:rFonts w:ascii="Times New Roman" w:eastAsia="Arial CYR" w:hAnsi="Times New Roman" w:cs="Times New Roman"/>
          <w:i/>
          <w:kern w:val="1"/>
          <w:sz w:val="24"/>
          <w:szCs w:val="24"/>
          <w:lang w:eastAsia="hi-IN" w:bidi="hi-IN"/>
        </w:rPr>
        <w:t>)</w:t>
      </w:r>
    </w:p>
    <w:p w:rsidR="00444ABB" w:rsidRPr="00444ABB" w:rsidRDefault="00D639F2" w:rsidP="00B87502">
      <w:pPr>
        <w:widowControl w:val="0"/>
        <w:tabs>
          <w:tab w:val="left" w:pos="1190"/>
        </w:tabs>
        <w:suppressAutoHyphens/>
        <w:spacing w:after="0" w:line="240" w:lineRule="auto"/>
        <w:ind w:firstLine="709"/>
        <w:jc w:val="both"/>
        <w:rPr>
          <w:rFonts w:ascii="Times New Roman" w:eastAsia="Times New Roman" w:hAnsi="Times New Roman" w:cs="Times New Roman"/>
          <w:sz w:val="30"/>
          <w:szCs w:val="30"/>
          <w:lang w:eastAsia="ru-RU"/>
        </w:rPr>
      </w:pPr>
      <w:r>
        <w:rPr>
          <w:rFonts w:ascii="Times New Roman" w:eastAsia="Arial CYR" w:hAnsi="Times New Roman" w:cs="Times New Roman"/>
          <w:kern w:val="1"/>
          <w:sz w:val="30"/>
          <w:szCs w:val="30"/>
          <w:lang w:eastAsia="hi-IN" w:bidi="hi-IN"/>
        </w:rPr>
        <w:t>52</w:t>
      </w:r>
      <w:r w:rsidR="00444ABB" w:rsidRPr="00444ABB">
        <w:rPr>
          <w:rFonts w:ascii="Times New Roman" w:eastAsia="Arial CYR" w:hAnsi="Times New Roman" w:cs="Times New Roman"/>
          <w:kern w:val="1"/>
          <w:sz w:val="30"/>
          <w:szCs w:val="30"/>
          <w:lang w:eastAsia="hi-IN" w:bidi="hi-IN"/>
        </w:rPr>
        <w:t>.</w:t>
      </w:r>
      <w:r>
        <w:rPr>
          <w:rFonts w:ascii="Times New Roman" w:eastAsia="Arial CYR" w:hAnsi="Times New Roman" w:cs="Times New Roman"/>
          <w:kern w:val="1"/>
          <w:sz w:val="30"/>
          <w:szCs w:val="30"/>
          <w:lang w:eastAsia="hi-IN" w:bidi="hi-IN"/>
        </w:rPr>
        <w:t xml:space="preserve"> </w:t>
      </w:r>
      <w:r w:rsidR="00444ABB" w:rsidRPr="00444ABB">
        <w:rPr>
          <w:rFonts w:ascii="Times New Roman" w:eastAsia="Arial CYR" w:hAnsi="Times New Roman" w:cs="Times New Roman"/>
          <w:kern w:val="1"/>
          <w:sz w:val="30"/>
          <w:szCs w:val="30"/>
          <w:lang w:eastAsia="hi-IN" w:bidi="hi-IN"/>
        </w:rPr>
        <w:t>Комиссия отклоняет предложение, если оно не отвечает требованиям документов для подготовки и подачи предложений</w:t>
      </w:r>
      <w:r w:rsidR="00444ABB" w:rsidRPr="00444ABB">
        <w:rPr>
          <w:rFonts w:ascii="Times New Roman" w:eastAsia="Times New Roman" w:hAnsi="Times New Roman" w:cs="Times New Roman"/>
          <w:sz w:val="30"/>
          <w:szCs w:val="30"/>
          <w:lang w:eastAsia="ru-RU"/>
        </w:rPr>
        <w:t xml:space="preserve">. </w:t>
      </w:r>
    </w:p>
    <w:p w:rsidR="00444ABB" w:rsidRDefault="00444ABB" w:rsidP="00B87502">
      <w:pPr>
        <w:widowControl w:val="0"/>
        <w:tabs>
          <w:tab w:val="left" w:pos="1190"/>
        </w:tabs>
        <w:suppressAutoHyphen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Особенности отклонения предложений, поступивших для участия в электронном аукционе, определены</w:t>
      </w:r>
      <w:r w:rsidR="00D85893">
        <w:rPr>
          <w:rFonts w:ascii="Times New Roman" w:eastAsia="Times New Roman" w:hAnsi="Times New Roman" w:cs="Times New Roman"/>
          <w:sz w:val="30"/>
          <w:szCs w:val="30"/>
          <w:lang w:eastAsia="ru-RU"/>
        </w:rPr>
        <w:t xml:space="preserve"> частью первой </w:t>
      </w:r>
      <w:r w:rsidR="00446FB8">
        <w:rPr>
          <w:rFonts w:ascii="Times New Roman" w:eastAsia="Times New Roman" w:hAnsi="Times New Roman" w:cs="Times New Roman"/>
          <w:sz w:val="30"/>
          <w:szCs w:val="30"/>
          <w:lang w:eastAsia="ru-RU"/>
        </w:rPr>
        <w:t>пункт</w:t>
      </w:r>
      <w:r w:rsidR="00D85893">
        <w:rPr>
          <w:rFonts w:ascii="Times New Roman" w:eastAsia="Times New Roman" w:hAnsi="Times New Roman" w:cs="Times New Roman"/>
          <w:sz w:val="30"/>
          <w:szCs w:val="30"/>
          <w:lang w:eastAsia="ru-RU"/>
        </w:rPr>
        <w:t>а</w:t>
      </w:r>
      <w:r w:rsidR="00446FB8">
        <w:rPr>
          <w:rFonts w:ascii="Times New Roman" w:eastAsia="Times New Roman" w:hAnsi="Times New Roman" w:cs="Times New Roman"/>
          <w:sz w:val="30"/>
          <w:szCs w:val="30"/>
          <w:lang w:eastAsia="ru-RU"/>
        </w:rPr>
        <w:t xml:space="preserve"> 65</w:t>
      </w:r>
      <w:r w:rsidRPr="00444ABB">
        <w:rPr>
          <w:rFonts w:ascii="Times New Roman" w:eastAsia="Times New Roman" w:hAnsi="Times New Roman" w:cs="Times New Roman"/>
          <w:sz w:val="30"/>
          <w:szCs w:val="30"/>
          <w:lang w:eastAsia="ru-RU"/>
        </w:rPr>
        <w:t xml:space="preserve"> настоящего Регламента.</w:t>
      </w:r>
    </w:p>
    <w:p w:rsidR="00AD7238" w:rsidRDefault="00AD7238" w:rsidP="00B87502">
      <w:pPr>
        <w:widowControl w:val="0"/>
        <w:tabs>
          <w:tab w:val="left" w:pos="1190"/>
        </w:tabs>
        <w:suppressAutoHyphens/>
        <w:spacing w:after="0" w:line="240" w:lineRule="auto"/>
        <w:ind w:firstLine="709"/>
        <w:jc w:val="both"/>
        <w:rPr>
          <w:rFonts w:ascii="Times New Roman" w:eastAsia="Times New Roman" w:hAnsi="Times New Roman" w:cs="Times New Roman"/>
          <w:sz w:val="30"/>
          <w:szCs w:val="30"/>
          <w:lang w:eastAsia="ru-RU"/>
        </w:rPr>
      </w:pPr>
      <w:r w:rsidRPr="00AD7238">
        <w:rPr>
          <w:rFonts w:ascii="Times New Roman" w:eastAsia="Times New Roman" w:hAnsi="Times New Roman" w:cs="Times New Roman"/>
          <w:sz w:val="30"/>
          <w:szCs w:val="30"/>
          <w:lang w:eastAsia="ru-RU"/>
        </w:rPr>
        <w:t>Комиссия вправе отклонить все предложения до выбора участника-победителя в случае, предусмотренном пунктом 2 статьи 21 Закона Респуб</w:t>
      </w:r>
      <w:r>
        <w:rPr>
          <w:rFonts w:ascii="Times New Roman" w:eastAsia="Times New Roman" w:hAnsi="Times New Roman" w:cs="Times New Roman"/>
          <w:sz w:val="30"/>
          <w:szCs w:val="30"/>
          <w:lang w:eastAsia="ru-RU"/>
        </w:rPr>
        <w:t xml:space="preserve">лики Беларусь </w:t>
      </w:r>
      <w:r w:rsidRPr="00AD7238">
        <w:rPr>
          <w:rFonts w:ascii="Times New Roman" w:eastAsia="Times New Roman" w:hAnsi="Times New Roman" w:cs="Times New Roman"/>
          <w:sz w:val="30"/>
          <w:szCs w:val="30"/>
          <w:lang w:eastAsia="ru-RU"/>
        </w:rPr>
        <w:t>«О государственных закупках товаров (работ, услуг)» или постановлением Совета Министров Республики Беларусь от 15.03.2012 № 229.</w:t>
      </w:r>
    </w:p>
    <w:p w:rsidR="00AD7238" w:rsidRPr="00074737" w:rsidRDefault="00AD7238" w:rsidP="00AD7238">
      <w:pPr>
        <w:widowControl w:val="0"/>
        <w:tabs>
          <w:tab w:val="left" w:pos="1190"/>
        </w:tabs>
        <w:suppressAutoHyphens/>
        <w:spacing w:after="0" w:line="240" w:lineRule="auto"/>
        <w:jc w:val="both"/>
        <w:rPr>
          <w:rFonts w:ascii="Times New Roman" w:eastAsia="Times New Roman" w:hAnsi="Times New Roman" w:cs="Times New Roman"/>
          <w:i/>
          <w:sz w:val="24"/>
          <w:szCs w:val="24"/>
          <w:lang w:eastAsia="ru-RU"/>
        </w:rPr>
      </w:pPr>
      <w:r w:rsidRPr="00074737">
        <w:rPr>
          <w:rFonts w:ascii="Times New Roman" w:eastAsia="Times New Roman" w:hAnsi="Times New Roman" w:cs="Times New Roman"/>
          <w:i/>
          <w:sz w:val="24"/>
          <w:szCs w:val="24"/>
          <w:lang w:eastAsia="ru-RU"/>
        </w:rPr>
        <w:t xml:space="preserve">(часть третья в редакции протокола заседания Правления от 26.07.2019 № </w:t>
      </w:r>
      <w:r w:rsidR="00074737">
        <w:rPr>
          <w:rFonts w:ascii="Times New Roman" w:eastAsia="Times New Roman" w:hAnsi="Times New Roman" w:cs="Times New Roman"/>
          <w:i/>
          <w:sz w:val="24"/>
          <w:szCs w:val="24"/>
          <w:lang w:eastAsia="ru-RU"/>
        </w:rPr>
        <w:t>137</w:t>
      </w:r>
      <w:r w:rsidRPr="00074737">
        <w:rPr>
          <w:rFonts w:ascii="Times New Roman" w:eastAsia="Times New Roman" w:hAnsi="Times New Roman" w:cs="Times New Roman"/>
          <w:i/>
          <w:sz w:val="24"/>
          <w:szCs w:val="24"/>
          <w:lang w:eastAsia="ru-RU"/>
        </w:rPr>
        <w:t>)</w:t>
      </w:r>
    </w:p>
    <w:p w:rsidR="00444ABB" w:rsidRPr="00444ABB" w:rsidRDefault="00D639F2"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5</w:t>
      </w:r>
      <w:r w:rsidR="00AE7F7E">
        <w:rPr>
          <w:rFonts w:ascii="Times New Roman" w:eastAsia="Arial CYR" w:hAnsi="Times New Roman" w:cs="Times New Roman"/>
          <w:kern w:val="1"/>
          <w:sz w:val="30"/>
          <w:szCs w:val="30"/>
          <w:lang w:eastAsia="hi-IN" w:bidi="hi-IN"/>
        </w:rPr>
        <w:t>3</w:t>
      </w:r>
      <w:r w:rsidR="00444ABB" w:rsidRPr="00444ABB">
        <w:rPr>
          <w:rFonts w:ascii="Times New Roman" w:eastAsia="Arial CYR" w:hAnsi="Times New Roman" w:cs="Times New Roman"/>
          <w:kern w:val="1"/>
          <w:sz w:val="30"/>
          <w:szCs w:val="30"/>
          <w:lang w:eastAsia="hi-IN" w:bidi="hi-IN"/>
        </w:rPr>
        <w:t>.</w:t>
      </w:r>
      <w:r>
        <w:rPr>
          <w:rFonts w:ascii="Times New Roman" w:eastAsia="Arial CYR" w:hAnsi="Times New Roman" w:cs="Times New Roman"/>
          <w:kern w:val="1"/>
          <w:sz w:val="30"/>
          <w:szCs w:val="30"/>
          <w:lang w:eastAsia="hi-IN" w:bidi="hi-IN"/>
        </w:rPr>
        <w:t xml:space="preserve"> </w:t>
      </w:r>
      <w:r w:rsidR="00444ABB" w:rsidRPr="00444ABB">
        <w:rPr>
          <w:rFonts w:ascii="Times New Roman" w:eastAsia="Arial CYR" w:hAnsi="Times New Roman" w:cs="Times New Roman"/>
          <w:kern w:val="1"/>
          <w:sz w:val="30"/>
          <w:szCs w:val="30"/>
          <w:lang w:eastAsia="hi-IN" w:bidi="hi-IN"/>
        </w:rPr>
        <w:t>Решение комиссии о рассмотрении предложений (первых разделов предложений) оформляется при проведении:</w:t>
      </w:r>
    </w:p>
    <w:p w:rsidR="00444ABB" w:rsidRDefault="00444ABB" w:rsidP="00A4332B">
      <w:pPr>
        <w:widowControl w:val="0"/>
        <w:tabs>
          <w:tab w:val="left" w:pos="1190"/>
        </w:tabs>
        <w:suppressAutoHyphen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 xml:space="preserve">электронного аукциона – протоколом открытия, рассмотрения предложений и допуска к </w:t>
      </w:r>
      <w:r w:rsidRPr="00DB2386">
        <w:rPr>
          <w:rFonts w:ascii="Times New Roman" w:eastAsia="Times New Roman" w:hAnsi="Times New Roman" w:cs="Times New Roman"/>
          <w:sz w:val="30"/>
          <w:szCs w:val="30"/>
          <w:lang w:eastAsia="ru-RU"/>
        </w:rPr>
        <w:t>торгам</w:t>
      </w:r>
      <w:r w:rsidR="0005213C" w:rsidRPr="00DB2386">
        <w:rPr>
          <w:rFonts w:ascii="Times New Roman" w:eastAsia="Times New Roman" w:hAnsi="Times New Roman" w:cs="Times New Roman"/>
          <w:sz w:val="30"/>
          <w:szCs w:val="30"/>
          <w:lang w:eastAsia="ru-RU"/>
        </w:rPr>
        <w:t xml:space="preserve"> </w:t>
      </w:r>
      <w:r w:rsidR="00AD7238" w:rsidRPr="00AD7238">
        <w:rPr>
          <w:rFonts w:ascii="Times New Roman" w:eastAsia="Times New Roman" w:hAnsi="Times New Roman" w:cs="Times New Roman"/>
          <w:sz w:val="30"/>
          <w:szCs w:val="30"/>
          <w:lang w:eastAsia="ru-RU"/>
        </w:rPr>
        <w:t>(с указанием, в частности, начальной цены электронного аукциона, а в случае проведения государственной закупки – также даты и времени начала торгов в соответствии с требованиями части третьей пункта 67 настоящего Регламента)</w:t>
      </w:r>
      <w:r w:rsidRPr="00DB2386">
        <w:rPr>
          <w:rFonts w:ascii="Times New Roman" w:eastAsia="Times New Roman" w:hAnsi="Times New Roman" w:cs="Times New Roman"/>
          <w:sz w:val="30"/>
          <w:szCs w:val="30"/>
          <w:lang w:eastAsia="ru-RU"/>
        </w:rPr>
        <w:t>;</w:t>
      </w:r>
    </w:p>
    <w:p w:rsidR="00AD7238" w:rsidRPr="00074737" w:rsidRDefault="00AD7238" w:rsidP="00AD7238">
      <w:pPr>
        <w:widowControl w:val="0"/>
        <w:tabs>
          <w:tab w:val="left" w:pos="1190"/>
        </w:tabs>
        <w:suppressAutoHyphens/>
        <w:spacing w:after="0" w:line="240" w:lineRule="auto"/>
        <w:jc w:val="both"/>
        <w:rPr>
          <w:rFonts w:ascii="Times New Roman" w:eastAsia="Times New Roman" w:hAnsi="Times New Roman" w:cs="Times New Roman"/>
          <w:i/>
          <w:sz w:val="24"/>
          <w:szCs w:val="24"/>
          <w:lang w:eastAsia="ru-RU"/>
        </w:rPr>
      </w:pPr>
      <w:r w:rsidRPr="00074737">
        <w:rPr>
          <w:rFonts w:ascii="Times New Roman" w:eastAsia="Times New Roman" w:hAnsi="Times New Roman" w:cs="Times New Roman"/>
          <w:i/>
          <w:sz w:val="24"/>
          <w:szCs w:val="24"/>
          <w:lang w:eastAsia="ru-RU"/>
        </w:rPr>
        <w:t xml:space="preserve">(абзац второй в редакции протокола заседания Правления от 26.07.2019 № </w:t>
      </w:r>
      <w:r w:rsidR="00074737" w:rsidRPr="00074737">
        <w:rPr>
          <w:rFonts w:ascii="Times New Roman" w:eastAsia="Times New Roman" w:hAnsi="Times New Roman" w:cs="Times New Roman"/>
          <w:i/>
          <w:sz w:val="24"/>
          <w:szCs w:val="24"/>
          <w:lang w:eastAsia="ru-RU"/>
        </w:rPr>
        <w:t>137</w:t>
      </w:r>
      <w:r w:rsidRPr="00074737">
        <w:rPr>
          <w:rFonts w:ascii="Times New Roman" w:eastAsia="Times New Roman" w:hAnsi="Times New Roman" w:cs="Times New Roman"/>
          <w:i/>
          <w:sz w:val="24"/>
          <w:szCs w:val="24"/>
          <w:lang w:eastAsia="ru-RU"/>
        </w:rPr>
        <w:t>)</w:t>
      </w:r>
    </w:p>
    <w:p w:rsidR="00444ABB" w:rsidRPr="00444ABB" w:rsidRDefault="00444ABB" w:rsidP="00A4332B">
      <w:pPr>
        <w:widowControl w:val="0"/>
        <w:tabs>
          <w:tab w:val="left" w:pos="1190"/>
        </w:tabs>
        <w:suppressAutoHyphen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открытого конкурса – протоколом открытия, рассмотрения предложений и допуска участников к оценке и сравнению предложений;</w:t>
      </w:r>
    </w:p>
    <w:p w:rsidR="00444ABB" w:rsidRPr="00444ABB" w:rsidRDefault="00444ABB" w:rsidP="00A4332B">
      <w:pPr>
        <w:widowControl w:val="0"/>
        <w:tabs>
          <w:tab w:val="left" w:pos="1190"/>
        </w:tabs>
        <w:suppressAutoHyphen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процедуры запроса ценовых предложений</w:t>
      </w:r>
      <w:r w:rsidRPr="00444ABB">
        <w:rPr>
          <w:rFonts w:ascii="Times New Roman" w:eastAsia="Times New Roman" w:hAnsi="Times New Roman" w:cs="Times New Roman"/>
          <w:sz w:val="30"/>
          <w:szCs w:val="30"/>
          <w:lang w:eastAsia="ru-RU"/>
        </w:rPr>
        <w:softHyphen/>
        <w:t> – протоколом</w:t>
      </w:r>
      <w:r w:rsidR="00597A99">
        <w:rPr>
          <w:rFonts w:ascii="Times New Roman" w:eastAsia="Times New Roman" w:hAnsi="Times New Roman" w:cs="Times New Roman"/>
          <w:sz w:val="30"/>
          <w:szCs w:val="30"/>
          <w:lang w:eastAsia="ru-RU"/>
        </w:rPr>
        <w:t>, указанным в абзаце четвертом пункта 55 настоящего Регламента</w:t>
      </w:r>
      <w:r w:rsidRPr="00444ABB">
        <w:rPr>
          <w:rFonts w:ascii="Times New Roman" w:eastAsia="Times New Roman" w:hAnsi="Times New Roman" w:cs="Times New Roman"/>
          <w:sz w:val="30"/>
          <w:szCs w:val="30"/>
          <w:lang w:eastAsia="ru-RU"/>
        </w:rPr>
        <w:t>.</w:t>
      </w:r>
    </w:p>
    <w:p w:rsidR="00444ABB" w:rsidRDefault="00444ABB" w:rsidP="00A4332B">
      <w:pPr>
        <w:widowControl w:val="0"/>
        <w:tabs>
          <w:tab w:val="left" w:pos="1190"/>
        </w:tabs>
        <w:suppressAutoHyphen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 xml:space="preserve">Протоколы, указанные в </w:t>
      </w:r>
      <w:r w:rsidR="00065D18">
        <w:rPr>
          <w:rFonts w:ascii="Times New Roman" w:eastAsia="Times New Roman" w:hAnsi="Times New Roman" w:cs="Times New Roman"/>
          <w:sz w:val="30"/>
          <w:szCs w:val="30"/>
          <w:lang w:eastAsia="ru-RU"/>
        </w:rPr>
        <w:t xml:space="preserve">части первой </w:t>
      </w:r>
      <w:r w:rsidRPr="00444ABB">
        <w:rPr>
          <w:rFonts w:ascii="Times New Roman" w:eastAsia="Times New Roman" w:hAnsi="Times New Roman" w:cs="Times New Roman"/>
          <w:sz w:val="30"/>
          <w:szCs w:val="30"/>
          <w:lang w:eastAsia="ru-RU"/>
        </w:rPr>
        <w:t xml:space="preserve">настоящего </w:t>
      </w:r>
      <w:r w:rsidR="00065D18" w:rsidRPr="00444ABB">
        <w:rPr>
          <w:rFonts w:ascii="Times New Roman" w:eastAsia="Times New Roman" w:hAnsi="Times New Roman" w:cs="Times New Roman"/>
          <w:sz w:val="30"/>
          <w:szCs w:val="30"/>
          <w:lang w:eastAsia="ru-RU"/>
        </w:rPr>
        <w:t>пункт</w:t>
      </w:r>
      <w:r w:rsidR="00065D18">
        <w:rPr>
          <w:rFonts w:ascii="Times New Roman" w:eastAsia="Times New Roman" w:hAnsi="Times New Roman" w:cs="Times New Roman"/>
          <w:sz w:val="30"/>
          <w:szCs w:val="30"/>
          <w:lang w:eastAsia="ru-RU"/>
        </w:rPr>
        <w:t>а</w:t>
      </w:r>
      <w:r w:rsidRPr="00444ABB">
        <w:rPr>
          <w:rFonts w:ascii="Times New Roman" w:eastAsia="Times New Roman" w:hAnsi="Times New Roman" w:cs="Times New Roman"/>
          <w:sz w:val="30"/>
          <w:szCs w:val="30"/>
          <w:lang w:eastAsia="ru-RU"/>
        </w:rPr>
        <w:t>, размещаются заказчиком (организатором) на ЭТП не позднее одного рабочего дня, следующего за днем принятия комиссией соответствующего решения. При этом в персональных разделах участников, подавших предложения, размещаются соответствующие уведомления.</w:t>
      </w:r>
    </w:p>
    <w:p w:rsidR="00A05B8A" w:rsidRDefault="00A05B8A" w:rsidP="00A4332B">
      <w:pPr>
        <w:widowControl w:val="0"/>
        <w:tabs>
          <w:tab w:val="left" w:pos="567"/>
        </w:tabs>
        <w:suppressAutoHyphens/>
        <w:spacing w:after="0" w:line="240" w:lineRule="auto"/>
        <w:ind w:firstLine="709"/>
        <w:jc w:val="center"/>
        <w:rPr>
          <w:rFonts w:ascii="Times New Roman" w:eastAsia="Lucida Sans Unicode" w:hAnsi="Times New Roman" w:cs="Times New Roman"/>
          <w:b/>
          <w:kern w:val="1"/>
          <w:sz w:val="30"/>
          <w:szCs w:val="30"/>
          <w:lang w:eastAsia="hi-IN" w:bidi="hi-IN"/>
        </w:rPr>
      </w:pPr>
    </w:p>
    <w:p w:rsidR="00444ABB" w:rsidRPr="00444ABB" w:rsidRDefault="00EB60E6" w:rsidP="00A4332B">
      <w:pPr>
        <w:widowControl w:val="0"/>
        <w:tabs>
          <w:tab w:val="left" w:pos="567"/>
        </w:tabs>
        <w:suppressAutoHyphens/>
        <w:spacing w:after="0" w:line="240" w:lineRule="auto"/>
        <w:ind w:firstLine="709"/>
        <w:jc w:val="center"/>
        <w:rPr>
          <w:rFonts w:ascii="Times New Roman" w:eastAsia="Lucida Sans Unicode" w:hAnsi="Times New Roman" w:cs="Times New Roman"/>
          <w:b/>
          <w:kern w:val="1"/>
          <w:sz w:val="30"/>
          <w:szCs w:val="30"/>
          <w:lang w:eastAsia="hi-IN" w:bidi="hi-IN"/>
        </w:rPr>
      </w:pPr>
      <w:r>
        <w:rPr>
          <w:rFonts w:ascii="Times New Roman" w:eastAsia="Lucida Sans Unicode" w:hAnsi="Times New Roman" w:cs="Times New Roman"/>
          <w:b/>
          <w:kern w:val="1"/>
          <w:sz w:val="30"/>
          <w:szCs w:val="30"/>
          <w:lang w:eastAsia="hi-IN" w:bidi="hi-IN"/>
        </w:rPr>
        <w:t>Глава</w:t>
      </w:r>
      <w:r w:rsidRPr="00444ABB">
        <w:rPr>
          <w:rFonts w:ascii="Times New Roman" w:eastAsia="Lucida Sans Unicode" w:hAnsi="Times New Roman" w:cs="Times New Roman"/>
          <w:b/>
          <w:kern w:val="1"/>
          <w:sz w:val="30"/>
          <w:szCs w:val="30"/>
          <w:lang w:eastAsia="hi-IN" w:bidi="hi-IN"/>
        </w:rPr>
        <w:t xml:space="preserve"> </w:t>
      </w:r>
      <w:r>
        <w:rPr>
          <w:rFonts w:ascii="Times New Roman" w:eastAsia="Lucida Sans Unicode" w:hAnsi="Times New Roman" w:cs="Times New Roman"/>
          <w:b/>
          <w:kern w:val="1"/>
          <w:sz w:val="30"/>
          <w:szCs w:val="30"/>
          <w:lang w:eastAsia="hi-IN" w:bidi="hi-IN"/>
        </w:rPr>
        <w:t xml:space="preserve">6. </w:t>
      </w:r>
      <w:r w:rsidR="00444ABB" w:rsidRPr="00444ABB">
        <w:rPr>
          <w:rFonts w:ascii="Times New Roman" w:eastAsia="Lucida Sans Unicode" w:hAnsi="Times New Roman" w:cs="Times New Roman"/>
          <w:b/>
          <w:kern w:val="1"/>
          <w:sz w:val="30"/>
          <w:szCs w:val="30"/>
          <w:lang w:eastAsia="hi-IN" w:bidi="hi-IN"/>
        </w:rPr>
        <w:t>Результаты процедур закупок</w:t>
      </w:r>
    </w:p>
    <w:p w:rsidR="00444ABB" w:rsidRPr="00444ABB" w:rsidRDefault="00444ABB" w:rsidP="00A4332B">
      <w:pPr>
        <w:widowControl w:val="0"/>
        <w:tabs>
          <w:tab w:val="left" w:pos="567"/>
        </w:tabs>
        <w:suppressAutoHyphens/>
        <w:spacing w:after="0" w:line="240" w:lineRule="auto"/>
        <w:ind w:firstLine="709"/>
        <w:jc w:val="both"/>
        <w:rPr>
          <w:rFonts w:ascii="Times New Roman" w:eastAsia="Lucida Sans Unicode" w:hAnsi="Times New Roman" w:cs="Times New Roman"/>
          <w:b/>
          <w:kern w:val="1"/>
          <w:sz w:val="30"/>
          <w:szCs w:val="30"/>
          <w:lang w:eastAsia="hi-IN" w:bidi="hi-IN"/>
        </w:rPr>
      </w:pPr>
    </w:p>
    <w:p w:rsidR="0081752F" w:rsidRDefault="00EB60E6" w:rsidP="0081752F">
      <w:pPr>
        <w:widowControl w:val="0"/>
        <w:suppressAutoHyphens/>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Times New Roman" w:hAnsi="Times New Roman" w:cs="Times New Roman"/>
          <w:sz w:val="30"/>
          <w:szCs w:val="30"/>
          <w:lang w:eastAsia="ru-RU"/>
        </w:rPr>
        <w:t xml:space="preserve">54. </w:t>
      </w:r>
      <w:r w:rsidR="0081752F">
        <w:rPr>
          <w:rFonts w:ascii="Times New Roman" w:eastAsia="Times New Roman" w:hAnsi="Times New Roman" w:cs="Times New Roman"/>
          <w:sz w:val="30"/>
          <w:szCs w:val="30"/>
          <w:lang w:eastAsia="ru-RU"/>
        </w:rPr>
        <w:t xml:space="preserve">По общему правилу до принятия </w:t>
      </w:r>
      <w:r w:rsidR="0081752F" w:rsidRPr="00444ABB">
        <w:rPr>
          <w:rFonts w:ascii="Times New Roman" w:eastAsia="Arial CYR" w:hAnsi="Times New Roman" w:cs="Times New Roman"/>
          <w:kern w:val="1"/>
          <w:sz w:val="30"/>
          <w:szCs w:val="30"/>
          <w:lang w:eastAsia="hi-IN" w:bidi="hi-IN"/>
        </w:rPr>
        <w:t>комисси</w:t>
      </w:r>
      <w:r w:rsidR="0081752F">
        <w:rPr>
          <w:rFonts w:ascii="Times New Roman" w:eastAsia="Arial CYR" w:hAnsi="Times New Roman" w:cs="Times New Roman"/>
          <w:kern w:val="1"/>
          <w:sz w:val="30"/>
          <w:szCs w:val="30"/>
          <w:lang w:eastAsia="hi-IN" w:bidi="hi-IN"/>
        </w:rPr>
        <w:t>ей</w:t>
      </w:r>
      <w:r w:rsidR="0081752F" w:rsidRPr="00444ABB">
        <w:rPr>
          <w:rFonts w:ascii="Times New Roman" w:eastAsia="Arial CYR" w:hAnsi="Times New Roman" w:cs="Times New Roman"/>
          <w:kern w:val="1"/>
          <w:sz w:val="30"/>
          <w:szCs w:val="30"/>
          <w:lang w:eastAsia="hi-IN" w:bidi="hi-IN"/>
        </w:rPr>
        <w:t xml:space="preserve"> заказчика (организатора)</w:t>
      </w:r>
      <w:r w:rsidR="0081752F">
        <w:rPr>
          <w:rFonts w:ascii="Times New Roman" w:eastAsia="Arial CYR" w:hAnsi="Times New Roman" w:cs="Times New Roman"/>
          <w:kern w:val="1"/>
          <w:sz w:val="30"/>
          <w:szCs w:val="30"/>
          <w:lang w:eastAsia="hi-IN" w:bidi="hi-IN"/>
        </w:rPr>
        <w:t xml:space="preserve"> р</w:t>
      </w:r>
      <w:r w:rsidR="0081752F" w:rsidRPr="00444ABB">
        <w:rPr>
          <w:rFonts w:ascii="Times New Roman" w:eastAsia="Arial CYR" w:hAnsi="Times New Roman" w:cs="Times New Roman"/>
          <w:kern w:val="1"/>
          <w:sz w:val="30"/>
          <w:szCs w:val="30"/>
          <w:lang w:eastAsia="hi-IN" w:bidi="hi-IN"/>
        </w:rPr>
        <w:t>ешени</w:t>
      </w:r>
      <w:r w:rsidR="0081752F">
        <w:rPr>
          <w:rFonts w:ascii="Times New Roman" w:eastAsia="Arial CYR" w:hAnsi="Times New Roman" w:cs="Times New Roman"/>
          <w:kern w:val="1"/>
          <w:sz w:val="30"/>
          <w:szCs w:val="30"/>
          <w:lang w:eastAsia="hi-IN" w:bidi="hi-IN"/>
        </w:rPr>
        <w:t>я</w:t>
      </w:r>
      <w:r w:rsidR="0081752F" w:rsidRPr="00444ABB">
        <w:rPr>
          <w:rFonts w:ascii="Times New Roman" w:eastAsia="Arial CYR" w:hAnsi="Times New Roman" w:cs="Times New Roman"/>
          <w:kern w:val="1"/>
          <w:sz w:val="30"/>
          <w:szCs w:val="30"/>
          <w:lang w:eastAsia="hi-IN" w:bidi="hi-IN"/>
        </w:rPr>
        <w:t xml:space="preserve"> о результатах</w:t>
      </w:r>
      <w:r w:rsidR="0081752F" w:rsidRPr="0090439C">
        <w:rPr>
          <w:rFonts w:ascii="Times New Roman" w:eastAsia="Times New Roman" w:hAnsi="Times New Roman" w:cs="Times New Roman"/>
          <w:sz w:val="30"/>
          <w:szCs w:val="30"/>
          <w:lang w:eastAsia="ru-RU"/>
        </w:rPr>
        <w:t xml:space="preserve"> </w:t>
      </w:r>
      <w:r w:rsidR="0081752F" w:rsidRPr="00444ABB">
        <w:rPr>
          <w:rFonts w:ascii="Times New Roman" w:eastAsia="Times New Roman" w:hAnsi="Times New Roman" w:cs="Times New Roman"/>
          <w:sz w:val="30"/>
          <w:szCs w:val="30"/>
          <w:lang w:eastAsia="ru-RU"/>
        </w:rPr>
        <w:t>открытого конкурса </w:t>
      </w:r>
      <w:r w:rsidR="0081752F">
        <w:rPr>
          <w:rFonts w:ascii="Times New Roman" w:eastAsia="Arial CYR" w:hAnsi="Times New Roman" w:cs="Times New Roman"/>
          <w:kern w:val="1"/>
          <w:sz w:val="30"/>
          <w:szCs w:val="30"/>
          <w:lang w:eastAsia="hi-IN" w:bidi="hi-IN"/>
        </w:rPr>
        <w:t>процедура проходит стадию «Оценка и сравнение предложений» в порядке, определенном разделом 6 настоящего Регламента.</w:t>
      </w:r>
    </w:p>
    <w:p w:rsidR="00EB60E6" w:rsidRDefault="00EB60E6" w:rsidP="00A4332B">
      <w:pPr>
        <w:widowControl w:val="0"/>
        <w:suppressAutoHyphens/>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Times New Roman" w:hAnsi="Times New Roman" w:cs="Times New Roman"/>
          <w:sz w:val="30"/>
          <w:szCs w:val="30"/>
          <w:lang w:eastAsia="ru-RU"/>
        </w:rPr>
        <w:t>По общему правилу</w:t>
      </w:r>
      <w:r w:rsidR="0090439C">
        <w:rPr>
          <w:rFonts w:ascii="Times New Roman" w:eastAsia="Times New Roman" w:hAnsi="Times New Roman" w:cs="Times New Roman"/>
          <w:sz w:val="30"/>
          <w:szCs w:val="30"/>
          <w:lang w:eastAsia="ru-RU"/>
        </w:rPr>
        <w:t xml:space="preserve"> до принятия </w:t>
      </w:r>
      <w:r w:rsidR="0090439C" w:rsidRPr="00444ABB">
        <w:rPr>
          <w:rFonts w:ascii="Times New Roman" w:eastAsia="Arial CYR" w:hAnsi="Times New Roman" w:cs="Times New Roman"/>
          <w:kern w:val="1"/>
          <w:sz w:val="30"/>
          <w:szCs w:val="30"/>
          <w:lang w:eastAsia="hi-IN" w:bidi="hi-IN"/>
        </w:rPr>
        <w:t>комисси</w:t>
      </w:r>
      <w:r w:rsidR="0090439C">
        <w:rPr>
          <w:rFonts w:ascii="Times New Roman" w:eastAsia="Arial CYR" w:hAnsi="Times New Roman" w:cs="Times New Roman"/>
          <w:kern w:val="1"/>
          <w:sz w:val="30"/>
          <w:szCs w:val="30"/>
          <w:lang w:eastAsia="hi-IN" w:bidi="hi-IN"/>
        </w:rPr>
        <w:t>ей</w:t>
      </w:r>
      <w:r w:rsidR="0090439C" w:rsidRPr="00444ABB">
        <w:rPr>
          <w:rFonts w:ascii="Times New Roman" w:eastAsia="Arial CYR" w:hAnsi="Times New Roman" w:cs="Times New Roman"/>
          <w:kern w:val="1"/>
          <w:sz w:val="30"/>
          <w:szCs w:val="30"/>
          <w:lang w:eastAsia="hi-IN" w:bidi="hi-IN"/>
        </w:rPr>
        <w:t xml:space="preserve"> заказчика (организатора)</w:t>
      </w:r>
      <w:r w:rsidR="0090439C">
        <w:rPr>
          <w:rFonts w:ascii="Times New Roman" w:eastAsia="Arial CYR" w:hAnsi="Times New Roman" w:cs="Times New Roman"/>
          <w:kern w:val="1"/>
          <w:sz w:val="30"/>
          <w:szCs w:val="30"/>
          <w:lang w:eastAsia="hi-IN" w:bidi="hi-IN"/>
        </w:rPr>
        <w:t xml:space="preserve"> р</w:t>
      </w:r>
      <w:r w:rsidR="0090439C" w:rsidRPr="00444ABB">
        <w:rPr>
          <w:rFonts w:ascii="Times New Roman" w:eastAsia="Arial CYR" w:hAnsi="Times New Roman" w:cs="Times New Roman"/>
          <w:kern w:val="1"/>
          <w:sz w:val="30"/>
          <w:szCs w:val="30"/>
          <w:lang w:eastAsia="hi-IN" w:bidi="hi-IN"/>
        </w:rPr>
        <w:t>ешени</w:t>
      </w:r>
      <w:r w:rsidR="0090439C">
        <w:rPr>
          <w:rFonts w:ascii="Times New Roman" w:eastAsia="Arial CYR" w:hAnsi="Times New Roman" w:cs="Times New Roman"/>
          <w:kern w:val="1"/>
          <w:sz w:val="30"/>
          <w:szCs w:val="30"/>
          <w:lang w:eastAsia="hi-IN" w:bidi="hi-IN"/>
        </w:rPr>
        <w:t>я</w:t>
      </w:r>
      <w:r w:rsidR="0090439C" w:rsidRPr="00444ABB">
        <w:rPr>
          <w:rFonts w:ascii="Times New Roman" w:eastAsia="Arial CYR" w:hAnsi="Times New Roman" w:cs="Times New Roman"/>
          <w:kern w:val="1"/>
          <w:sz w:val="30"/>
          <w:szCs w:val="30"/>
          <w:lang w:eastAsia="hi-IN" w:bidi="hi-IN"/>
        </w:rPr>
        <w:t xml:space="preserve"> о результатах </w:t>
      </w:r>
      <w:r w:rsidR="0090439C">
        <w:rPr>
          <w:rFonts w:ascii="Times New Roman" w:eastAsia="Arial CYR" w:hAnsi="Times New Roman" w:cs="Times New Roman"/>
          <w:kern w:val="1"/>
          <w:sz w:val="30"/>
          <w:szCs w:val="30"/>
          <w:lang w:eastAsia="hi-IN" w:bidi="hi-IN"/>
        </w:rPr>
        <w:t xml:space="preserve">электронного аукциона процедура проходит стадии «Торги», «Рассмотрение вторых разделов предложений» в порядке, </w:t>
      </w:r>
      <w:r w:rsidR="0090439C">
        <w:rPr>
          <w:rFonts w:ascii="Times New Roman" w:eastAsia="Arial CYR" w:hAnsi="Times New Roman" w:cs="Times New Roman"/>
          <w:kern w:val="1"/>
          <w:sz w:val="30"/>
          <w:szCs w:val="30"/>
          <w:lang w:eastAsia="hi-IN" w:bidi="hi-IN"/>
        </w:rPr>
        <w:lastRenderedPageBreak/>
        <w:t>определенном главами 7 и 8 настоящего Регламента.</w:t>
      </w:r>
    </w:p>
    <w:p w:rsidR="004E4458" w:rsidRPr="00444ABB" w:rsidRDefault="004E4458" w:rsidP="004E4458">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55</w:t>
      </w:r>
      <w:r w:rsidRPr="00444ABB">
        <w:rPr>
          <w:rFonts w:ascii="Times New Roman" w:eastAsia="Arial CYR" w:hAnsi="Times New Roman" w:cs="Times New Roman"/>
          <w:kern w:val="1"/>
          <w:sz w:val="30"/>
          <w:szCs w:val="30"/>
          <w:lang w:eastAsia="hi-IN" w:bidi="hi-IN"/>
        </w:rPr>
        <w:t>. Решение комиссии заказчика (организатора) о результатах процедуры закупки оформляется</w:t>
      </w:r>
      <w:r w:rsidRPr="00444ABB">
        <w:rPr>
          <w:rFonts w:ascii="Times New Roman" w:eastAsia="Times New Roman" w:hAnsi="Times New Roman" w:cs="Times New Roman"/>
          <w:sz w:val="30"/>
          <w:szCs w:val="30"/>
          <w:lang w:eastAsia="ru-RU"/>
        </w:rPr>
        <w:t xml:space="preserve"> при проведении</w:t>
      </w:r>
      <w:r w:rsidR="00BB26E8">
        <w:rPr>
          <w:rFonts w:ascii="Times New Roman" w:eastAsia="Arial CYR" w:hAnsi="Times New Roman" w:cs="Times New Roman"/>
          <w:kern w:val="1"/>
          <w:sz w:val="30"/>
          <w:szCs w:val="30"/>
          <w:lang w:eastAsia="hi-IN" w:bidi="hi-IN"/>
        </w:rPr>
        <w:t>:</w:t>
      </w:r>
    </w:p>
    <w:p w:rsidR="004E4458" w:rsidRPr="00444ABB" w:rsidRDefault="004E4458" w:rsidP="004E4458">
      <w:pPr>
        <w:widowControl w:val="0"/>
        <w:tabs>
          <w:tab w:val="left" w:pos="1190"/>
        </w:tabs>
        <w:suppressAutoHyphen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электронного аукциона – </w:t>
      </w:r>
      <w:r w:rsidRPr="00444ABB">
        <w:rPr>
          <w:rFonts w:ascii="Times New Roman" w:eastAsia="Arial CYR" w:hAnsi="Times New Roman" w:cs="Times New Roman"/>
          <w:kern w:val="1"/>
          <w:sz w:val="30"/>
          <w:szCs w:val="30"/>
          <w:lang w:eastAsia="hi-IN" w:bidi="hi-IN"/>
        </w:rPr>
        <w:t>протоколом выбора участника-победителя или признания электронного аукциона несостоявшимся</w:t>
      </w:r>
      <w:r w:rsidRPr="00444ABB">
        <w:rPr>
          <w:rFonts w:ascii="Times New Roman" w:eastAsia="Times New Roman" w:hAnsi="Times New Roman" w:cs="Times New Roman"/>
          <w:sz w:val="30"/>
          <w:szCs w:val="30"/>
          <w:lang w:eastAsia="ru-RU"/>
        </w:rPr>
        <w:t>;</w:t>
      </w:r>
    </w:p>
    <w:p w:rsidR="004E4458" w:rsidRPr="00444ABB" w:rsidRDefault="004E4458" w:rsidP="004E4458">
      <w:pPr>
        <w:widowControl w:val="0"/>
        <w:tabs>
          <w:tab w:val="left" w:pos="1190"/>
        </w:tabs>
        <w:suppressAutoHyphens/>
        <w:spacing w:after="0" w:line="240" w:lineRule="auto"/>
        <w:ind w:firstLine="709"/>
        <w:jc w:val="both"/>
        <w:rPr>
          <w:rFonts w:ascii="Times New Roman" w:eastAsia="Times New Roman" w:hAnsi="Times New Roman" w:cs="Times New Roman"/>
          <w:sz w:val="30"/>
          <w:szCs w:val="30"/>
          <w:lang w:eastAsia="ru-RU"/>
        </w:rPr>
      </w:pPr>
      <w:r w:rsidRPr="00444ABB">
        <w:rPr>
          <w:rFonts w:ascii="Times New Roman" w:eastAsia="Times New Roman" w:hAnsi="Times New Roman" w:cs="Times New Roman"/>
          <w:sz w:val="30"/>
          <w:szCs w:val="30"/>
          <w:lang w:eastAsia="ru-RU"/>
        </w:rPr>
        <w:t>открытого конкурса – </w:t>
      </w:r>
      <w:r w:rsidRPr="00444ABB">
        <w:rPr>
          <w:rFonts w:ascii="Times New Roman" w:eastAsia="Arial CYR" w:hAnsi="Times New Roman" w:cs="Times New Roman"/>
          <w:kern w:val="1"/>
          <w:sz w:val="30"/>
          <w:szCs w:val="30"/>
          <w:lang w:eastAsia="hi-IN" w:bidi="hi-IN"/>
        </w:rPr>
        <w:t>протоколом оценки и сравнения предложений, выбора участника-победителя или признания открытого конкурса несостоявшимся</w:t>
      </w:r>
      <w:r w:rsidRPr="00444ABB">
        <w:rPr>
          <w:rFonts w:ascii="Times New Roman" w:eastAsia="Times New Roman" w:hAnsi="Times New Roman" w:cs="Times New Roman"/>
          <w:sz w:val="30"/>
          <w:szCs w:val="30"/>
          <w:lang w:eastAsia="ru-RU"/>
        </w:rPr>
        <w:t>;</w:t>
      </w:r>
    </w:p>
    <w:p w:rsidR="004E4458" w:rsidRPr="00444ABB" w:rsidRDefault="004E4458" w:rsidP="004E4458">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Times New Roman" w:hAnsi="Times New Roman" w:cs="Times New Roman"/>
          <w:sz w:val="30"/>
          <w:szCs w:val="30"/>
          <w:lang w:eastAsia="ru-RU"/>
        </w:rPr>
        <w:t>процедуры запроса ценовых предложений – </w:t>
      </w:r>
      <w:r w:rsidRPr="00444ABB">
        <w:rPr>
          <w:rFonts w:ascii="Times New Roman" w:eastAsia="Arial CYR" w:hAnsi="Times New Roman" w:cs="Times New Roman"/>
          <w:kern w:val="1"/>
          <w:sz w:val="30"/>
          <w:szCs w:val="30"/>
          <w:lang w:eastAsia="hi-IN" w:bidi="hi-IN"/>
        </w:rPr>
        <w:t>протоколом оценки и сравнения предложений, выбора участника-победителя или признания процедуры запроса ценовых предложений несостоявшейся.</w:t>
      </w:r>
    </w:p>
    <w:p w:rsidR="004E4458" w:rsidRDefault="00B45EE4" w:rsidP="004E4458">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56</w:t>
      </w:r>
      <w:r w:rsidR="00C06D69">
        <w:rPr>
          <w:rFonts w:ascii="Times New Roman" w:eastAsia="Arial CYR" w:hAnsi="Times New Roman" w:cs="Times New Roman"/>
          <w:kern w:val="1"/>
          <w:sz w:val="30"/>
          <w:szCs w:val="30"/>
          <w:lang w:eastAsia="hi-IN" w:bidi="hi-IN"/>
        </w:rPr>
        <w:t xml:space="preserve">. </w:t>
      </w:r>
      <w:r w:rsidR="00C06D69" w:rsidRPr="00C06D69">
        <w:rPr>
          <w:rFonts w:ascii="Times New Roman" w:eastAsia="Arial CYR" w:hAnsi="Times New Roman" w:cs="Times New Roman"/>
          <w:kern w:val="1"/>
          <w:sz w:val="30"/>
          <w:szCs w:val="30"/>
          <w:lang w:eastAsia="hi-IN" w:bidi="hi-IN"/>
        </w:rPr>
        <w:t>При проведении государственной закупки после размещения</w:t>
      </w:r>
      <w:r w:rsidR="004E4458" w:rsidRPr="00444ABB">
        <w:rPr>
          <w:rFonts w:ascii="Times New Roman" w:eastAsia="Arial CYR" w:hAnsi="Times New Roman" w:cs="Times New Roman"/>
          <w:kern w:val="1"/>
          <w:sz w:val="30"/>
          <w:szCs w:val="30"/>
          <w:lang w:eastAsia="hi-IN" w:bidi="hi-IN"/>
        </w:rPr>
        <w:t xml:space="preserve"> на ЭТП протокола, указанного в пункте </w:t>
      </w:r>
      <w:r w:rsidR="005C000B">
        <w:rPr>
          <w:rFonts w:ascii="Times New Roman" w:eastAsia="Arial CYR" w:hAnsi="Times New Roman" w:cs="Times New Roman"/>
          <w:kern w:val="1"/>
          <w:sz w:val="30"/>
          <w:szCs w:val="30"/>
          <w:lang w:eastAsia="hi-IN" w:bidi="hi-IN"/>
        </w:rPr>
        <w:t xml:space="preserve">55 </w:t>
      </w:r>
      <w:r w:rsidR="004E4458" w:rsidRPr="00444ABB">
        <w:rPr>
          <w:rFonts w:ascii="Times New Roman" w:eastAsia="Arial CYR" w:hAnsi="Times New Roman" w:cs="Times New Roman"/>
          <w:kern w:val="1"/>
          <w:sz w:val="30"/>
          <w:szCs w:val="30"/>
          <w:lang w:eastAsia="hi-IN" w:bidi="hi-IN"/>
        </w:rPr>
        <w:t xml:space="preserve">настоящего Регламента, Биржа обеспечивает в течение трех месяцев открытый доступ к предложениям участников, за исключением документов, содержащих </w:t>
      </w:r>
      <w:r w:rsidR="004B6C84">
        <w:rPr>
          <w:rFonts w:ascii="Times New Roman" w:eastAsia="Arial CYR" w:hAnsi="Times New Roman" w:cs="Times New Roman"/>
          <w:kern w:val="1"/>
          <w:sz w:val="30"/>
          <w:szCs w:val="30"/>
          <w:lang w:eastAsia="hi-IN" w:bidi="hi-IN"/>
        </w:rPr>
        <w:t xml:space="preserve">конфиденциальную </w:t>
      </w:r>
      <w:r w:rsidR="004E4458" w:rsidRPr="00444ABB">
        <w:rPr>
          <w:rFonts w:ascii="Times New Roman" w:eastAsia="Arial CYR" w:hAnsi="Times New Roman" w:cs="Times New Roman"/>
          <w:kern w:val="1"/>
          <w:sz w:val="30"/>
          <w:szCs w:val="30"/>
          <w:lang w:eastAsia="hi-IN" w:bidi="hi-IN"/>
        </w:rPr>
        <w:t>информацию</w:t>
      </w:r>
      <w:r w:rsidR="004B6C84">
        <w:rPr>
          <w:rFonts w:ascii="Times New Roman" w:eastAsia="Arial CYR" w:hAnsi="Times New Roman" w:cs="Times New Roman"/>
          <w:kern w:val="1"/>
          <w:sz w:val="30"/>
          <w:szCs w:val="30"/>
          <w:lang w:eastAsia="hi-IN" w:bidi="hi-IN"/>
        </w:rPr>
        <w:t>.</w:t>
      </w:r>
      <w:r w:rsidR="004E4458" w:rsidRPr="00444ABB">
        <w:rPr>
          <w:rFonts w:ascii="Times New Roman" w:eastAsia="Arial CYR" w:hAnsi="Times New Roman" w:cs="Times New Roman"/>
          <w:kern w:val="1"/>
          <w:sz w:val="30"/>
          <w:szCs w:val="30"/>
          <w:lang w:eastAsia="hi-IN" w:bidi="hi-IN"/>
        </w:rPr>
        <w:t xml:space="preserve"> </w:t>
      </w:r>
    </w:p>
    <w:p w:rsidR="00C06D69" w:rsidRPr="00074737" w:rsidRDefault="00C06D69" w:rsidP="00C06D69">
      <w:pPr>
        <w:widowControl w:val="0"/>
        <w:autoSpaceDE w:val="0"/>
        <w:autoSpaceDN w:val="0"/>
        <w:adjustRightInd w:val="0"/>
        <w:spacing w:after="0" w:line="240" w:lineRule="auto"/>
        <w:jc w:val="both"/>
        <w:rPr>
          <w:rFonts w:ascii="Times New Roman" w:eastAsia="Arial CYR" w:hAnsi="Times New Roman" w:cs="Times New Roman"/>
          <w:i/>
          <w:kern w:val="1"/>
          <w:sz w:val="24"/>
          <w:szCs w:val="24"/>
          <w:lang w:eastAsia="hi-IN" w:bidi="hi-IN"/>
        </w:rPr>
      </w:pPr>
      <w:r w:rsidRPr="00074737">
        <w:rPr>
          <w:rFonts w:ascii="Times New Roman" w:eastAsia="Arial CYR" w:hAnsi="Times New Roman" w:cs="Times New Roman"/>
          <w:i/>
          <w:kern w:val="1"/>
          <w:sz w:val="24"/>
          <w:szCs w:val="24"/>
          <w:lang w:eastAsia="hi-IN" w:bidi="hi-IN"/>
        </w:rPr>
        <w:t xml:space="preserve">(пункт в редакции протокола заседания Правления от 26.07.2019 № </w:t>
      </w:r>
      <w:r w:rsidR="00074737" w:rsidRPr="00074737">
        <w:rPr>
          <w:rFonts w:ascii="Times New Roman" w:eastAsia="Arial CYR" w:hAnsi="Times New Roman" w:cs="Times New Roman"/>
          <w:i/>
          <w:kern w:val="1"/>
          <w:sz w:val="24"/>
          <w:szCs w:val="24"/>
          <w:lang w:eastAsia="hi-IN" w:bidi="hi-IN"/>
        </w:rPr>
        <w:t>137</w:t>
      </w:r>
      <w:r w:rsidRPr="00074737">
        <w:rPr>
          <w:rFonts w:ascii="Times New Roman" w:eastAsia="Arial CYR" w:hAnsi="Times New Roman" w:cs="Times New Roman"/>
          <w:i/>
          <w:kern w:val="1"/>
          <w:sz w:val="24"/>
          <w:szCs w:val="24"/>
          <w:lang w:eastAsia="hi-IN" w:bidi="hi-IN"/>
        </w:rPr>
        <w:t>)</w:t>
      </w:r>
    </w:p>
    <w:p w:rsidR="004E4458" w:rsidRPr="00444ABB" w:rsidRDefault="00B45EE4" w:rsidP="004E4458">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spacing w:val="-4"/>
          <w:kern w:val="30"/>
          <w:sz w:val="30"/>
          <w:szCs w:val="30"/>
          <w:lang w:eastAsia="hi-IN" w:bidi="hi-IN"/>
        </w:rPr>
        <w:t>57</w:t>
      </w:r>
      <w:r w:rsidR="004E4458" w:rsidRPr="00444ABB">
        <w:rPr>
          <w:rFonts w:ascii="Times New Roman" w:eastAsia="Arial CYR" w:hAnsi="Times New Roman" w:cs="Times New Roman"/>
          <w:spacing w:val="-4"/>
          <w:kern w:val="30"/>
          <w:sz w:val="30"/>
          <w:szCs w:val="30"/>
          <w:lang w:eastAsia="hi-IN" w:bidi="hi-IN"/>
        </w:rPr>
        <w:t>.</w:t>
      </w:r>
      <w:r>
        <w:rPr>
          <w:rFonts w:ascii="Times New Roman" w:eastAsia="Arial CYR" w:hAnsi="Times New Roman" w:cs="Times New Roman"/>
          <w:spacing w:val="-4"/>
          <w:kern w:val="30"/>
          <w:sz w:val="30"/>
          <w:szCs w:val="30"/>
          <w:lang w:eastAsia="hi-IN" w:bidi="hi-IN"/>
        </w:rPr>
        <w:t xml:space="preserve"> </w:t>
      </w:r>
      <w:r w:rsidR="004E4458" w:rsidRPr="00444ABB">
        <w:rPr>
          <w:rFonts w:ascii="Times New Roman" w:eastAsia="Arial CYR" w:hAnsi="Times New Roman" w:cs="Times New Roman"/>
          <w:kern w:val="1"/>
          <w:sz w:val="30"/>
          <w:szCs w:val="30"/>
          <w:lang w:eastAsia="hi-IN" w:bidi="hi-IN"/>
        </w:rPr>
        <w:t>В случае</w:t>
      </w:r>
      <w:proofErr w:type="gramStart"/>
      <w:r w:rsidR="004E4458" w:rsidRPr="00444ABB">
        <w:rPr>
          <w:rFonts w:ascii="Times New Roman" w:eastAsia="Arial CYR" w:hAnsi="Times New Roman" w:cs="Times New Roman"/>
          <w:kern w:val="1"/>
          <w:sz w:val="30"/>
          <w:szCs w:val="30"/>
          <w:lang w:eastAsia="hi-IN" w:bidi="hi-IN"/>
        </w:rPr>
        <w:t>,</w:t>
      </w:r>
      <w:proofErr w:type="gramEnd"/>
      <w:r w:rsidR="004E4458" w:rsidRPr="00444ABB">
        <w:rPr>
          <w:rFonts w:ascii="Times New Roman" w:eastAsia="Arial CYR" w:hAnsi="Times New Roman" w:cs="Times New Roman"/>
          <w:kern w:val="1"/>
          <w:sz w:val="30"/>
          <w:szCs w:val="30"/>
          <w:lang w:eastAsia="hi-IN" w:bidi="hi-IN"/>
        </w:rPr>
        <w:t xml:space="preserve"> если до заключения договора участник-победитель не выполнил установленные документами для подготовки и подачи предложений требования либо уклонился от заключения договора, комиссия:</w:t>
      </w:r>
    </w:p>
    <w:p w:rsidR="004E4458" w:rsidRPr="00444ABB" w:rsidRDefault="004E4458" w:rsidP="004E4458">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в случае проведения электронного аукциона – отклоняет его предложение и определяет участником-победителем участника, сделавшего предпоследнюю ставку;</w:t>
      </w:r>
    </w:p>
    <w:p w:rsidR="004E4458" w:rsidRPr="00444ABB" w:rsidRDefault="004E4458" w:rsidP="004E4458">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 xml:space="preserve">в случае проведения открытого конкурса или процедуры запроса ценовых предложений – отклоняет его предложение и может признать победителем участника, предложению которого присвоен порядковый номер 2 (второе место). </w:t>
      </w:r>
    </w:p>
    <w:p w:rsidR="004E4458" w:rsidRPr="00444ABB" w:rsidRDefault="004E4458" w:rsidP="004E4458">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proofErr w:type="gramStart"/>
      <w:r w:rsidRPr="00444ABB">
        <w:rPr>
          <w:rFonts w:ascii="Times New Roman" w:eastAsia="Arial CYR" w:hAnsi="Times New Roman" w:cs="Times New Roman"/>
          <w:kern w:val="1"/>
          <w:sz w:val="30"/>
          <w:szCs w:val="30"/>
          <w:lang w:eastAsia="hi-IN" w:bidi="hi-IN"/>
        </w:rPr>
        <w:t xml:space="preserve">Решение комиссии о признании победителем участника, сделавшего предпоследнюю ставку (предложению которого присвоен порядковый номер 2 (второе место), оформляется протоколом в порядке, установленном </w:t>
      </w:r>
      <w:r w:rsidR="00A33B56" w:rsidRPr="00444ABB">
        <w:rPr>
          <w:rFonts w:ascii="Times New Roman" w:eastAsia="Arial CYR" w:hAnsi="Times New Roman" w:cs="Times New Roman"/>
          <w:kern w:val="1"/>
          <w:sz w:val="30"/>
          <w:szCs w:val="30"/>
          <w:lang w:eastAsia="hi-IN" w:bidi="hi-IN"/>
        </w:rPr>
        <w:t>пунктом 3 статьи 36</w:t>
      </w:r>
      <w:r w:rsidR="00A33B56">
        <w:rPr>
          <w:rFonts w:ascii="Times New Roman" w:eastAsia="Arial CYR" w:hAnsi="Times New Roman" w:cs="Times New Roman"/>
          <w:kern w:val="1"/>
          <w:sz w:val="30"/>
          <w:szCs w:val="30"/>
          <w:lang w:eastAsia="hi-IN" w:bidi="hi-IN"/>
        </w:rPr>
        <w:t>,</w:t>
      </w:r>
      <w:r w:rsidR="00A33B56" w:rsidRPr="00444ABB">
        <w:rPr>
          <w:rFonts w:ascii="Times New Roman" w:eastAsia="Arial CYR" w:hAnsi="Times New Roman" w:cs="Times New Roman"/>
          <w:kern w:val="1"/>
          <w:sz w:val="30"/>
          <w:szCs w:val="30"/>
          <w:lang w:eastAsia="hi-IN" w:bidi="hi-IN"/>
        </w:rPr>
        <w:t xml:space="preserve"> </w:t>
      </w:r>
      <w:r w:rsidR="00A33B56">
        <w:rPr>
          <w:rFonts w:ascii="Times New Roman" w:eastAsia="Arial CYR" w:hAnsi="Times New Roman" w:cs="Times New Roman"/>
          <w:kern w:val="1"/>
          <w:sz w:val="30"/>
          <w:szCs w:val="30"/>
          <w:lang w:eastAsia="hi-IN" w:bidi="hi-IN"/>
        </w:rPr>
        <w:t>пунктом 6 статьи 44</w:t>
      </w:r>
      <w:r w:rsidRPr="00444ABB">
        <w:rPr>
          <w:rFonts w:ascii="Times New Roman" w:eastAsia="Arial CYR" w:hAnsi="Times New Roman" w:cs="Times New Roman"/>
          <w:kern w:val="1"/>
          <w:sz w:val="30"/>
          <w:szCs w:val="30"/>
          <w:lang w:eastAsia="hi-IN" w:bidi="hi-IN"/>
        </w:rPr>
        <w:t xml:space="preserve"> или пунктом 6 статьи 4</w:t>
      </w:r>
      <w:r w:rsidR="00C539B2" w:rsidRPr="00C539B2">
        <w:rPr>
          <w:rFonts w:ascii="Times New Roman" w:eastAsia="Arial CYR" w:hAnsi="Times New Roman" w:cs="Times New Roman"/>
          <w:kern w:val="1"/>
          <w:sz w:val="30"/>
          <w:szCs w:val="30"/>
          <w:lang w:eastAsia="hi-IN" w:bidi="hi-IN"/>
        </w:rPr>
        <w:t>8</w:t>
      </w:r>
      <w:r w:rsidRPr="00444ABB">
        <w:rPr>
          <w:rFonts w:ascii="Times New Roman" w:eastAsia="Arial CYR" w:hAnsi="Times New Roman" w:cs="Times New Roman"/>
          <w:kern w:val="1"/>
          <w:sz w:val="30"/>
          <w:szCs w:val="30"/>
          <w:lang w:eastAsia="hi-IN" w:bidi="hi-IN"/>
        </w:rPr>
        <w:t xml:space="preserve"> Закона</w:t>
      </w:r>
      <w:r w:rsidR="00F15209">
        <w:rPr>
          <w:rFonts w:ascii="Times New Roman" w:eastAsia="Arial CYR" w:hAnsi="Times New Roman" w:cs="Times New Roman"/>
          <w:kern w:val="1"/>
          <w:sz w:val="30"/>
          <w:szCs w:val="30"/>
          <w:lang w:eastAsia="hi-IN" w:bidi="hi-IN"/>
        </w:rPr>
        <w:t xml:space="preserve"> </w:t>
      </w:r>
      <w:r w:rsidR="00F732AB" w:rsidRPr="00444ABB">
        <w:rPr>
          <w:rFonts w:ascii="Times New Roman" w:eastAsia="Arial" w:hAnsi="Times New Roman" w:cs="Times New Roman"/>
          <w:kern w:val="1"/>
          <w:sz w:val="30"/>
          <w:szCs w:val="30"/>
          <w:lang w:eastAsia="ar-SA"/>
        </w:rPr>
        <w:t>Республики Беларусь «О государственных закупках товаров (работ, услуг)»</w:t>
      </w:r>
      <w:r w:rsidRPr="00444ABB">
        <w:rPr>
          <w:rFonts w:ascii="Times New Roman" w:eastAsia="Arial CYR" w:hAnsi="Times New Roman" w:cs="Times New Roman"/>
          <w:kern w:val="1"/>
          <w:sz w:val="30"/>
          <w:szCs w:val="30"/>
          <w:lang w:eastAsia="hi-IN" w:bidi="hi-IN"/>
        </w:rPr>
        <w:t>.</w:t>
      </w:r>
      <w:proofErr w:type="gramEnd"/>
    </w:p>
    <w:p w:rsidR="00A85CC3" w:rsidRDefault="00B45EE4" w:rsidP="00B45EE4">
      <w:pPr>
        <w:widowControl w:val="0"/>
        <w:tabs>
          <w:tab w:val="left" w:pos="1180"/>
        </w:tabs>
        <w:suppressAutoHyphens/>
        <w:autoSpaceDE w:val="0"/>
        <w:spacing w:after="0" w:line="240" w:lineRule="auto"/>
        <w:ind w:firstLine="709"/>
        <w:jc w:val="both"/>
        <w:rPr>
          <w:rFonts w:ascii="Times New Roman" w:eastAsia="Arial" w:hAnsi="Times New Roman" w:cs="Times New Roman"/>
          <w:spacing w:val="-2"/>
          <w:kern w:val="30"/>
          <w:sz w:val="30"/>
          <w:szCs w:val="30"/>
          <w:lang w:eastAsia="ar-SA"/>
        </w:rPr>
      </w:pPr>
      <w:r>
        <w:rPr>
          <w:rFonts w:ascii="Times New Roman" w:eastAsia="Arial" w:hAnsi="Times New Roman" w:cs="Times New Roman"/>
          <w:spacing w:val="-2"/>
          <w:kern w:val="30"/>
          <w:sz w:val="30"/>
          <w:szCs w:val="30"/>
          <w:lang w:eastAsia="ar-SA"/>
        </w:rPr>
        <w:t>58</w:t>
      </w:r>
      <w:r w:rsidRPr="00444ABB">
        <w:rPr>
          <w:rFonts w:ascii="Times New Roman" w:eastAsia="Arial" w:hAnsi="Times New Roman" w:cs="Times New Roman"/>
          <w:spacing w:val="-2"/>
          <w:kern w:val="30"/>
          <w:sz w:val="30"/>
          <w:szCs w:val="30"/>
          <w:lang w:eastAsia="ar-SA"/>
        </w:rPr>
        <w:t>. Заказчик (организатор) вправе отменить процедуру закупки на любом этапе ее проведения в случаях, установленных частью первой пункта 3 статьи 27 Закона</w:t>
      </w:r>
      <w:r w:rsidR="00B567E0">
        <w:rPr>
          <w:rFonts w:ascii="Times New Roman" w:eastAsia="Arial" w:hAnsi="Times New Roman" w:cs="Times New Roman"/>
          <w:spacing w:val="-2"/>
          <w:kern w:val="30"/>
          <w:sz w:val="30"/>
          <w:szCs w:val="30"/>
          <w:lang w:eastAsia="ar-SA"/>
        </w:rPr>
        <w:t xml:space="preserve"> </w:t>
      </w:r>
      <w:r w:rsidR="00B567E0">
        <w:rPr>
          <w:rFonts w:ascii="Times New Roman" w:eastAsia="Arial" w:hAnsi="Times New Roman" w:cs="Times New Roman"/>
          <w:kern w:val="1"/>
          <w:sz w:val="30"/>
          <w:szCs w:val="30"/>
          <w:lang w:eastAsia="ar-SA"/>
        </w:rPr>
        <w:t xml:space="preserve">Республики Беларусь </w:t>
      </w:r>
      <w:r w:rsidR="00B567E0" w:rsidRPr="00444ABB">
        <w:rPr>
          <w:rFonts w:ascii="Times New Roman" w:eastAsia="Arial" w:hAnsi="Times New Roman" w:cs="Times New Roman"/>
          <w:kern w:val="1"/>
          <w:sz w:val="30"/>
          <w:szCs w:val="30"/>
          <w:lang w:eastAsia="ar-SA"/>
        </w:rPr>
        <w:t>«О государственных закупках товаров (работ, услуг)»</w:t>
      </w:r>
      <w:r w:rsidRPr="00444ABB">
        <w:rPr>
          <w:rFonts w:ascii="Times New Roman" w:eastAsia="Arial" w:hAnsi="Times New Roman" w:cs="Times New Roman"/>
          <w:spacing w:val="-2"/>
          <w:kern w:val="30"/>
          <w:sz w:val="30"/>
          <w:szCs w:val="30"/>
          <w:lang w:eastAsia="ar-SA"/>
        </w:rPr>
        <w:t xml:space="preserve">. Решение об отмене процедуры закупки </w:t>
      </w:r>
      <w:r w:rsidRPr="00444ABB">
        <w:rPr>
          <w:rFonts w:ascii="Times New Roman" w:eastAsia="Arial CYR" w:hAnsi="Times New Roman" w:cs="Times New Roman"/>
          <w:kern w:val="1"/>
          <w:sz w:val="30"/>
          <w:szCs w:val="30"/>
          <w:lang w:eastAsia="ar-SA"/>
        </w:rPr>
        <w:t>с указанием причин отмены</w:t>
      </w:r>
      <w:r w:rsidRPr="00444ABB">
        <w:rPr>
          <w:rFonts w:ascii="Times New Roman" w:eastAsia="Arial" w:hAnsi="Times New Roman" w:cs="Times New Roman"/>
          <w:spacing w:val="-2"/>
          <w:kern w:val="30"/>
          <w:sz w:val="30"/>
          <w:szCs w:val="30"/>
          <w:lang w:eastAsia="ar-SA"/>
        </w:rPr>
        <w:t xml:space="preserve"> размещается заказчиком (организатором) на ЭТП в форме электронного документа</w:t>
      </w:r>
      <w:r w:rsidRPr="00444ABB">
        <w:rPr>
          <w:rFonts w:ascii="Times New Roman" w:eastAsia="Arial CYR" w:hAnsi="Times New Roman" w:cs="Times New Roman"/>
          <w:kern w:val="1"/>
          <w:sz w:val="30"/>
          <w:szCs w:val="30"/>
          <w:lang w:eastAsia="ar-SA"/>
        </w:rPr>
        <w:t xml:space="preserve"> не позднее одного рабочего дня, следующего за днем принятия такого решения.</w:t>
      </w:r>
      <w:r w:rsidRPr="00444ABB">
        <w:rPr>
          <w:rFonts w:ascii="Times New Roman" w:eastAsia="Arial" w:hAnsi="Times New Roman" w:cs="Times New Roman"/>
          <w:spacing w:val="-2"/>
          <w:kern w:val="30"/>
          <w:sz w:val="30"/>
          <w:szCs w:val="30"/>
          <w:lang w:eastAsia="ar-SA"/>
        </w:rPr>
        <w:t xml:space="preserve"> </w:t>
      </w:r>
    </w:p>
    <w:p w:rsidR="00B45EE4" w:rsidRPr="00444ABB" w:rsidRDefault="00B45EE4" w:rsidP="00B45EE4">
      <w:pPr>
        <w:widowControl w:val="0"/>
        <w:tabs>
          <w:tab w:val="left" w:pos="1180"/>
        </w:tabs>
        <w:suppressAutoHyphens/>
        <w:autoSpaceDE w:val="0"/>
        <w:spacing w:after="0" w:line="240" w:lineRule="auto"/>
        <w:ind w:firstLine="709"/>
        <w:jc w:val="both"/>
        <w:rPr>
          <w:rFonts w:ascii="Times New Roman" w:eastAsia="Arial" w:hAnsi="Times New Roman" w:cs="Times New Roman"/>
          <w:spacing w:val="-2"/>
          <w:kern w:val="30"/>
          <w:sz w:val="30"/>
          <w:szCs w:val="30"/>
          <w:lang w:eastAsia="ar-SA"/>
        </w:rPr>
      </w:pPr>
      <w:r w:rsidRPr="00444ABB">
        <w:rPr>
          <w:rFonts w:ascii="Times New Roman" w:eastAsia="Arial" w:hAnsi="Times New Roman" w:cs="Times New Roman"/>
          <w:spacing w:val="-2"/>
          <w:kern w:val="30"/>
          <w:sz w:val="30"/>
          <w:szCs w:val="30"/>
          <w:lang w:eastAsia="ar-SA"/>
        </w:rPr>
        <w:t xml:space="preserve">При этом в персональных разделах участников, подавших </w:t>
      </w:r>
      <w:r w:rsidRPr="00444ABB">
        <w:rPr>
          <w:rFonts w:ascii="Times New Roman" w:eastAsia="Arial" w:hAnsi="Times New Roman" w:cs="Times New Roman"/>
          <w:spacing w:val="-2"/>
          <w:kern w:val="30"/>
          <w:sz w:val="30"/>
          <w:szCs w:val="30"/>
          <w:lang w:eastAsia="ar-SA"/>
        </w:rPr>
        <w:lastRenderedPageBreak/>
        <w:t>предложения, размещаются соответствующие уведомления.</w:t>
      </w:r>
    </w:p>
    <w:p w:rsidR="00EF138F" w:rsidRDefault="00B45EE4" w:rsidP="00A4332B">
      <w:pPr>
        <w:widowControl w:val="0"/>
        <w:suppressAutoHyphen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59</w:t>
      </w:r>
      <w:r w:rsidR="00BA0966" w:rsidRPr="00A4332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267B9B" w:rsidRPr="00A4332B">
        <w:rPr>
          <w:rFonts w:ascii="Times New Roman" w:eastAsia="Times New Roman" w:hAnsi="Times New Roman" w:cs="Times New Roman"/>
          <w:sz w:val="30"/>
          <w:szCs w:val="30"/>
          <w:lang w:eastAsia="ru-RU"/>
        </w:rPr>
        <w:t>Е</w:t>
      </w:r>
      <w:r w:rsidR="00444ABB" w:rsidRPr="00444ABB">
        <w:rPr>
          <w:rFonts w:ascii="Times New Roman" w:eastAsia="Times New Roman" w:hAnsi="Times New Roman" w:cs="Times New Roman"/>
          <w:sz w:val="30"/>
          <w:szCs w:val="30"/>
          <w:lang w:eastAsia="ru-RU"/>
        </w:rPr>
        <w:t>сли до истечения срока для подготовки и подачи предложений не представлено ни одного предложения либо подано только одно предложение, процедура государственной закупки признается несостоявшейся</w:t>
      </w:r>
      <w:r w:rsidR="00EF138F">
        <w:rPr>
          <w:rFonts w:ascii="Times New Roman" w:eastAsia="Times New Roman" w:hAnsi="Times New Roman" w:cs="Times New Roman"/>
          <w:sz w:val="30"/>
          <w:szCs w:val="30"/>
          <w:lang w:eastAsia="ru-RU"/>
        </w:rPr>
        <w:t>.</w:t>
      </w:r>
      <w:r w:rsidR="00EF138F" w:rsidRPr="00EF138F">
        <w:rPr>
          <w:rFonts w:ascii="Times New Roman" w:eastAsia="Times New Roman" w:hAnsi="Times New Roman" w:cs="Times New Roman"/>
          <w:sz w:val="30"/>
          <w:szCs w:val="30"/>
          <w:lang w:eastAsia="ru-RU"/>
        </w:rPr>
        <w:t xml:space="preserve"> </w:t>
      </w:r>
      <w:r w:rsidR="00EF138F">
        <w:rPr>
          <w:rFonts w:ascii="Times New Roman" w:eastAsia="Times New Roman" w:hAnsi="Times New Roman" w:cs="Times New Roman"/>
          <w:sz w:val="30"/>
          <w:szCs w:val="30"/>
          <w:lang w:eastAsia="ru-RU"/>
        </w:rPr>
        <w:t xml:space="preserve">В таких случаях </w:t>
      </w:r>
      <w:r w:rsidR="00EF138F" w:rsidRPr="00444ABB">
        <w:rPr>
          <w:rFonts w:ascii="Times New Roman" w:eastAsia="Times New Roman" w:hAnsi="Times New Roman" w:cs="Times New Roman"/>
          <w:sz w:val="30"/>
          <w:szCs w:val="30"/>
          <w:lang w:eastAsia="ru-RU"/>
        </w:rPr>
        <w:t xml:space="preserve">Биржа в течение одного рабочего дня, следующего за днем истечения срока для подготовки и подачи предложений, формирует и размещает на ней протокол признания процедуры государственной закупки несостоявшейся. </w:t>
      </w:r>
      <w:proofErr w:type="gramStart"/>
      <w:r w:rsidR="00EF138F" w:rsidRPr="00444ABB">
        <w:rPr>
          <w:rFonts w:ascii="Times New Roman" w:eastAsia="Times New Roman" w:hAnsi="Times New Roman" w:cs="Times New Roman"/>
          <w:sz w:val="30"/>
          <w:szCs w:val="30"/>
          <w:lang w:eastAsia="ru-RU"/>
        </w:rPr>
        <w:t>В таком протоколе указываются адрес электронной</w:t>
      </w:r>
      <w:r w:rsidR="00EF138F" w:rsidRPr="00444ABB">
        <w:rPr>
          <w:rFonts w:ascii="Times New Roman" w:eastAsia="Arial CYR" w:hAnsi="Times New Roman" w:cs="Times New Roman"/>
          <w:kern w:val="1"/>
          <w:sz w:val="30"/>
          <w:szCs w:val="30"/>
          <w:lang w:eastAsia="hi-IN" w:bidi="hi-IN"/>
        </w:rPr>
        <w:t xml:space="preserve"> торговой площадки, дата и время истечения срока для подготовки и подачи предложений, основание для признания </w:t>
      </w:r>
      <w:r w:rsidR="00EF138F" w:rsidRPr="00A4332B">
        <w:rPr>
          <w:rFonts w:ascii="Times New Roman" w:eastAsia="Arial CYR" w:hAnsi="Times New Roman" w:cs="Times New Roman"/>
          <w:kern w:val="1"/>
          <w:sz w:val="30"/>
          <w:szCs w:val="30"/>
          <w:lang w:eastAsia="hi-IN" w:bidi="hi-IN"/>
        </w:rPr>
        <w:t xml:space="preserve">процедуры закупки </w:t>
      </w:r>
      <w:r w:rsidR="00EF138F" w:rsidRPr="00444ABB">
        <w:rPr>
          <w:rFonts w:ascii="Times New Roman" w:eastAsia="Arial CYR" w:hAnsi="Times New Roman" w:cs="Times New Roman"/>
          <w:kern w:val="1"/>
          <w:sz w:val="30"/>
          <w:szCs w:val="30"/>
          <w:lang w:eastAsia="hi-IN" w:bidi="hi-IN"/>
        </w:rPr>
        <w:t>несостоявш</w:t>
      </w:r>
      <w:r w:rsidR="00EF138F" w:rsidRPr="00A4332B">
        <w:rPr>
          <w:rFonts w:ascii="Times New Roman" w:eastAsia="Arial CYR" w:hAnsi="Times New Roman" w:cs="Times New Roman"/>
          <w:kern w:val="1"/>
          <w:sz w:val="30"/>
          <w:szCs w:val="30"/>
          <w:lang w:eastAsia="hi-IN" w:bidi="hi-IN"/>
        </w:rPr>
        <w:t>ей</w:t>
      </w:r>
      <w:r w:rsidR="00374382">
        <w:rPr>
          <w:rFonts w:ascii="Times New Roman" w:eastAsia="Arial CYR" w:hAnsi="Times New Roman" w:cs="Times New Roman"/>
          <w:kern w:val="1"/>
          <w:sz w:val="30"/>
          <w:szCs w:val="30"/>
          <w:lang w:eastAsia="hi-IN" w:bidi="hi-IN"/>
        </w:rPr>
        <w:t>ся,</w:t>
      </w:r>
      <w:r w:rsidR="00374382" w:rsidRPr="00674DDB">
        <w:rPr>
          <w:rFonts w:ascii="Times New Roman" w:eastAsia="Arial CYR" w:hAnsi="Times New Roman" w:cs="Times New Roman"/>
          <w:kern w:val="1"/>
          <w:sz w:val="30"/>
          <w:szCs w:val="30"/>
          <w:lang w:eastAsia="hi-IN" w:bidi="hi-IN"/>
        </w:rPr>
        <w:t xml:space="preserve"> а в случае подачи предложения одним участником также наименование (фамилия, собственное имя, отчество (при наличии) – для физического лица, в том числе индивидуального предпринимателя), место нахождения (место жительства) и учетный номер плате</w:t>
      </w:r>
      <w:r w:rsidR="00374382">
        <w:rPr>
          <w:rFonts w:ascii="Times New Roman" w:eastAsia="Arial CYR" w:hAnsi="Times New Roman" w:cs="Times New Roman"/>
          <w:kern w:val="1"/>
          <w:sz w:val="30"/>
          <w:szCs w:val="30"/>
          <w:lang w:eastAsia="hi-IN" w:bidi="hi-IN"/>
        </w:rPr>
        <w:t>льщика (при наличии) участника.</w:t>
      </w:r>
      <w:proofErr w:type="gramEnd"/>
    </w:p>
    <w:p w:rsid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Биржа обеспечивает направление соответствующих уведомлений заказчику (организатору), участнику (при его наличии).</w:t>
      </w:r>
    </w:p>
    <w:p w:rsidR="00374382" w:rsidRPr="00074737" w:rsidRDefault="00374382" w:rsidP="00374382">
      <w:pPr>
        <w:widowControl w:val="0"/>
        <w:suppressAutoHyphens/>
        <w:spacing w:after="0" w:line="240" w:lineRule="auto"/>
        <w:jc w:val="both"/>
        <w:rPr>
          <w:rFonts w:ascii="Times New Roman" w:eastAsia="Arial CYR" w:hAnsi="Times New Roman" w:cs="Times New Roman"/>
          <w:i/>
          <w:spacing w:val="-4"/>
          <w:kern w:val="30"/>
          <w:sz w:val="24"/>
          <w:szCs w:val="24"/>
          <w:lang w:eastAsia="hi-IN" w:bidi="hi-IN"/>
        </w:rPr>
      </w:pPr>
      <w:r w:rsidRPr="00074737">
        <w:rPr>
          <w:rFonts w:ascii="Times New Roman" w:eastAsia="Arial CYR" w:hAnsi="Times New Roman" w:cs="Times New Roman"/>
          <w:i/>
          <w:spacing w:val="-4"/>
          <w:kern w:val="30"/>
          <w:sz w:val="24"/>
          <w:szCs w:val="24"/>
          <w:lang w:eastAsia="hi-IN" w:bidi="hi-IN"/>
        </w:rPr>
        <w:t>(</w:t>
      </w:r>
      <w:r>
        <w:rPr>
          <w:rFonts w:ascii="Times New Roman" w:eastAsia="Arial CYR" w:hAnsi="Times New Roman" w:cs="Times New Roman"/>
          <w:i/>
          <w:spacing w:val="-4"/>
          <w:kern w:val="30"/>
          <w:sz w:val="24"/>
          <w:szCs w:val="24"/>
          <w:lang w:eastAsia="hi-IN" w:bidi="hi-IN"/>
        </w:rPr>
        <w:t xml:space="preserve">часть первая </w:t>
      </w:r>
      <w:r w:rsidRPr="00074737">
        <w:rPr>
          <w:rFonts w:ascii="Times New Roman" w:eastAsia="Arial CYR" w:hAnsi="Times New Roman" w:cs="Times New Roman"/>
          <w:i/>
          <w:spacing w:val="-4"/>
          <w:kern w:val="30"/>
          <w:sz w:val="24"/>
          <w:szCs w:val="24"/>
          <w:lang w:eastAsia="hi-IN" w:bidi="hi-IN"/>
        </w:rPr>
        <w:t xml:space="preserve">в редакции протокола заседания Правления от </w:t>
      </w:r>
      <w:r>
        <w:rPr>
          <w:rFonts w:ascii="Times New Roman" w:eastAsia="Arial CYR" w:hAnsi="Times New Roman" w:cs="Times New Roman"/>
          <w:i/>
          <w:spacing w:val="-4"/>
          <w:kern w:val="30"/>
          <w:sz w:val="24"/>
          <w:szCs w:val="24"/>
          <w:lang w:eastAsia="hi-IN" w:bidi="hi-IN"/>
        </w:rPr>
        <w:t>31</w:t>
      </w:r>
      <w:r w:rsidRPr="00074737">
        <w:rPr>
          <w:rFonts w:ascii="Times New Roman" w:eastAsia="Arial CYR" w:hAnsi="Times New Roman" w:cs="Times New Roman"/>
          <w:i/>
          <w:spacing w:val="-4"/>
          <w:kern w:val="30"/>
          <w:sz w:val="24"/>
          <w:szCs w:val="24"/>
          <w:lang w:eastAsia="hi-IN" w:bidi="hi-IN"/>
        </w:rPr>
        <w:t>.</w:t>
      </w:r>
      <w:r>
        <w:rPr>
          <w:rFonts w:ascii="Times New Roman" w:eastAsia="Arial CYR" w:hAnsi="Times New Roman" w:cs="Times New Roman"/>
          <w:i/>
          <w:spacing w:val="-4"/>
          <w:kern w:val="30"/>
          <w:sz w:val="24"/>
          <w:szCs w:val="24"/>
          <w:lang w:eastAsia="hi-IN" w:bidi="hi-IN"/>
        </w:rPr>
        <w:t>10</w:t>
      </w:r>
      <w:r w:rsidRPr="00074737">
        <w:rPr>
          <w:rFonts w:ascii="Times New Roman" w:eastAsia="Arial CYR" w:hAnsi="Times New Roman" w:cs="Times New Roman"/>
          <w:i/>
          <w:spacing w:val="-4"/>
          <w:kern w:val="30"/>
          <w:sz w:val="24"/>
          <w:szCs w:val="24"/>
          <w:lang w:eastAsia="hi-IN" w:bidi="hi-IN"/>
        </w:rPr>
        <w:t xml:space="preserve">.2019 № </w:t>
      </w:r>
      <w:r>
        <w:rPr>
          <w:rFonts w:ascii="Times New Roman" w:eastAsia="Arial CYR" w:hAnsi="Times New Roman" w:cs="Times New Roman"/>
          <w:i/>
          <w:spacing w:val="-4"/>
          <w:kern w:val="30"/>
          <w:sz w:val="24"/>
          <w:szCs w:val="24"/>
          <w:lang w:eastAsia="hi-IN" w:bidi="hi-IN"/>
        </w:rPr>
        <w:t>218</w:t>
      </w:r>
      <w:r w:rsidRPr="00074737">
        <w:rPr>
          <w:rFonts w:ascii="Times New Roman" w:eastAsia="Arial CYR" w:hAnsi="Times New Roman" w:cs="Times New Roman"/>
          <w:i/>
          <w:spacing w:val="-4"/>
          <w:kern w:val="30"/>
          <w:sz w:val="24"/>
          <w:szCs w:val="24"/>
          <w:lang w:eastAsia="hi-IN" w:bidi="hi-IN"/>
        </w:rPr>
        <w:t>)</w:t>
      </w:r>
    </w:p>
    <w:p w:rsidR="00444ABB" w:rsidRDefault="00B45EE4" w:rsidP="00A4332B">
      <w:pPr>
        <w:widowControl w:val="0"/>
        <w:suppressAutoHyphens/>
        <w:spacing w:after="0" w:line="240" w:lineRule="auto"/>
        <w:ind w:firstLine="709"/>
        <w:jc w:val="both"/>
        <w:rPr>
          <w:rFonts w:ascii="Times New Roman" w:eastAsia="Arial CYR" w:hAnsi="Times New Roman" w:cs="Times New Roman"/>
          <w:spacing w:val="-4"/>
          <w:kern w:val="30"/>
          <w:sz w:val="30"/>
          <w:szCs w:val="30"/>
          <w:lang w:eastAsia="hi-IN" w:bidi="hi-IN"/>
        </w:rPr>
      </w:pPr>
      <w:r>
        <w:rPr>
          <w:rFonts w:ascii="Times New Roman" w:eastAsia="Arial CYR" w:hAnsi="Times New Roman" w:cs="Times New Roman"/>
          <w:spacing w:val="-4"/>
          <w:kern w:val="30"/>
          <w:sz w:val="30"/>
          <w:szCs w:val="30"/>
          <w:lang w:eastAsia="hi-IN" w:bidi="hi-IN"/>
        </w:rPr>
        <w:t>60</w:t>
      </w:r>
      <w:r w:rsidR="00444ABB" w:rsidRPr="00444ABB">
        <w:rPr>
          <w:rFonts w:ascii="Times New Roman" w:eastAsia="Arial CYR" w:hAnsi="Times New Roman" w:cs="Times New Roman"/>
          <w:spacing w:val="-4"/>
          <w:kern w:val="30"/>
          <w:sz w:val="30"/>
          <w:szCs w:val="30"/>
          <w:lang w:eastAsia="hi-IN" w:bidi="hi-IN"/>
        </w:rPr>
        <w:t>.</w:t>
      </w:r>
      <w:r w:rsidR="00763D38">
        <w:rPr>
          <w:rFonts w:ascii="Times New Roman" w:eastAsia="Arial CYR" w:hAnsi="Times New Roman" w:cs="Times New Roman"/>
          <w:spacing w:val="-4"/>
          <w:kern w:val="30"/>
          <w:sz w:val="30"/>
          <w:szCs w:val="30"/>
          <w:lang w:eastAsia="hi-IN" w:bidi="hi-IN"/>
        </w:rPr>
        <w:t xml:space="preserve"> </w:t>
      </w:r>
      <w:r w:rsidR="00444ABB" w:rsidRPr="00444ABB">
        <w:rPr>
          <w:rFonts w:ascii="Times New Roman" w:eastAsia="Arial CYR" w:hAnsi="Times New Roman" w:cs="Times New Roman"/>
          <w:spacing w:val="-4"/>
          <w:kern w:val="30"/>
          <w:sz w:val="30"/>
          <w:szCs w:val="30"/>
          <w:lang w:eastAsia="hi-IN" w:bidi="hi-IN"/>
        </w:rPr>
        <w:t>В случае признания процедуры закупки в целом либо в отношении отдельного</w:t>
      </w:r>
      <w:r w:rsidR="00444ABB" w:rsidRPr="00444ABB">
        <w:rPr>
          <w:rFonts w:ascii="Times New Roman" w:eastAsia="Arial CYR" w:hAnsi="Times New Roman" w:cs="Times New Roman"/>
          <w:spacing w:val="-4"/>
          <w:kern w:val="30"/>
          <w:sz w:val="30"/>
          <w:szCs w:val="30"/>
          <w:lang w:val="en-US" w:eastAsia="hi-IN" w:bidi="hi-IN"/>
        </w:rPr>
        <w:t> </w:t>
      </w:r>
      <w:r w:rsidR="00444ABB" w:rsidRPr="00444ABB">
        <w:rPr>
          <w:rFonts w:ascii="Times New Roman" w:eastAsia="Arial CYR" w:hAnsi="Times New Roman" w:cs="Times New Roman"/>
          <w:spacing w:val="-4"/>
          <w:kern w:val="30"/>
          <w:sz w:val="30"/>
          <w:szCs w:val="30"/>
          <w:lang w:eastAsia="hi-IN" w:bidi="hi-IN"/>
        </w:rPr>
        <w:t>(-ых) лота</w:t>
      </w:r>
      <w:r w:rsidR="00444ABB" w:rsidRPr="00444ABB">
        <w:rPr>
          <w:rFonts w:ascii="Times New Roman" w:eastAsia="Arial CYR" w:hAnsi="Times New Roman" w:cs="Times New Roman"/>
          <w:spacing w:val="-4"/>
          <w:kern w:val="30"/>
          <w:sz w:val="30"/>
          <w:szCs w:val="30"/>
          <w:lang w:val="en-US" w:eastAsia="hi-IN" w:bidi="hi-IN"/>
        </w:rPr>
        <w:t> </w:t>
      </w:r>
      <w:r w:rsidR="00444ABB" w:rsidRPr="00444ABB">
        <w:rPr>
          <w:rFonts w:ascii="Times New Roman" w:eastAsia="Arial CYR" w:hAnsi="Times New Roman" w:cs="Times New Roman"/>
          <w:spacing w:val="-4"/>
          <w:kern w:val="30"/>
          <w:sz w:val="30"/>
          <w:szCs w:val="30"/>
          <w:lang w:eastAsia="hi-IN" w:bidi="hi-IN"/>
        </w:rPr>
        <w:t>(-</w:t>
      </w:r>
      <w:proofErr w:type="spellStart"/>
      <w:r w:rsidR="00444ABB" w:rsidRPr="00444ABB">
        <w:rPr>
          <w:rFonts w:ascii="Times New Roman" w:eastAsia="Arial CYR" w:hAnsi="Times New Roman" w:cs="Times New Roman"/>
          <w:spacing w:val="-4"/>
          <w:kern w:val="30"/>
          <w:sz w:val="30"/>
          <w:szCs w:val="30"/>
          <w:lang w:eastAsia="hi-IN" w:bidi="hi-IN"/>
        </w:rPr>
        <w:t>ов</w:t>
      </w:r>
      <w:proofErr w:type="spellEnd"/>
      <w:r w:rsidR="00444ABB" w:rsidRPr="00444ABB">
        <w:rPr>
          <w:rFonts w:ascii="Times New Roman" w:eastAsia="Arial CYR" w:hAnsi="Times New Roman" w:cs="Times New Roman"/>
          <w:spacing w:val="-4"/>
          <w:kern w:val="30"/>
          <w:sz w:val="30"/>
          <w:szCs w:val="30"/>
          <w:lang w:eastAsia="hi-IN" w:bidi="hi-IN"/>
        </w:rPr>
        <w:t xml:space="preserve">) </w:t>
      </w:r>
      <w:proofErr w:type="gramStart"/>
      <w:r w:rsidR="00444ABB" w:rsidRPr="00444ABB">
        <w:rPr>
          <w:rFonts w:ascii="Times New Roman" w:eastAsia="Arial CYR" w:hAnsi="Times New Roman" w:cs="Times New Roman"/>
          <w:spacing w:val="-4"/>
          <w:kern w:val="30"/>
          <w:sz w:val="30"/>
          <w:szCs w:val="30"/>
          <w:lang w:eastAsia="hi-IN" w:bidi="hi-IN"/>
        </w:rPr>
        <w:t>несостоявшимся</w:t>
      </w:r>
      <w:proofErr w:type="gramEnd"/>
      <w:r w:rsidR="00444ABB" w:rsidRPr="00444ABB">
        <w:rPr>
          <w:rFonts w:ascii="Times New Roman" w:eastAsia="Arial CYR" w:hAnsi="Times New Roman" w:cs="Times New Roman"/>
          <w:spacing w:val="-4"/>
          <w:kern w:val="30"/>
          <w:sz w:val="30"/>
          <w:szCs w:val="30"/>
          <w:lang w:eastAsia="hi-IN" w:bidi="hi-IN"/>
        </w:rPr>
        <w:t xml:space="preserve"> заказчик (организатор) вправе провести повторную</w:t>
      </w:r>
      <w:r w:rsidR="00444ABB" w:rsidRPr="00444ABB">
        <w:rPr>
          <w:rFonts w:ascii="Times New Roman" w:eastAsia="Arial CYR" w:hAnsi="Times New Roman" w:cs="Times New Roman"/>
          <w:spacing w:val="-4"/>
          <w:kern w:val="30"/>
          <w:sz w:val="30"/>
          <w:szCs w:val="30"/>
          <w:lang w:val="en-US" w:eastAsia="hi-IN" w:bidi="hi-IN"/>
        </w:rPr>
        <w:t> </w:t>
      </w:r>
      <w:r w:rsidR="00444ABB" w:rsidRPr="00444ABB">
        <w:rPr>
          <w:rFonts w:ascii="Times New Roman" w:eastAsia="Arial CYR" w:hAnsi="Times New Roman" w:cs="Times New Roman"/>
          <w:spacing w:val="-4"/>
          <w:kern w:val="30"/>
          <w:sz w:val="30"/>
          <w:szCs w:val="30"/>
          <w:lang w:eastAsia="hi-IN" w:bidi="hi-IN"/>
        </w:rPr>
        <w:t>(-</w:t>
      </w:r>
      <w:proofErr w:type="spellStart"/>
      <w:r w:rsidR="00444ABB" w:rsidRPr="00444ABB">
        <w:rPr>
          <w:rFonts w:ascii="Times New Roman" w:eastAsia="Arial CYR" w:hAnsi="Times New Roman" w:cs="Times New Roman"/>
          <w:spacing w:val="-4"/>
          <w:kern w:val="30"/>
          <w:sz w:val="30"/>
          <w:szCs w:val="30"/>
          <w:lang w:eastAsia="hi-IN" w:bidi="hi-IN"/>
        </w:rPr>
        <w:t>ые</w:t>
      </w:r>
      <w:proofErr w:type="spellEnd"/>
      <w:r w:rsidR="00444ABB" w:rsidRPr="00444ABB">
        <w:rPr>
          <w:rFonts w:ascii="Times New Roman" w:eastAsia="Arial CYR" w:hAnsi="Times New Roman" w:cs="Times New Roman"/>
          <w:spacing w:val="-4"/>
          <w:kern w:val="30"/>
          <w:sz w:val="30"/>
          <w:szCs w:val="30"/>
          <w:lang w:eastAsia="hi-IN" w:bidi="hi-IN"/>
        </w:rPr>
        <w:t>) процедуры. В этом случае срок для подготовки и подачи предложений устанавливается в соответствии с пунктом 2 статьи 23 Закона</w:t>
      </w:r>
      <w:r w:rsidR="009B4C37">
        <w:rPr>
          <w:rFonts w:ascii="Times New Roman" w:eastAsia="Arial CYR" w:hAnsi="Times New Roman" w:cs="Times New Roman"/>
          <w:spacing w:val="-4"/>
          <w:kern w:val="30"/>
          <w:sz w:val="30"/>
          <w:szCs w:val="30"/>
          <w:lang w:eastAsia="hi-IN" w:bidi="hi-IN"/>
        </w:rPr>
        <w:t xml:space="preserve"> </w:t>
      </w:r>
      <w:r w:rsidR="00C06D69">
        <w:rPr>
          <w:rFonts w:ascii="Times New Roman" w:eastAsia="Arial" w:hAnsi="Times New Roman" w:cs="Times New Roman"/>
          <w:kern w:val="1"/>
          <w:sz w:val="30"/>
          <w:szCs w:val="30"/>
          <w:lang w:eastAsia="ar-SA"/>
        </w:rPr>
        <w:t xml:space="preserve">Республики Беларусь </w:t>
      </w:r>
      <w:r w:rsidR="009B4C37" w:rsidRPr="00444ABB">
        <w:rPr>
          <w:rFonts w:ascii="Times New Roman" w:eastAsia="Arial" w:hAnsi="Times New Roman" w:cs="Times New Roman"/>
          <w:kern w:val="1"/>
          <w:sz w:val="30"/>
          <w:szCs w:val="30"/>
          <w:lang w:eastAsia="ar-SA"/>
        </w:rPr>
        <w:t>«О государственных закупках товаров (работ, услуг)»</w:t>
      </w:r>
      <w:r w:rsidR="00C06D69" w:rsidRPr="00C06D69">
        <w:t xml:space="preserve"> </w:t>
      </w:r>
      <w:r w:rsidR="00C06D69" w:rsidRPr="00C06D69">
        <w:rPr>
          <w:rFonts w:ascii="Times New Roman" w:eastAsia="Arial" w:hAnsi="Times New Roman" w:cs="Times New Roman"/>
          <w:kern w:val="1"/>
          <w:sz w:val="30"/>
          <w:szCs w:val="30"/>
          <w:lang w:eastAsia="ar-SA"/>
        </w:rPr>
        <w:t>или постановлением Совета М</w:t>
      </w:r>
      <w:r w:rsidR="00C06D69">
        <w:rPr>
          <w:rFonts w:ascii="Times New Roman" w:eastAsia="Arial" w:hAnsi="Times New Roman" w:cs="Times New Roman"/>
          <w:kern w:val="1"/>
          <w:sz w:val="30"/>
          <w:szCs w:val="30"/>
          <w:lang w:eastAsia="ar-SA"/>
        </w:rPr>
        <w:t>инистров Республики Беларусь от </w:t>
      </w:r>
      <w:r w:rsidR="00C06D69" w:rsidRPr="00C06D69">
        <w:rPr>
          <w:rFonts w:ascii="Times New Roman" w:eastAsia="Arial" w:hAnsi="Times New Roman" w:cs="Times New Roman"/>
          <w:kern w:val="1"/>
          <w:sz w:val="30"/>
          <w:szCs w:val="30"/>
          <w:lang w:eastAsia="ar-SA"/>
        </w:rPr>
        <w:t>15.03.2012 № 229</w:t>
      </w:r>
      <w:r w:rsidR="00C06D69">
        <w:rPr>
          <w:rFonts w:ascii="Times New Roman" w:eastAsia="Arial" w:hAnsi="Times New Roman" w:cs="Times New Roman"/>
          <w:kern w:val="1"/>
          <w:sz w:val="30"/>
          <w:szCs w:val="30"/>
          <w:lang w:eastAsia="ar-SA"/>
        </w:rPr>
        <w:t xml:space="preserve"> </w:t>
      </w:r>
      <w:r w:rsidR="00444ABB" w:rsidRPr="00444ABB">
        <w:rPr>
          <w:rFonts w:ascii="Times New Roman" w:eastAsia="Arial CYR" w:hAnsi="Times New Roman" w:cs="Times New Roman"/>
          <w:spacing w:val="-4"/>
          <w:kern w:val="30"/>
          <w:sz w:val="30"/>
          <w:szCs w:val="30"/>
          <w:lang w:eastAsia="hi-IN" w:bidi="hi-IN"/>
        </w:rPr>
        <w:t>.</w:t>
      </w:r>
    </w:p>
    <w:p w:rsidR="00C06D69" w:rsidRPr="00074737" w:rsidRDefault="00C06D69" w:rsidP="00C06D69">
      <w:pPr>
        <w:widowControl w:val="0"/>
        <w:suppressAutoHyphens/>
        <w:spacing w:after="0" w:line="240" w:lineRule="auto"/>
        <w:jc w:val="both"/>
        <w:rPr>
          <w:rFonts w:ascii="Times New Roman" w:eastAsia="Arial CYR" w:hAnsi="Times New Roman" w:cs="Times New Roman"/>
          <w:i/>
          <w:spacing w:val="-4"/>
          <w:kern w:val="30"/>
          <w:sz w:val="24"/>
          <w:szCs w:val="24"/>
          <w:lang w:eastAsia="hi-IN" w:bidi="hi-IN"/>
        </w:rPr>
      </w:pPr>
      <w:r w:rsidRPr="00074737">
        <w:rPr>
          <w:rFonts w:ascii="Times New Roman" w:eastAsia="Arial CYR" w:hAnsi="Times New Roman" w:cs="Times New Roman"/>
          <w:i/>
          <w:spacing w:val="-4"/>
          <w:kern w:val="30"/>
          <w:sz w:val="24"/>
          <w:szCs w:val="24"/>
          <w:lang w:eastAsia="hi-IN" w:bidi="hi-IN"/>
        </w:rPr>
        <w:t xml:space="preserve">(пункт в редакции протокола заседания Правления от 26.07.2019 № </w:t>
      </w:r>
      <w:r w:rsidR="00074737" w:rsidRPr="00074737">
        <w:rPr>
          <w:rFonts w:ascii="Times New Roman" w:eastAsia="Arial CYR" w:hAnsi="Times New Roman" w:cs="Times New Roman"/>
          <w:i/>
          <w:spacing w:val="-4"/>
          <w:kern w:val="30"/>
          <w:sz w:val="24"/>
          <w:szCs w:val="24"/>
          <w:lang w:eastAsia="hi-IN" w:bidi="hi-IN"/>
        </w:rPr>
        <w:t>137</w:t>
      </w:r>
      <w:r w:rsidRPr="00074737">
        <w:rPr>
          <w:rFonts w:ascii="Times New Roman" w:eastAsia="Arial CYR" w:hAnsi="Times New Roman" w:cs="Times New Roman"/>
          <w:i/>
          <w:spacing w:val="-4"/>
          <w:kern w:val="30"/>
          <w:sz w:val="24"/>
          <w:szCs w:val="24"/>
          <w:lang w:eastAsia="hi-IN" w:bidi="hi-IN"/>
        </w:rPr>
        <w:t>)</w:t>
      </w:r>
    </w:p>
    <w:p w:rsidR="00444ABB" w:rsidRDefault="00C06D69" w:rsidP="00C06D69">
      <w:pPr>
        <w:widowControl w:val="0"/>
        <w:tabs>
          <w:tab w:val="left" w:pos="567"/>
        </w:tabs>
        <w:suppressAutoHyphens/>
        <w:spacing w:after="0" w:line="240" w:lineRule="auto"/>
        <w:jc w:val="both"/>
        <w:rPr>
          <w:rFonts w:ascii="Times New Roman" w:eastAsia="Lucida Sans Unicode" w:hAnsi="Times New Roman" w:cs="Times New Roman"/>
          <w:kern w:val="1"/>
          <w:sz w:val="30"/>
          <w:szCs w:val="30"/>
          <w:lang w:eastAsia="hi-IN" w:bidi="hi-IN"/>
        </w:rPr>
      </w:pPr>
      <w:r>
        <w:rPr>
          <w:rFonts w:ascii="Times New Roman" w:eastAsia="Lucida Sans Unicode" w:hAnsi="Times New Roman" w:cs="Times New Roman"/>
          <w:kern w:val="1"/>
          <w:sz w:val="30"/>
          <w:szCs w:val="30"/>
          <w:lang w:eastAsia="hi-IN" w:bidi="hi-IN"/>
        </w:rPr>
        <w:tab/>
      </w:r>
      <w:r w:rsidRPr="00C06D69">
        <w:rPr>
          <w:rFonts w:ascii="Times New Roman" w:eastAsia="Lucida Sans Unicode" w:hAnsi="Times New Roman" w:cs="Times New Roman"/>
          <w:kern w:val="1"/>
          <w:sz w:val="30"/>
          <w:szCs w:val="30"/>
          <w:lang w:eastAsia="hi-IN" w:bidi="hi-IN"/>
        </w:rPr>
        <w:t>60</w:t>
      </w:r>
      <w:r>
        <w:rPr>
          <w:rFonts w:ascii="Times New Roman" w:eastAsia="Lucida Sans Unicode" w:hAnsi="Times New Roman" w:cs="Times New Roman"/>
          <w:kern w:val="1"/>
          <w:sz w:val="30"/>
          <w:szCs w:val="30"/>
          <w:vertAlign w:val="superscript"/>
          <w:lang w:eastAsia="hi-IN" w:bidi="hi-IN"/>
        </w:rPr>
        <w:t>1</w:t>
      </w:r>
      <w:r>
        <w:rPr>
          <w:rFonts w:ascii="Times New Roman" w:eastAsia="Lucida Sans Unicode" w:hAnsi="Times New Roman" w:cs="Times New Roman"/>
          <w:kern w:val="1"/>
          <w:sz w:val="30"/>
          <w:szCs w:val="30"/>
          <w:lang w:eastAsia="hi-IN" w:bidi="hi-IN"/>
        </w:rPr>
        <w:t xml:space="preserve">. </w:t>
      </w:r>
      <w:r w:rsidRPr="00C06D69">
        <w:rPr>
          <w:rFonts w:ascii="Times New Roman" w:eastAsia="Lucida Sans Unicode" w:hAnsi="Times New Roman" w:cs="Times New Roman"/>
          <w:kern w:val="1"/>
          <w:sz w:val="30"/>
          <w:szCs w:val="30"/>
          <w:lang w:eastAsia="hi-IN" w:bidi="hi-IN"/>
        </w:rPr>
        <w:t>По результатам проведения процедуры закупки за счет собственных средств заказчик (организатор) в течение пяти календарных дней после заключения договора либо принятия решения об ином результате процедуры закупки размещает на ЭТП сообщение о результате процедуры закупки.</w:t>
      </w:r>
    </w:p>
    <w:p w:rsidR="00C06D69" w:rsidRPr="00074737" w:rsidRDefault="00074737" w:rsidP="00C06D69">
      <w:pPr>
        <w:widowControl w:val="0"/>
        <w:tabs>
          <w:tab w:val="left" w:pos="567"/>
        </w:tabs>
        <w:suppressAutoHyphens/>
        <w:spacing w:after="0" w:line="240" w:lineRule="auto"/>
        <w:jc w:val="both"/>
        <w:rPr>
          <w:rFonts w:ascii="Times New Roman" w:eastAsia="Lucida Sans Unicode" w:hAnsi="Times New Roman" w:cs="Times New Roman"/>
          <w:i/>
          <w:kern w:val="1"/>
          <w:sz w:val="24"/>
          <w:szCs w:val="24"/>
          <w:lang w:eastAsia="hi-IN" w:bidi="hi-IN"/>
        </w:rPr>
      </w:pPr>
      <w:r w:rsidRPr="00074737">
        <w:rPr>
          <w:rFonts w:ascii="Times New Roman" w:eastAsia="Lucida Sans Unicode" w:hAnsi="Times New Roman" w:cs="Times New Roman"/>
          <w:i/>
          <w:kern w:val="1"/>
          <w:sz w:val="24"/>
          <w:szCs w:val="24"/>
          <w:lang w:eastAsia="hi-IN" w:bidi="hi-IN"/>
        </w:rPr>
        <w:t>(пункт введен протоколом</w:t>
      </w:r>
      <w:r w:rsidR="00C06D69" w:rsidRPr="00074737">
        <w:rPr>
          <w:rFonts w:ascii="Times New Roman" w:eastAsia="Lucida Sans Unicode" w:hAnsi="Times New Roman" w:cs="Times New Roman"/>
          <w:i/>
          <w:kern w:val="1"/>
          <w:sz w:val="24"/>
          <w:szCs w:val="24"/>
          <w:lang w:eastAsia="hi-IN" w:bidi="hi-IN"/>
        </w:rPr>
        <w:t xml:space="preserve"> заседания Правления от 26.07.2019 № </w:t>
      </w:r>
      <w:r w:rsidRPr="00074737">
        <w:rPr>
          <w:rFonts w:ascii="Times New Roman" w:eastAsia="Lucida Sans Unicode" w:hAnsi="Times New Roman" w:cs="Times New Roman"/>
          <w:i/>
          <w:kern w:val="1"/>
          <w:sz w:val="24"/>
          <w:szCs w:val="24"/>
          <w:lang w:eastAsia="hi-IN" w:bidi="hi-IN"/>
        </w:rPr>
        <w:t>137</w:t>
      </w:r>
      <w:r w:rsidR="00C06D69" w:rsidRPr="00074737">
        <w:rPr>
          <w:rFonts w:ascii="Times New Roman" w:eastAsia="Lucida Sans Unicode" w:hAnsi="Times New Roman" w:cs="Times New Roman"/>
          <w:i/>
          <w:kern w:val="1"/>
          <w:sz w:val="24"/>
          <w:szCs w:val="24"/>
          <w:lang w:eastAsia="hi-IN" w:bidi="hi-IN"/>
        </w:rPr>
        <w:t>)</w:t>
      </w:r>
    </w:p>
    <w:p w:rsidR="00C06D69" w:rsidRDefault="00C06D69" w:rsidP="00A4332B">
      <w:pPr>
        <w:widowControl w:val="0"/>
        <w:tabs>
          <w:tab w:val="left" w:pos="567"/>
        </w:tabs>
        <w:suppressAutoHyphens/>
        <w:spacing w:after="0" w:line="240" w:lineRule="auto"/>
        <w:jc w:val="center"/>
        <w:rPr>
          <w:rFonts w:ascii="Times New Roman" w:eastAsia="Lucida Sans Unicode" w:hAnsi="Times New Roman" w:cs="Times New Roman"/>
          <w:b/>
          <w:kern w:val="1"/>
          <w:sz w:val="30"/>
          <w:szCs w:val="30"/>
          <w:lang w:eastAsia="hi-IN" w:bidi="hi-IN"/>
        </w:rPr>
      </w:pPr>
    </w:p>
    <w:p w:rsidR="00444ABB" w:rsidRPr="00444ABB" w:rsidRDefault="003C2CEA" w:rsidP="00A4332B">
      <w:pPr>
        <w:widowControl w:val="0"/>
        <w:tabs>
          <w:tab w:val="left" w:pos="567"/>
        </w:tabs>
        <w:suppressAutoHyphens/>
        <w:spacing w:after="0" w:line="240" w:lineRule="auto"/>
        <w:jc w:val="center"/>
        <w:rPr>
          <w:rFonts w:ascii="Times New Roman" w:eastAsia="Lucida Sans Unicode" w:hAnsi="Times New Roman" w:cs="Times New Roman"/>
          <w:b/>
          <w:kern w:val="1"/>
          <w:sz w:val="30"/>
          <w:szCs w:val="30"/>
          <w:lang w:eastAsia="hi-IN" w:bidi="hi-IN"/>
        </w:rPr>
      </w:pPr>
      <w:r>
        <w:rPr>
          <w:rFonts w:ascii="Times New Roman" w:eastAsia="Lucida Sans Unicode" w:hAnsi="Times New Roman" w:cs="Times New Roman"/>
          <w:b/>
          <w:kern w:val="1"/>
          <w:sz w:val="30"/>
          <w:szCs w:val="30"/>
          <w:lang w:eastAsia="hi-IN" w:bidi="hi-IN"/>
        </w:rPr>
        <w:t xml:space="preserve">Раздел 5. </w:t>
      </w:r>
      <w:r w:rsidR="00444ABB" w:rsidRPr="00444ABB">
        <w:rPr>
          <w:rFonts w:ascii="Times New Roman" w:eastAsia="Lucida Sans Unicode" w:hAnsi="Times New Roman" w:cs="Times New Roman"/>
          <w:b/>
          <w:kern w:val="1"/>
          <w:sz w:val="30"/>
          <w:szCs w:val="30"/>
          <w:lang w:eastAsia="hi-IN" w:bidi="hi-IN"/>
        </w:rPr>
        <w:t>Особенности проведения электронного аукциона</w:t>
      </w:r>
    </w:p>
    <w:p w:rsidR="00444ABB" w:rsidRPr="00444ABB" w:rsidRDefault="00444ABB" w:rsidP="00A4332B">
      <w:pPr>
        <w:widowControl w:val="0"/>
        <w:tabs>
          <w:tab w:val="left" w:pos="567"/>
        </w:tabs>
        <w:suppressAutoHyphens/>
        <w:spacing w:after="0" w:line="240" w:lineRule="auto"/>
        <w:jc w:val="center"/>
        <w:rPr>
          <w:rFonts w:ascii="Times New Roman" w:eastAsia="Lucida Sans Unicode" w:hAnsi="Times New Roman" w:cs="Times New Roman"/>
          <w:b/>
          <w:kern w:val="1"/>
          <w:sz w:val="30"/>
          <w:szCs w:val="30"/>
          <w:lang w:eastAsia="hi-IN" w:bidi="hi-IN"/>
        </w:rPr>
      </w:pPr>
    </w:p>
    <w:p w:rsidR="00444ABB" w:rsidRPr="00444ABB" w:rsidRDefault="003C2CEA" w:rsidP="00A4332B">
      <w:pPr>
        <w:widowControl w:val="0"/>
        <w:tabs>
          <w:tab w:val="left" w:pos="567"/>
        </w:tabs>
        <w:suppressAutoHyphens/>
        <w:spacing w:after="0" w:line="240" w:lineRule="auto"/>
        <w:jc w:val="center"/>
        <w:rPr>
          <w:rFonts w:ascii="Times New Roman" w:eastAsia="Lucida Sans Unicode" w:hAnsi="Times New Roman" w:cs="Times New Roman"/>
          <w:b/>
          <w:kern w:val="1"/>
          <w:sz w:val="30"/>
          <w:szCs w:val="30"/>
          <w:lang w:eastAsia="hi-IN" w:bidi="hi-IN"/>
        </w:rPr>
      </w:pPr>
      <w:r>
        <w:rPr>
          <w:rFonts w:ascii="Times New Roman" w:eastAsia="Lucida Sans Unicode" w:hAnsi="Times New Roman" w:cs="Times New Roman"/>
          <w:b/>
          <w:kern w:val="1"/>
          <w:sz w:val="30"/>
          <w:szCs w:val="30"/>
          <w:lang w:eastAsia="hi-IN" w:bidi="hi-IN"/>
        </w:rPr>
        <w:t xml:space="preserve">Глава 6. </w:t>
      </w:r>
      <w:r w:rsidR="00444ABB" w:rsidRPr="00444ABB">
        <w:rPr>
          <w:rFonts w:ascii="Times New Roman" w:eastAsia="Lucida Sans Unicode" w:hAnsi="Times New Roman" w:cs="Times New Roman"/>
          <w:b/>
          <w:kern w:val="1"/>
          <w:sz w:val="30"/>
          <w:szCs w:val="30"/>
          <w:lang w:eastAsia="hi-IN" w:bidi="hi-IN"/>
        </w:rPr>
        <w:t>Отдельные особенности</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kern w:val="1"/>
          <w:sz w:val="30"/>
          <w:szCs w:val="30"/>
          <w:lang w:eastAsia="hi-IN" w:bidi="hi-IN"/>
        </w:rPr>
      </w:pPr>
    </w:p>
    <w:p w:rsidR="00444ABB" w:rsidRPr="00194570" w:rsidRDefault="00444ABB" w:rsidP="00192B19">
      <w:pPr>
        <w:pStyle w:val="a3"/>
        <w:widowControl w:val="0"/>
        <w:numPr>
          <w:ilvl w:val="0"/>
          <w:numId w:val="16"/>
        </w:numPr>
        <w:tabs>
          <w:tab w:val="left" w:pos="0"/>
        </w:tabs>
        <w:suppressAutoHyphens/>
        <w:spacing w:after="0" w:line="240" w:lineRule="auto"/>
        <w:ind w:left="0" w:firstLine="709"/>
        <w:jc w:val="both"/>
        <w:rPr>
          <w:rFonts w:ascii="Times New Roman" w:eastAsia="Lucida Sans Unicode" w:hAnsi="Times New Roman" w:cs="Times New Roman"/>
          <w:kern w:val="1"/>
          <w:sz w:val="30"/>
          <w:szCs w:val="30"/>
          <w:lang w:eastAsia="hi-IN" w:bidi="hi-IN"/>
        </w:rPr>
      </w:pPr>
      <w:r w:rsidRPr="00194570">
        <w:rPr>
          <w:rFonts w:ascii="Times New Roman" w:eastAsia="Lucida Sans Unicode" w:hAnsi="Times New Roman" w:cs="Times New Roman"/>
          <w:kern w:val="1"/>
          <w:sz w:val="30"/>
          <w:szCs w:val="30"/>
          <w:lang w:eastAsia="hi-IN" w:bidi="hi-IN"/>
        </w:rPr>
        <w:t xml:space="preserve">При размещении на ЭТП </w:t>
      </w:r>
      <w:r w:rsidR="00250A70">
        <w:rPr>
          <w:rFonts w:ascii="Times New Roman" w:eastAsia="Lucida Sans Unicode" w:hAnsi="Times New Roman" w:cs="Times New Roman"/>
          <w:kern w:val="1"/>
          <w:sz w:val="30"/>
          <w:szCs w:val="30"/>
          <w:lang w:eastAsia="hi-IN" w:bidi="hi-IN"/>
        </w:rPr>
        <w:t>приглашения</w:t>
      </w:r>
      <w:r w:rsidRPr="00194570">
        <w:rPr>
          <w:rFonts w:ascii="Times New Roman" w:eastAsia="Lucida Sans Unicode" w:hAnsi="Times New Roman" w:cs="Times New Roman"/>
          <w:kern w:val="1"/>
          <w:sz w:val="30"/>
          <w:szCs w:val="30"/>
          <w:lang w:eastAsia="hi-IN" w:bidi="hi-IN"/>
        </w:rPr>
        <w:t xml:space="preserve"> заказчик (организатор) указывает ставку НДС, применяемую при ввозе предмета закупки на территорию Республики Беларусь, для обеспечения равных условий для участия в электронных аукционах участни</w:t>
      </w:r>
      <w:r w:rsidR="00A85CC3">
        <w:rPr>
          <w:rFonts w:ascii="Times New Roman" w:eastAsia="Lucida Sans Unicode" w:hAnsi="Times New Roman" w:cs="Times New Roman"/>
          <w:kern w:val="1"/>
          <w:sz w:val="30"/>
          <w:szCs w:val="30"/>
          <w:lang w:eastAsia="hi-IN" w:bidi="hi-IN"/>
        </w:rPr>
        <w:t>ков – резидентов и участников </w:t>
      </w:r>
      <w:proofErr w:type="gramStart"/>
      <w:r w:rsidR="00A85CC3">
        <w:rPr>
          <w:rFonts w:ascii="Times New Roman" w:eastAsia="Lucida Sans Unicode" w:hAnsi="Times New Roman" w:cs="Times New Roman"/>
          <w:kern w:val="1"/>
          <w:sz w:val="30"/>
          <w:szCs w:val="30"/>
          <w:lang w:eastAsia="hi-IN" w:bidi="hi-IN"/>
        </w:rPr>
        <w:t>–</w:t>
      </w:r>
      <w:r w:rsidRPr="00194570">
        <w:rPr>
          <w:rFonts w:ascii="Times New Roman" w:eastAsia="Lucida Sans Unicode" w:hAnsi="Times New Roman" w:cs="Times New Roman"/>
          <w:kern w:val="1"/>
          <w:sz w:val="30"/>
          <w:szCs w:val="30"/>
          <w:lang w:eastAsia="hi-IN" w:bidi="hi-IN"/>
        </w:rPr>
        <w:t>н</w:t>
      </w:r>
      <w:proofErr w:type="gramEnd"/>
      <w:r w:rsidRPr="00194570">
        <w:rPr>
          <w:rFonts w:ascii="Times New Roman" w:eastAsia="Lucida Sans Unicode" w:hAnsi="Times New Roman" w:cs="Times New Roman"/>
          <w:kern w:val="1"/>
          <w:sz w:val="30"/>
          <w:szCs w:val="30"/>
          <w:lang w:eastAsia="hi-IN" w:bidi="hi-IN"/>
        </w:rPr>
        <w:t>ерезидентов Республики Беларусь.</w:t>
      </w:r>
    </w:p>
    <w:p w:rsidR="00444ABB" w:rsidRDefault="00444ABB" w:rsidP="00192B19">
      <w:pPr>
        <w:widowControl w:val="0"/>
        <w:tabs>
          <w:tab w:val="left" w:pos="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lastRenderedPageBreak/>
        <w:t>В рамках одного лота осуществляются закупки товаров (работ, услуг), при ввозе которых на территорию Республики Беларусь применяется одинаковая ставка НДС.</w:t>
      </w:r>
      <w:r w:rsidRPr="00444ABB">
        <w:rPr>
          <w:rFonts w:ascii="Times New Roman" w:eastAsia="Lucida Sans Unicode" w:hAnsi="Times New Roman" w:cs="Times New Roman"/>
          <w:kern w:val="1"/>
          <w:sz w:val="30"/>
          <w:szCs w:val="30"/>
          <w:lang w:eastAsia="hi-IN" w:bidi="hi-IN"/>
        </w:rPr>
        <w:t xml:space="preserve"> </w:t>
      </w:r>
    </w:p>
    <w:p w:rsidR="00074737" w:rsidRDefault="00074737" w:rsidP="00192B19">
      <w:pPr>
        <w:widowControl w:val="0"/>
        <w:tabs>
          <w:tab w:val="left" w:pos="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074737">
        <w:rPr>
          <w:rFonts w:ascii="Times New Roman" w:eastAsia="Lucida Sans Unicode" w:hAnsi="Times New Roman" w:cs="Times New Roman"/>
          <w:kern w:val="1"/>
          <w:sz w:val="30"/>
          <w:szCs w:val="30"/>
          <w:lang w:eastAsia="hi-IN" w:bidi="hi-IN"/>
        </w:rPr>
        <w:t>При размещении на ЭТП приглашения для участия в электронном аукционе за счет собственных средств заказчик указывает дату и время торгов с учетом требований части третьей пункта 67 настоящего Регламента, а также принцип формирования начальной цены электронного аукциона (ориентировочная стоимость закупки или наименьшая цена из предложений участников, допущенных к торгам).  В случае определения в качестве начальной цены электронного аукциона ориентировочной стоимости закупки такая стоимость указывается заказчиком (организатором) с учетом налога на добавленную стоимость (далее – НДС), а также других налогов, сборов (пошлин) и иных обязательных платежей.</w:t>
      </w:r>
    </w:p>
    <w:p w:rsidR="00074737" w:rsidRPr="00074737" w:rsidRDefault="00074737" w:rsidP="00074737">
      <w:pPr>
        <w:widowControl w:val="0"/>
        <w:tabs>
          <w:tab w:val="left" w:pos="0"/>
        </w:tabs>
        <w:suppressAutoHyphens/>
        <w:spacing w:after="0" w:line="240" w:lineRule="auto"/>
        <w:jc w:val="both"/>
        <w:rPr>
          <w:rFonts w:ascii="Times New Roman" w:eastAsia="Lucida Sans Unicode" w:hAnsi="Times New Roman" w:cs="Times New Roman"/>
          <w:i/>
          <w:kern w:val="1"/>
          <w:sz w:val="24"/>
          <w:szCs w:val="24"/>
          <w:lang w:eastAsia="hi-IN" w:bidi="hi-IN"/>
        </w:rPr>
      </w:pPr>
      <w:r w:rsidRPr="00074737">
        <w:rPr>
          <w:rFonts w:ascii="Times New Roman" w:eastAsia="Lucida Sans Unicode" w:hAnsi="Times New Roman" w:cs="Times New Roman"/>
          <w:i/>
          <w:kern w:val="1"/>
          <w:sz w:val="24"/>
          <w:szCs w:val="24"/>
          <w:lang w:eastAsia="hi-IN" w:bidi="hi-IN"/>
        </w:rPr>
        <w:t>(часть третья введена протоколом заседания Правления от 26.07.2019 № 137)</w:t>
      </w:r>
    </w:p>
    <w:p w:rsidR="00444ABB" w:rsidRPr="00192B19" w:rsidRDefault="00192B19" w:rsidP="00192B19">
      <w:pPr>
        <w:pStyle w:val="a3"/>
        <w:widowControl w:val="0"/>
        <w:tabs>
          <w:tab w:val="left" w:pos="0"/>
        </w:tabs>
        <w:suppressAutoHyphens/>
        <w:spacing w:after="0" w:line="240" w:lineRule="auto"/>
        <w:ind w:left="0" w:firstLine="709"/>
        <w:jc w:val="both"/>
        <w:rPr>
          <w:rFonts w:ascii="Times New Roman" w:eastAsia="Lucida Sans Unicode" w:hAnsi="Times New Roman" w:cs="Times New Roman"/>
          <w:kern w:val="1"/>
          <w:sz w:val="30"/>
          <w:szCs w:val="30"/>
          <w:lang w:eastAsia="hi-IN" w:bidi="hi-IN"/>
        </w:rPr>
      </w:pPr>
      <w:r>
        <w:rPr>
          <w:rFonts w:ascii="Times New Roman" w:eastAsia="Lucida Sans Unicode" w:hAnsi="Times New Roman" w:cs="Times New Roman"/>
          <w:kern w:val="1"/>
          <w:sz w:val="30"/>
          <w:szCs w:val="30"/>
          <w:lang w:eastAsia="hi-IN" w:bidi="hi-IN"/>
        </w:rPr>
        <w:t xml:space="preserve">62. </w:t>
      </w:r>
      <w:r w:rsidR="00444ABB" w:rsidRPr="00192B19">
        <w:rPr>
          <w:rFonts w:ascii="Times New Roman" w:eastAsia="Lucida Sans Unicode" w:hAnsi="Times New Roman" w:cs="Times New Roman"/>
          <w:kern w:val="1"/>
          <w:sz w:val="30"/>
          <w:szCs w:val="30"/>
          <w:lang w:eastAsia="hi-IN" w:bidi="hi-IN"/>
        </w:rPr>
        <w:t>Рассмотрение предложений для участия в электронном аукционе происходит в 2 этапа: рассмотрение первых разделов предложений и по результатам торгов – вторых разделов предложений.</w:t>
      </w:r>
      <w:r w:rsidR="007923D5">
        <w:rPr>
          <w:rFonts w:ascii="Times New Roman" w:eastAsia="Lucida Sans Unicode" w:hAnsi="Times New Roman" w:cs="Times New Roman"/>
          <w:kern w:val="1"/>
          <w:sz w:val="30"/>
          <w:szCs w:val="30"/>
          <w:lang w:eastAsia="hi-IN" w:bidi="hi-IN"/>
        </w:rPr>
        <w:t xml:space="preserve"> Порядок рассмотрения первых и вторых разделов установлен главами 5 и 8 настоящего Регламента.</w:t>
      </w:r>
    </w:p>
    <w:p w:rsidR="00444ABB" w:rsidRPr="00192B19" w:rsidRDefault="00192B19" w:rsidP="00192B19">
      <w:pPr>
        <w:pStyle w:val="a3"/>
        <w:widowControl w:val="0"/>
        <w:tabs>
          <w:tab w:val="left" w:pos="0"/>
          <w:tab w:val="left" w:pos="1134"/>
          <w:tab w:val="left" w:pos="1160"/>
          <w:tab w:val="left" w:pos="1410"/>
          <w:tab w:val="left" w:pos="1620"/>
        </w:tabs>
        <w:suppressAutoHyphens/>
        <w:autoSpaceDE w:val="0"/>
        <w:spacing w:after="0" w:line="240" w:lineRule="auto"/>
        <w:ind w:left="0" w:firstLine="709"/>
        <w:jc w:val="both"/>
        <w:rPr>
          <w:rFonts w:ascii="Times New Roman" w:eastAsia="Arial" w:hAnsi="Times New Roman" w:cs="Times New Roman"/>
          <w:kern w:val="1"/>
          <w:sz w:val="30"/>
          <w:szCs w:val="30"/>
          <w:lang w:eastAsia="ar-SA"/>
        </w:rPr>
      </w:pPr>
      <w:r>
        <w:rPr>
          <w:rFonts w:ascii="Times New Roman" w:eastAsia="Arial" w:hAnsi="Times New Roman" w:cs="Times New Roman"/>
          <w:kern w:val="1"/>
          <w:sz w:val="30"/>
          <w:szCs w:val="30"/>
          <w:lang w:eastAsia="ar-SA"/>
        </w:rPr>
        <w:t xml:space="preserve">63. </w:t>
      </w:r>
      <w:r w:rsidR="00444ABB" w:rsidRPr="00192B19">
        <w:rPr>
          <w:rFonts w:ascii="Times New Roman" w:eastAsia="Arial" w:hAnsi="Times New Roman" w:cs="Times New Roman"/>
          <w:kern w:val="1"/>
          <w:sz w:val="30"/>
          <w:szCs w:val="30"/>
          <w:lang w:eastAsia="ar-SA"/>
        </w:rPr>
        <w:t>Предложение</w:t>
      </w:r>
      <w:r w:rsidR="00444ABB" w:rsidRPr="00192B19">
        <w:rPr>
          <w:rFonts w:ascii="Times New Roman" w:eastAsia="Lucida Sans Unicode" w:hAnsi="Times New Roman" w:cs="Times New Roman"/>
          <w:kern w:val="1"/>
          <w:sz w:val="30"/>
          <w:szCs w:val="30"/>
          <w:lang w:eastAsia="hi-IN" w:bidi="hi-IN"/>
        </w:rPr>
        <w:t xml:space="preserve"> </w:t>
      </w:r>
      <w:r w:rsidR="00444ABB" w:rsidRPr="00192B19">
        <w:rPr>
          <w:rFonts w:ascii="Times New Roman" w:eastAsia="Arial" w:hAnsi="Times New Roman" w:cs="Times New Roman"/>
          <w:kern w:val="1"/>
          <w:sz w:val="30"/>
          <w:szCs w:val="30"/>
          <w:lang w:eastAsia="ar-SA"/>
        </w:rPr>
        <w:t>состоит из двух разделов, содержание которых должно соответствовать требованиям законодательства.</w:t>
      </w:r>
    </w:p>
    <w:p w:rsidR="00444ABB" w:rsidRDefault="00444ABB" w:rsidP="00192B19">
      <w:pPr>
        <w:tabs>
          <w:tab w:val="left" w:pos="0"/>
          <w:tab w:val="left" w:pos="1134"/>
          <w:tab w:val="left" w:pos="1190"/>
        </w:tabs>
        <w:spacing w:after="0" w:line="240" w:lineRule="auto"/>
        <w:ind w:firstLine="709"/>
        <w:jc w:val="both"/>
        <w:rPr>
          <w:rFonts w:ascii="Times New Roman" w:eastAsia="Times New Roman" w:hAnsi="Times New Roman" w:cs="Times New Roman"/>
          <w:kern w:val="1"/>
          <w:sz w:val="30"/>
          <w:szCs w:val="30"/>
          <w:lang w:eastAsia="ru-RU" w:bidi="hi-IN"/>
        </w:rPr>
      </w:pPr>
      <w:r w:rsidRPr="00444ABB">
        <w:rPr>
          <w:rFonts w:ascii="Times New Roman" w:eastAsia="Times New Roman" w:hAnsi="Times New Roman" w:cs="Times New Roman"/>
          <w:sz w:val="30"/>
          <w:szCs w:val="30"/>
          <w:lang w:eastAsia="ru-RU"/>
        </w:rPr>
        <w:t xml:space="preserve">Первый раздел предложения должен содержать заявления, указанные в </w:t>
      </w:r>
      <w:r w:rsidR="00A12826">
        <w:rPr>
          <w:rFonts w:ascii="Times New Roman" w:eastAsia="Times New Roman" w:hAnsi="Times New Roman" w:cs="Times New Roman"/>
          <w:sz w:val="30"/>
          <w:szCs w:val="30"/>
          <w:lang w:eastAsia="ru-RU"/>
        </w:rPr>
        <w:t xml:space="preserve">части второй </w:t>
      </w:r>
      <w:r w:rsidRPr="00444ABB">
        <w:rPr>
          <w:rFonts w:ascii="Times New Roman" w:eastAsia="Times New Roman" w:hAnsi="Times New Roman" w:cs="Times New Roman"/>
          <w:sz w:val="30"/>
          <w:szCs w:val="30"/>
          <w:lang w:eastAsia="ru-RU"/>
        </w:rPr>
        <w:t>пункт</w:t>
      </w:r>
      <w:r w:rsidR="00A12826">
        <w:rPr>
          <w:rFonts w:ascii="Times New Roman" w:eastAsia="Times New Roman" w:hAnsi="Times New Roman" w:cs="Times New Roman"/>
          <w:sz w:val="30"/>
          <w:szCs w:val="30"/>
          <w:lang w:eastAsia="ru-RU"/>
        </w:rPr>
        <w:t>а</w:t>
      </w:r>
      <w:r w:rsidR="00C7336A">
        <w:rPr>
          <w:rFonts w:ascii="Times New Roman" w:eastAsia="Times New Roman" w:hAnsi="Times New Roman" w:cs="Times New Roman"/>
          <w:sz w:val="30"/>
          <w:szCs w:val="30"/>
          <w:lang w:eastAsia="ru-RU"/>
        </w:rPr>
        <w:t xml:space="preserve"> 36</w:t>
      </w:r>
      <w:r w:rsidRPr="00444ABB">
        <w:rPr>
          <w:rFonts w:ascii="Times New Roman" w:eastAsia="Times New Roman" w:hAnsi="Times New Roman" w:cs="Times New Roman"/>
          <w:sz w:val="30"/>
          <w:szCs w:val="30"/>
          <w:lang w:eastAsia="ru-RU"/>
        </w:rPr>
        <w:t xml:space="preserve"> настоящего Регламента. В случае если участник имеет право на применение преференциальной поправки, первый раздел предложения должен содержать заявление о праве на применение преференциальной поправки, а второй раздел предложения – документы, </w:t>
      </w:r>
      <w:r w:rsidRPr="00444ABB">
        <w:rPr>
          <w:rFonts w:ascii="Times New Roman" w:eastAsia="Times New Roman" w:hAnsi="Times New Roman" w:cs="Times New Roman"/>
          <w:kern w:val="1"/>
          <w:sz w:val="30"/>
          <w:szCs w:val="30"/>
          <w:lang w:eastAsia="ru-RU" w:bidi="hi-IN"/>
        </w:rPr>
        <w:t>подтверждающие право на приме</w:t>
      </w:r>
      <w:r w:rsidR="000F6D0A">
        <w:rPr>
          <w:rFonts w:ascii="Times New Roman" w:eastAsia="Times New Roman" w:hAnsi="Times New Roman" w:cs="Times New Roman"/>
          <w:kern w:val="1"/>
          <w:sz w:val="30"/>
          <w:szCs w:val="30"/>
          <w:lang w:eastAsia="ru-RU" w:bidi="hi-IN"/>
        </w:rPr>
        <w:t>нение преференциальной поправки</w:t>
      </w:r>
      <w:r w:rsidRPr="00444ABB">
        <w:rPr>
          <w:rFonts w:ascii="Times New Roman" w:eastAsia="Times New Roman" w:hAnsi="Times New Roman" w:cs="Times New Roman"/>
          <w:kern w:val="1"/>
          <w:sz w:val="30"/>
          <w:szCs w:val="30"/>
          <w:lang w:eastAsia="ru-RU" w:bidi="hi-IN"/>
        </w:rPr>
        <w:t>.</w:t>
      </w:r>
    </w:p>
    <w:p w:rsidR="00310B85" w:rsidRDefault="00310B85" w:rsidP="00192B19">
      <w:pPr>
        <w:tabs>
          <w:tab w:val="left" w:pos="0"/>
          <w:tab w:val="left" w:pos="1134"/>
          <w:tab w:val="left" w:pos="1190"/>
        </w:tabs>
        <w:spacing w:after="0" w:line="240" w:lineRule="auto"/>
        <w:ind w:firstLine="709"/>
        <w:jc w:val="both"/>
        <w:rPr>
          <w:rFonts w:ascii="Times New Roman" w:eastAsia="Times New Roman" w:hAnsi="Times New Roman" w:cs="Times New Roman"/>
          <w:sz w:val="30"/>
          <w:szCs w:val="30"/>
          <w:lang w:eastAsia="ru-RU"/>
        </w:rPr>
      </w:pPr>
      <w:r w:rsidRPr="00310B85">
        <w:rPr>
          <w:rFonts w:ascii="Times New Roman" w:eastAsia="Times New Roman" w:hAnsi="Times New Roman" w:cs="Times New Roman"/>
          <w:sz w:val="30"/>
          <w:szCs w:val="30"/>
          <w:lang w:eastAsia="ru-RU"/>
        </w:rPr>
        <w:t xml:space="preserve">В случае если начальной ценой электронного аукциона, проводимого за счет собственных средств, заказчиком (организатором) определена наименьшая цена из предложений участников, допущенных к торгам, первый раздел предложения должен содержать цену предложения. Цена предложения указывается участниками – резидентами Республики Беларусь с учетом НДС по ставке, применяемой при реализации предмета закупки на территории Республики Беларусь. </w:t>
      </w:r>
      <w:proofErr w:type="gramStart"/>
      <w:r w:rsidRPr="00310B85">
        <w:rPr>
          <w:rFonts w:ascii="Times New Roman" w:eastAsia="Times New Roman" w:hAnsi="Times New Roman" w:cs="Times New Roman"/>
          <w:sz w:val="30"/>
          <w:szCs w:val="30"/>
          <w:lang w:eastAsia="ru-RU"/>
        </w:rPr>
        <w:t xml:space="preserve">В целях обеспечения равных условий для участия в электронных аукционах участников – резидентов и участников – нерезидентов Республики Беларусь цена предложения последних посредством инструментария ЭТП указывается в первом разделе предложения (наименование документа – «Предложение раздел I», формат – </w:t>
      </w:r>
      <w:proofErr w:type="spellStart"/>
      <w:r w:rsidRPr="00310B85">
        <w:rPr>
          <w:rFonts w:ascii="Times New Roman" w:eastAsia="Times New Roman" w:hAnsi="Times New Roman" w:cs="Times New Roman"/>
          <w:sz w:val="30"/>
          <w:szCs w:val="30"/>
          <w:lang w:eastAsia="ru-RU"/>
        </w:rPr>
        <w:t>Microsoft</w:t>
      </w:r>
      <w:proofErr w:type="spellEnd"/>
      <w:r w:rsidRPr="00310B85">
        <w:rPr>
          <w:rFonts w:ascii="Times New Roman" w:eastAsia="Times New Roman" w:hAnsi="Times New Roman" w:cs="Times New Roman"/>
          <w:sz w:val="30"/>
          <w:szCs w:val="30"/>
          <w:lang w:eastAsia="ru-RU"/>
        </w:rPr>
        <w:t xml:space="preserve"> </w:t>
      </w:r>
      <w:proofErr w:type="spellStart"/>
      <w:r w:rsidRPr="00310B85">
        <w:rPr>
          <w:rFonts w:ascii="Times New Roman" w:eastAsia="Times New Roman" w:hAnsi="Times New Roman" w:cs="Times New Roman"/>
          <w:sz w:val="30"/>
          <w:szCs w:val="30"/>
          <w:lang w:eastAsia="ru-RU"/>
        </w:rPr>
        <w:t>Excel</w:t>
      </w:r>
      <w:proofErr w:type="spellEnd"/>
      <w:r w:rsidRPr="00310B85">
        <w:rPr>
          <w:rFonts w:ascii="Times New Roman" w:eastAsia="Times New Roman" w:hAnsi="Times New Roman" w:cs="Times New Roman"/>
          <w:sz w:val="30"/>
          <w:szCs w:val="30"/>
          <w:lang w:eastAsia="ru-RU"/>
        </w:rPr>
        <w:t xml:space="preserve">) с учетом «условного» НДС, исчисленного по ставке, применяемой при ввозе предмета закупки на территорию </w:t>
      </w:r>
      <w:r w:rsidRPr="00310B85">
        <w:rPr>
          <w:rFonts w:ascii="Times New Roman" w:eastAsia="Times New Roman" w:hAnsi="Times New Roman" w:cs="Times New Roman"/>
          <w:sz w:val="30"/>
          <w:szCs w:val="30"/>
          <w:lang w:eastAsia="ru-RU"/>
        </w:rPr>
        <w:lastRenderedPageBreak/>
        <w:t>Республики Беларусь, которая указана заказчиком (организатором) в приглашении (далее – «условный</w:t>
      </w:r>
      <w:proofErr w:type="gramEnd"/>
      <w:r w:rsidRPr="00310B85">
        <w:rPr>
          <w:rFonts w:ascii="Times New Roman" w:eastAsia="Times New Roman" w:hAnsi="Times New Roman" w:cs="Times New Roman"/>
          <w:sz w:val="30"/>
          <w:szCs w:val="30"/>
          <w:lang w:eastAsia="ru-RU"/>
        </w:rPr>
        <w:t xml:space="preserve">» </w:t>
      </w:r>
      <w:proofErr w:type="gramStart"/>
      <w:r w:rsidRPr="00310B85">
        <w:rPr>
          <w:rFonts w:ascii="Times New Roman" w:eastAsia="Times New Roman" w:hAnsi="Times New Roman" w:cs="Times New Roman"/>
          <w:sz w:val="30"/>
          <w:szCs w:val="30"/>
          <w:lang w:eastAsia="ru-RU"/>
        </w:rPr>
        <w:t>НДС).</w:t>
      </w:r>
      <w:proofErr w:type="gramEnd"/>
    </w:p>
    <w:p w:rsidR="00310B85" w:rsidRPr="00310B85" w:rsidRDefault="00310B85" w:rsidP="00310B85">
      <w:pPr>
        <w:tabs>
          <w:tab w:val="left" w:pos="0"/>
          <w:tab w:val="left" w:pos="1134"/>
          <w:tab w:val="left" w:pos="1190"/>
        </w:tabs>
        <w:spacing w:after="0" w:line="240" w:lineRule="auto"/>
        <w:jc w:val="both"/>
        <w:rPr>
          <w:rFonts w:ascii="Times New Roman" w:eastAsia="Times New Roman" w:hAnsi="Times New Roman" w:cs="Times New Roman"/>
          <w:i/>
          <w:sz w:val="24"/>
          <w:szCs w:val="24"/>
          <w:lang w:eastAsia="ru-RU"/>
        </w:rPr>
      </w:pPr>
      <w:r w:rsidRPr="00310B85">
        <w:rPr>
          <w:rFonts w:ascii="Times New Roman" w:eastAsia="Times New Roman" w:hAnsi="Times New Roman" w:cs="Times New Roman"/>
          <w:i/>
          <w:sz w:val="24"/>
          <w:szCs w:val="24"/>
          <w:lang w:eastAsia="ru-RU"/>
        </w:rPr>
        <w:t>(часть третья введена протоколом заседания Правления от 26.07.2019 № 137)</w:t>
      </w:r>
    </w:p>
    <w:p w:rsidR="00444ABB" w:rsidRPr="00444ABB" w:rsidRDefault="00444ABB" w:rsidP="00A4332B">
      <w:pPr>
        <w:widowControl w:val="0"/>
        <w:tabs>
          <w:tab w:val="left" w:pos="1160"/>
          <w:tab w:val="left" w:pos="1410"/>
          <w:tab w:val="left" w:pos="1620"/>
        </w:tabs>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Не допускается включение в первый раздел предложения информации, позволяющей идентифицировать участника (наименование, местонахождение, УНП и т.п.).</w:t>
      </w:r>
    </w:p>
    <w:p w:rsidR="00444ABB" w:rsidRPr="00E93098" w:rsidRDefault="00444ABB" w:rsidP="00E93098">
      <w:pPr>
        <w:pStyle w:val="a3"/>
        <w:widowControl w:val="0"/>
        <w:numPr>
          <w:ilvl w:val="0"/>
          <w:numId w:val="17"/>
        </w:numPr>
        <w:tabs>
          <w:tab w:val="left" w:pos="1190"/>
        </w:tabs>
        <w:suppressAutoHyphens/>
        <w:spacing w:after="0" w:line="240" w:lineRule="auto"/>
        <w:ind w:left="0" w:firstLine="709"/>
        <w:jc w:val="both"/>
        <w:rPr>
          <w:rFonts w:ascii="Times New Roman" w:eastAsia="Arial CYR" w:hAnsi="Times New Roman" w:cs="Times New Roman"/>
          <w:kern w:val="1"/>
          <w:sz w:val="30"/>
          <w:szCs w:val="30"/>
          <w:lang w:eastAsia="hi-IN" w:bidi="hi-IN"/>
        </w:rPr>
      </w:pPr>
      <w:r w:rsidRPr="00E93098">
        <w:rPr>
          <w:rFonts w:ascii="Times New Roman" w:eastAsia="Arial CYR" w:hAnsi="Times New Roman" w:cs="Times New Roman"/>
          <w:kern w:val="1"/>
          <w:sz w:val="30"/>
          <w:szCs w:val="30"/>
          <w:lang w:eastAsia="hi-IN" w:bidi="hi-IN"/>
        </w:rPr>
        <w:t>При формировании участником ответа на запрос о разъяснении первого раздела предложения не допускается указывать сведения, идентифицирующие участника (наименование, местонахождение, УНП и т.п.). В случае указания таких сведений комиссия отклоняет предложение участника.</w:t>
      </w:r>
    </w:p>
    <w:p w:rsidR="00444ABB" w:rsidRPr="00444ABB" w:rsidRDefault="00444ABB" w:rsidP="00E93098">
      <w:pPr>
        <w:widowControl w:val="0"/>
        <w:numPr>
          <w:ilvl w:val="0"/>
          <w:numId w:val="17"/>
        </w:numPr>
        <w:tabs>
          <w:tab w:val="left" w:pos="1190"/>
        </w:tabs>
        <w:suppressAutoHyphens/>
        <w:spacing w:after="0" w:line="240" w:lineRule="auto"/>
        <w:ind w:left="0"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 xml:space="preserve">Комиссия отклоняет предложение по основаниям, указанным в </w:t>
      </w:r>
      <w:r w:rsidR="00910F58">
        <w:rPr>
          <w:rFonts w:ascii="Times New Roman" w:eastAsia="Arial CYR" w:hAnsi="Times New Roman" w:cs="Times New Roman"/>
          <w:kern w:val="1"/>
          <w:sz w:val="30"/>
          <w:szCs w:val="30"/>
          <w:lang w:eastAsia="hi-IN" w:bidi="hi-IN"/>
        </w:rPr>
        <w:t xml:space="preserve">части первой </w:t>
      </w:r>
      <w:r w:rsidRPr="00444ABB">
        <w:rPr>
          <w:rFonts w:ascii="Times New Roman" w:eastAsia="Arial CYR" w:hAnsi="Times New Roman" w:cs="Times New Roman"/>
          <w:kern w:val="1"/>
          <w:sz w:val="30"/>
          <w:szCs w:val="30"/>
          <w:lang w:eastAsia="hi-IN" w:bidi="hi-IN"/>
        </w:rPr>
        <w:t>пункт</w:t>
      </w:r>
      <w:r w:rsidR="00910F58">
        <w:rPr>
          <w:rFonts w:ascii="Times New Roman" w:eastAsia="Arial CYR" w:hAnsi="Times New Roman" w:cs="Times New Roman"/>
          <w:kern w:val="1"/>
          <w:sz w:val="30"/>
          <w:szCs w:val="30"/>
          <w:lang w:eastAsia="hi-IN" w:bidi="hi-IN"/>
        </w:rPr>
        <w:t>а</w:t>
      </w:r>
      <w:r w:rsidRPr="00444ABB">
        <w:rPr>
          <w:rFonts w:ascii="Times New Roman" w:eastAsia="Arial CYR" w:hAnsi="Times New Roman" w:cs="Times New Roman"/>
          <w:kern w:val="1"/>
          <w:sz w:val="30"/>
          <w:szCs w:val="30"/>
          <w:lang w:eastAsia="hi-IN" w:bidi="hi-IN"/>
        </w:rPr>
        <w:t xml:space="preserve"> </w:t>
      </w:r>
      <w:r w:rsidR="00C85FF0">
        <w:rPr>
          <w:rFonts w:ascii="Times New Roman" w:eastAsia="Arial CYR" w:hAnsi="Times New Roman" w:cs="Times New Roman"/>
          <w:kern w:val="1"/>
          <w:sz w:val="30"/>
          <w:szCs w:val="30"/>
          <w:lang w:eastAsia="hi-IN" w:bidi="hi-IN"/>
        </w:rPr>
        <w:t xml:space="preserve">52 </w:t>
      </w:r>
      <w:r w:rsidRPr="00444ABB">
        <w:rPr>
          <w:rFonts w:ascii="Times New Roman" w:eastAsia="Arial CYR" w:hAnsi="Times New Roman" w:cs="Times New Roman"/>
          <w:kern w:val="1"/>
          <w:sz w:val="30"/>
          <w:szCs w:val="30"/>
          <w:lang w:eastAsia="hi-IN" w:bidi="hi-IN"/>
        </w:rPr>
        <w:t xml:space="preserve">настоящего Регламента, а </w:t>
      </w:r>
      <w:proofErr w:type="gramStart"/>
      <w:r w:rsidRPr="00444ABB">
        <w:rPr>
          <w:rFonts w:ascii="Times New Roman" w:eastAsia="Arial CYR" w:hAnsi="Times New Roman" w:cs="Times New Roman"/>
          <w:kern w:val="1"/>
          <w:sz w:val="30"/>
          <w:szCs w:val="30"/>
          <w:lang w:eastAsia="hi-IN" w:bidi="hi-IN"/>
        </w:rPr>
        <w:t>также</w:t>
      </w:r>
      <w:proofErr w:type="gramEnd"/>
      <w:r w:rsidRPr="00444ABB">
        <w:rPr>
          <w:rFonts w:ascii="Times New Roman" w:eastAsia="Arial CYR" w:hAnsi="Times New Roman" w:cs="Times New Roman"/>
          <w:kern w:val="1"/>
          <w:sz w:val="30"/>
          <w:szCs w:val="30"/>
          <w:lang w:eastAsia="hi-IN" w:bidi="hi-IN"/>
        </w:rPr>
        <w:t xml:space="preserve"> если его первый раздел содержит </w:t>
      </w:r>
      <w:r w:rsidRPr="00444ABB">
        <w:rPr>
          <w:rFonts w:ascii="Times New Roman" w:eastAsia="Times New Roman" w:hAnsi="Times New Roman" w:cs="Times New Roman"/>
          <w:sz w:val="30"/>
          <w:szCs w:val="30"/>
          <w:lang w:eastAsia="ru-RU"/>
        </w:rPr>
        <w:t>сведения и (или) документы, идентифицирующие участника.</w:t>
      </w:r>
    </w:p>
    <w:p w:rsidR="00310B85" w:rsidRDefault="00444ABB" w:rsidP="00310B85">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 xml:space="preserve">В случае разделения закупки на лоты комиссией принимается решение </w:t>
      </w:r>
      <w:r w:rsidRPr="00444ABB">
        <w:rPr>
          <w:rFonts w:ascii="Times New Roman" w:eastAsia="Lucida Sans Unicode" w:hAnsi="Times New Roman" w:cs="Times New Roman"/>
          <w:kern w:val="1"/>
          <w:sz w:val="30"/>
          <w:szCs w:val="30"/>
          <w:lang w:eastAsia="hi-IN" w:bidi="hi-IN"/>
        </w:rPr>
        <w:t xml:space="preserve">о допуске предложения участника к торгам либо его отклонении </w:t>
      </w:r>
      <w:r w:rsidRPr="00444ABB">
        <w:rPr>
          <w:rFonts w:ascii="Times New Roman" w:eastAsia="Arial CYR" w:hAnsi="Times New Roman" w:cs="Times New Roman"/>
          <w:kern w:val="1"/>
          <w:sz w:val="30"/>
          <w:szCs w:val="30"/>
          <w:lang w:eastAsia="hi-IN" w:bidi="hi-IN"/>
        </w:rPr>
        <w:t>отдельно по каждому лоту.</w:t>
      </w:r>
    </w:p>
    <w:p w:rsidR="00310B85" w:rsidRPr="00310B85" w:rsidRDefault="00310B85" w:rsidP="00310B85">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Pr>
          <w:rFonts w:ascii="Times New Roman" w:eastAsia="Lucida Sans Unicode" w:hAnsi="Times New Roman" w:cs="Times New Roman"/>
          <w:kern w:val="1"/>
          <w:sz w:val="30"/>
          <w:szCs w:val="30"/>
          <w:lang w:eastAsia="hi-IN" w:bidi="hi-IN"/>
        </w:rPr>
        <w:t xml:space="preserve">66. </w:t>
      </w:r>
      <w:r w:rsidRPr="00310B85">
        <w:rPr>
          <w:rFonts w:ascii="Times New Roman" w:eastAsia="Lucida Sans Unicode" w:hAnsi="Times New Roman" w:cs="Times New Roman"/>
          <w:kern w:val="1"/>
          <w:sz w:val="30"/>
          <w:szCs w:val="30"/>
          <w:lang w:eastAsia="hi-IN" w:bidi="hi-IN"/>
        </w:rPr>
        <w:t>В случае допуска к торгам участников, имеющих право на применение преференциальной поправки (первые разделы предложений таких участников содержат заявление о праве на применение преференциальной поправки, оформленное в соответствии с частью четвертой пункта 36 настоящего Регламента), начальная цена электронного аукциона формируется ЭТП автоматически следующим образом:</w:t>
      </w:r>
    </w:p>
    <w:p w:rsidR="00310B85" w:rsidRPr="00310B85" w:rsidRDefault="00310B85" w:rsidP="00310B85">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10B85">
        <w:rPr>
          <w:rFonts w:ascii="Times New Roman" w:eastAsia="Lucida Sans Unicode" w:hAnsi="Times New Roman" w:cs="Times New Roman"/>
          <w:kern w:val="1"/>
          <w:sz w:val="30"/>
          <w:szCs w:val="30"/>
          <w:lang w:eastAsia="hi-IN" w:bidi="hi-IN"/>
        </w:rPr>
        <w:t>начальная цена электронного аукциона, определяемая как ориентировочная стоимость закупки, устанавливается с помощью инструментария ЭТП путем деления ориентировочной стоимости закупки, указанной заказчиком (организатором), соответственно на 1,15 или 1,25;</w:t>
      </w:r>
    </w:p>
    <w:p w:rsidR="00310B85" w:rsidRDefault="00310B85" w:rsidP="00310B85">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310B85">
        <w:rPr>
          <w:rFonts w:ascii="Times New Roman" w:eastAsia="Lucida Sans Unicode" w:hAnsi="Times New Roman" w:cs="Times New Roman"/>
          <w:kern w:val="1"/>
          <w:sz w:val="30"/>
          <w:szCs w:val="30"/>
          <w:lang w:eastAsia="hi-IN" w:bidi="hi-IN"/>
        </w:rPr>
        <w:t>начальная цена электронного аукциона, проводимого за счет собственных средств, определяемая как наименьшая цена из предложений участников, допущенных к торгам, устанавливается путем выбора наименьшей из цен этих участников. При этом цены участников, имеющих право на применение преференциальной поправки, с помощью инструментария ЭТП уменьшаются путем деления соответственно на 1,15 или 1,25.</w:t>
      </w:r>
    </w:p>
    <w:p w:rsidR="00310B85" w:rsidRPr="00310B85" w:rsidRDefault="00310B85" w:rsidP="00310B85">
      <w:pPr>
        <w:widowControl w:val="0"/>
        <w:tabs>
          <w:tab w:val="left" w:pos="1190"/>
        </w:tabs>
        <w:suppressAutoHyphens/>
        <w:spacing w:after="0" w:line="240" w:lineRule="auto"/>
        <w:jc w:val="both"/>
        <w:rPr>
          <w:rFonts w:ascii="Times New Roman" w:eastAsia="Lucida Sans Unicode" w:hAnsi="Times New Roman" w:cs="Times New Roman"/>
          <w:i/>
          <w:kern w:val="1"/>
          <w:sz w:val="24"/>
          <w:szCs w:val="24"/>
          <w:lang w:eastAsia="hi-IN" w:bidi="hi-IN"/>
        </w:rPr>
      </w:pPr>
      <w:r w:rsidRPr="00310B85">
        <w:rPr>
          <w:rFonts w:ascii="Times New Roman" w:eastAsia="Lucida Sans Unicode" w:hAnsi="Times New Roman" w:cs="Times New Roman"/>
          <w:i/>
          <w:kern w:val="1"/>
          <w:sz w:val="24"/>
          <w:szCs w:val="24"/>
          <w:lang w:eastAsia="hi-IN" w:bidi="hi-IN"/>
        </w:rPr>
        <w:t>(пункт в редакции протокола заседания Правления от 26.07.2019 № 137)</w:t>
      </w:r>
    </w:p>
    <w:p w:rsidR="00444ABB" w:rsidRPr="00444ABB" w:rsidRDefault="00444ABB" w:rsidP="00A4332B">
      <w:pPr>
        <w:widowControl w:val="0"/>
        <w:suppressAutoHyphens/>
        <w:spacing w:after="0" w:line="240" w:lineRule="auto"/>
        <w:ind w:firstLine="709"/>
        <w:jc w:val="both"/>
        <w:rPr>
          <w:rFonts w:ascii="Times New Roman" w:eastAsia="Arial CYR" w:hAnsi="Times New Roman" w:cs="Times New Roman"/>
          <w:b/>
          <w:kern w:val="1"/>
          <w:sz w:val="30"/>
          <w:szCs w:val="30"/>
          <w:lang w:eastAsia="hi-IN" w:bidi="hi-IN"/>
        </w:rPr>
      </w:pPr>
    </w:p>
    <w:p w:rsidR="00444ABB" w:rsidRPr="00444ABB" w:rsidRDefault="00A47C5A" w:rsidP="00A4332B">
      <w:pPr>
        <w:widowControl w:val="0"/>
        <w:suppressAutoHyphens/>
        <w:spacing w:after="0" w:line="240" w:lineRule="auto"/>
        <w:jc w:val="center"/>
        <w:rPr>
          <w:rFonts w:ascii="Times New Roman" w:eastAsia="Arial CYR" w:hAnsi="Times New Roman" w:cs="Times New Roman"/>
          <w:b/>
          <w:kern w:val="1"/>
          <w:sz w:val="30"/>
          <w:szCs w:val="30"/>
          <w:lang w:eastAsia="hi-IN" w:bidi="hi-IN"/>
        </w:rPr>
      </w:pPr>
      <w:r>
        <w:rPr>
          <w:rFonts w:ascii="Times New Roman" w:eastAsia="Arial CYR" w:hAnsi="Times New Roman" w:cs="Times New Roman"/>
          <w:b/>
          <w:kern w:val="1"/>
          <w:sz w:val="30"/>
          <w:szCs w:val="30"/>
          <w:lang w:eastAsia="hi-IN" w:bidi="hi-IN"/>
        </w:rPr>
        <w:t xml:space="preserve">Глава 7. </w:t>
      </w:r>
      <w:r w:rsidR="00444ABB" w:rsidRPr="00444ABB">
        <w:rPr>
          <w:rFonts w:ascii="Times New Roman" w:eastAsia="Arial CYR" w:hAnsi="Times New Roman" w:cs="Times New Roman"/>
          <w:b/>
          <w:kern w:val="1"/>
          <w:sz w:val="30"/>
          <w:szCs w:val="30"/>
          <w:lang w:eastAsia="hi-IN" w:bidi="hi-IN"/>
        </w:rPr>
        <w:t>Торги</w:t>
      </w:r>
    </w:p>
    <w:p w:rsidR="00444ABB" w:rsidRPr="00444ABB" w:rsidRDefault="00444ABB" w:rsidP="00A4332B">
      <w:pPr>
        <w:widowControl w:val="0"/>
        <w:suppressAutoHyphens/>
        <w:spacing w:after="0" w:line="240" w:lineRule="auto"/>
        <w:jc w:val="center"/>
        <w:rPr>
          <w:rFonts w:ascii="Times New Roman" w:eastAsia="Arial CYR" w:hAnsi="Times New Roman" w:cs="Times New Roman"/>
          <w:b/>
          <w:kern w:val="1"/>
          <w:sz w:val="30"/>
          <w:szCs w:val="30"/>
          <w:lang w:eastAsia="hi-IN" w:bidi="hi-IN"/>
        </w:rPr>
      </w:pPr>
    </w:p>
    <w:p w:rsidR="00444ABB" w:rsidRPr="00444ABB" w:rsidRDefault="00747EF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67</w:t>
      </w:r>
      <w:r w:rsidR="00444ABB" w:rsidRPr="00444ABB">
        <w:rPr>
          <w:rFonts w:ascii="Times New Roman" w:eastAsia="Arial CYR" w:hAnsi="Times New Roman" w:cs="Times New Roman"/>
          <w:kern w:val="1"/>
          <w:sz w:val="30"/>
          <w:szCs w:val="30"/>
          <w:lang w:eastAsia="hi-IN" w:bidi="hi-IN"/>
        </w:rPr>
        <w:t>. Торги в отношении каждого из лотов проводятся на ЭТП при наличии не менее двух участников, допущенных к участию в них.</w:t>
      </w:r>
    </w:p>
    <w:p w:rsidR="00310B85" w:rsidRDefault="00310B85" w:rsidP="00A4332B">
      <w:pPr>
        <w:autoSpaceDE w:val="0"/>
        <w:autoSpaceDN w:val="0"/>
        <w:adjustRightInd w:val="0"/>
        <w:spacing w:after="0" w:line="240" w:lineRule="auto"/>
        <w:ind w:firstLine="709"/>
        <w:jc w:val="both"/>
        <w:outlineLvl w:val="2"/>
        <w:rPr>
          <w:rFonts w:ascii="Times New Roman" w:eastAsia="Arial CYR" w:hAnsi="Times New Roman" w:cs="Times New Roman"/>
          <w:kern w:val="1"/>
          <w:sz w:val="30"/>
          <w:szCs w:val="30"/>
          <w:lang w:eastAsia="hi-IN" w:bidi="hi-IN"/>
        </w:rPr>
      </w:pPr>
      <w:r w:rsidRPr="00310B85">
        <w:rPr>
          <w:rFonts w:ascii="Times New Roman" w:eastAsia="Arial CYR" w:hAnsi="Times New Roman" w:cs="Times New Roman"/>
          <w:kern w:val="1"/>
          <w:sz w:val="30"/>
          <w:szCs w:val="30"/>
          <w:lang w:eastAsia="hi-IN" w:bidi="hi-IN"/>
        </w:rPr>
        <w:lastRenderedPageBreak/>
        <w:t>Торги должны состояться не ранее трех рабочих дней  со дня размещения на ЭТП протокола открытия, рассмотрения предложений и допуска к торгам (при проведении государственной закупки) или в указанные в приглашении дату и время (при проведении закупки</w:t>
      </w:r>
      <w:r>
        <w:rPr>
          <w:rFonts w:ascii="Times New Roman" w:eastAsia="Arial CYR" w:hAnsi="Times New Roman" w:cs="Times New Roman"/>
          <w:kern w:val="1"/>
          <w:sz w:val="30"/>
          <w:szCs w:val="30"/>
          <w:lang w:eastAsia="hi-IN" w:bidi="hi-IN"/>
        </w:rPr>
        <w:t xml:space="preserve"> за счет собственных средств).</w:t>
      </w:r>
    </w:p>
    <w:p w:rsidR="00310B85" w:rsidRPr="00310B85" w:rsidRDefault="00310B85" w:rsidP="00310B85">
      <w:pPr>
        <w:autoSpaceDE w:val="0"/>
        <w:autoSpaceDN w:val="0"/>
        <w:adjustRightInd w:val="0"/>
        <w:spacing w:after="0" w:line="240" w:lineRule="auto"/>
        <w:jc w:val="both"/>
        <w:outlineLvl w:val="2"/>
        <w:rPr>
          <w:rFonts w:ascii="Times New Roman" w:eastAsia="Arial CYR" w:hAnsi="Times New Roman" w:cs="Times New Roman"/>
          <w:i/>
          <w:kern w:val="1"/>
          <w:sz w:val="24"/>
          <w:szCs w:val="24"/>
          <w:lang w:eastAsia="hi-IN" w:bidi="hi-IN"/>
        </w:rPr>
      </w:pPr>
      <w:r w:rsidRPr="00310B85">
        <w:rPr>
          <w:rFonts w:ascii="Times New Roman" w:eastAsia="Arial CYR" w:hAnsi="Times New Roman" w:cs="Times New Roman"/>
          <w:i/>
          <w:kern w:val="1"/>
          <w:sz w:val="24"/>
          <w:szCs w:val="24"/>
          <w:lang w:eastAsia="hi-IN" w:bidi="hi-IN"/>
        </w:rPr>
        <w:t>(часть вторая в редакции протокола заседания Правления от 26.07.2019 № 137)</w:t>
      </w:r>
    </w:p>
    <w:p w:rsidR="00966FA5" w:rsidRDefault="00444ABB" w:rsidP="00966FA5">
      <w:pPr>
        <w:autoSpaceDE w:val="0"/>
        <w:autoSpaceDN w:val="0"/>
        <w:adjustRightInd w:val="0"/>
        <w:spacing w:after="0" w:line="240" w:lineRule="auto"/>
        <w:ind w:firstLine="709"/>
        <w:jc w:val="both"/>
        <w:outlineLvl w:val="2"/>
        <w:rPr>
          <w:rFonts w:ascii="Times New Roman" w:eastAsia="Lucida Sans Unicode"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 xml:space="preserve">Торги не назначаются на выходные дни, </w:t>
      </w:r>
      <w:r w:rsidRPr="00444ABB">
        <w:rPr>
          <w:rFonts w:ascii="Times New Roman" w:eastAsia="Times New Roman" w:hAnsi="Times New Roman" w:cs="Times New Roman"/>
          <w:sz w:val="30"/>
          <w:szCs w:val="30"/>
          <w:lang w:eastAsia="ru-RU"/>
        </w:rPr>
        <w:t>государственные праздники и праздничные дни, установленные и объявленные Президентом Республики Беларусь нерабочими</w:t>
      </w:r>
      <w:r w:rsidRPr="00444ABB">
        <w:rPr>
          <w:rFonts w:ascii="Times New Roman" w:eastAsia="Arial CYR" w:hAnsi="Times New Roman" w:cs="Times New Roman"/>
          <w:kern w:val="1"/>
          <w:sz w:val="30"/>
          <w:szCs w:val="30"/>
          <w:lang w:eastAsia="hi-IN" w:bidi="hi-IN"/>
        </w:rPr>
        <w:t xml:space="preserve">. </w:t>
      </w:r>
      <w:r w:rsidR="00966FA5">
        <w:rPr>
          <w:rFonts w:ascii="Times New Roman" w:eastAsia="Arial CYR" w:hAnsi="Times New Roman" w:cs="Times New Roman"/>
          <w:kern w:val="1"/>
          <w:sz w:val="30"/>
          <w:szCs w:val="30"/>
          <w:lang w:eastAsia="hi-IN" w:bidi="hi-IN"/>
        </w:rPr>
        <w:t>В</w:t>
      </w:r>
      <w:r w:rsidRPr="00444ABB">
        <w:rPr>
          <w:rFonts w:ascii="Times New Roman" w:eastAsia="Lucida Sans Unicode" w:hAnsi="Times New Roman" w:cs="Times New Roman"/>
          <w:kern w:val="1"/>
          <w:sz w:val="30"/>
          <w:szCs w:val="30"/>
          <w:lang w:eastAsia="hi-IN" w:bidi="hi-IN"/>
        </w:rPr>
        <w:t>ремя начала торгов</w:t>
      </w:r>
      <w:r w:rsidR="00966FA5" w:rsidRPr="00966FA5">
        <w:rPr>
          <w:rFonts w:ascii="Times New Roman" w:eastAsia="Lucida Sans Unicode" w:hAnsi="Times New Roman" w:cs="Times New Roman"/>
          <w:kern w:val="1"/>
          <w:sz w:val="30"/>
          <w:szCs w:val="30"/>
          <w:lang w:eastAsia="hi-IN" w:bidi="hi-IN"/>
        </w:rPr>
        <w:t xml:space="preserve"> </w:t>
      </w:r>
      <w:r w:rsidR="00966FA5" w:rsidRPr="00444ABB">
        <w:rPr>
          <w:rFonts w:ascii="Times New Roman" w:eastAsia="Lucida Sans Unicode" w:hAnsi="Times New Roman" w:cs="Times New Roman"/>
          <w:kern w:val="1"/>
          <w:sz w:val="30"/>
          <w:szCs w:val="30"/>
          <w:lang w:eastAsia="hi-IN" w:bidi="hi-IN"/>
        </w:rPr>
        <w:t xml:space="preserve">определяется </w:t>
      </w:r>
      <w:r w:rsidR="00966FA5">
        <w:rPr>
          <w:rFonts w:ascii="Times New Roman" w:eastAsia="Lucida Sans Unicode" w:hAnsi="Times New Roman" w:cs="Times New Roman"/>
          <w:kern w:val="1"/>
          <w:sz w:val="30"/>
          <w:szCs w:val="30"/>
          <w:lang w:eastAsia="hi-IN" w:bidi="hi-IN"/>
        </w:rPr>
        <w:t>в диапазоне с 9-00 до 16-00</w:t>
      </w:r>
      <w:r w:rsidR="00966FA5" w:rsidRPr="00444ABB">
        <w:rPr>
          <w:rFonts w:ascii="Times New Roman" w:eastAsia="Lucida Sans Unicode" w:hAnsi="Times New Roman" w:cs="Times New Roman"/>
          <w:kern w:val="1"/>
          <w:sz w:val="30"/>
          <w:szCs w:val="30"/>
          <w:lang w:eastAsia="hi-IN" w:bidi="hi-IN"/>
        </w:rPr>
        <w:t>.</w:t>
      </w:r>
    </w:p>
    <w:p w:rsidR="00520E02" w:rsidRPr="00B46916" w:rsidRDefault="00444ABB" w:rsidP="00A4332B">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 xml:space="preserve">Доступ к участию в торгах предоставляется участникам, предложения которых допущены к торгам. В целях </w:t>
      </w:r>
      <w:r w:rsidRPr="00444ABB">
        <w:rPr>
          <w:rFonts w:ascii="Times New Roman" w:eastAsia="Lucida Sans Unicode" w:hAnsi="Times New Roman" w:cs="Times New Roman"/>
          <w:kern w:val="1"/>
          <w:sz w:val="30"/>
          <w:szCs w:val="30"/>
          <w:lang w:eastAsia="hi-IN" w:bidi="hi-IN"/>
        </w:rPr>
        <w:t xml:space="preserve">обеспечения возможности участия в торгах участники до начала торгов должны </w:t>
      </w:r>
      <w:r w:rsidRPr="00B46916">
        <w:rPr>
          <w:rFonts w:ascii="Times New Roman" w:eastAsia="Lucida Sans Unicode" w:hAnsi="Times New Roman" w:cs="Times New Roman"/>
          <w:kern w:val="1"/>
          <w:sz w:val="30"/>
          <w:szCs w:val="30"/>
          <w:lang w:eastAsia="hi-IN" w:bidi="hi-IN"/>
        </w:rPr>
        <w:t>произвести настройку браузера в соответствии с инструкцией, размещенной на ЭТП.</w:t>
      </w:r>
      <w:r w:rsidR="00520E02" w:rsidRPr="00B46916">
        <w:rPr>
          <w:rFonts w:ascii="Times New Roman" w:eastAsia="Lucida Sans Unicode" w:hAnsi="Times New Roman" w:cs="Times New Roman"/>
          <w:kern w:val="1"/>
          <w:sz w:val="30"/>
          <w:szCs w:val="30"/>
          <w:lang w:eastAsia="hi-IN" w:bidi="hi-IN"/>
        </w:rPr>
        <w:t xml:space="preserve"> </w:t>
      </w:r>
    </w:p>
    <w:p w:rsidR="00212B0F" w:rsidRPr="00212B0F" w:rsidRDefault="00212B0F" w:rsidP="00212B0F">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212B0F">
        <w:rPr>
          <w:rFonts w:ascii="Times New Roman" w:eastAsia="Lucida Sans Unicode" w:hAnsi="Times New Roman" w:cs="Times New Roman"/>
          <w:kern w:val="1"/>
          <w:sz w:val="30"/>
          <w:szCs w:val="30"/>
          <w:lang w:eastAsia="hi-IN" w:bidi="hi-IN"/>
        </w:rPr>
        <w:t xml:space="preserve">Для принятия участия в торгах участники подписывают ЭЦП уведомление следующего содержания: «Уведомлен о том, что участники, сделавшие </w:t>
      </w:r>
      <w:proofErr w:type="gramStart"/>
      <w:r w:rsidRPr="00212B0F">
        <w:rPr>
          <w:rFonts w:ascii="Times New Roman" w:eastAsia="Lucida Sans Unicode" w:hAnsi="Times New Roman" w:cs="Times New Roman"/>
          <w:kern w:val="1"/>
          <w:sz w:val="30"/>
          <w:szCs w:val="30"/>
          <w:lang w:eastAsia="hi-IN" w:bidi="hi-IN"/>
        </w:rPr>
        <w:t>последнюю</w:t>
      </w:r>
      <w:proofErr w:type="gramEnd"/>
      <w:r w:rsidRPr="00212B0F">
        <w:rPr>
          <w:rFonts w:ascii="Times New Roman" w:eastAsia="Lucida Sans Unicode" w:hAnsi="Times New Roman" w:cs="Times New Roman"/>
          <w:kern w:val="1"/>
          <w:sz w:val="30"/>
          <w:szCs w:val="30"/>
          <w:lang w:eastAsia="hi-IN" w:bidi="hi-IN"/>
        </w:rPr>
        <w:t xml:space="preserve"> и предпоследнюю ставки, обязаны удостоверить их</w:t>
      </w:r>
      <w:r>
        <w:rPr>
          <w:rFonts w:ascii="Times New Roman" w:eastAsia="Lucida Sans Unicode" w:hAnsi="Times New Roman" w:cs="Times New Roman"/>
          <w:kern w:val="1"/>
          <w:sz w:val="30"/>
          <w:szCs w:val="30"/>
          <w:lang w:eastAsia="hi-IN" w:bidi="hi-IN"/>
        </w:rPr>
        <w:t xml:space="preserve"> электронной цифровой подписью»</w:t>
      </w:r>
      <w:r w:rsidRPr="00212B0F">
        <w:rPr>
          <w:rFonts w:ascii="Times New Roman" w:eastAsia="Lucida Sans Unicode" w:hAnsi="Times New Roman" w:cs="Times New Roman"/>
          <w:kern w:val="1"/>
          <w:sz w:val="30"/>
          <w:szCs w:val="30"/>
          <w:lang w:eastAsia="hi-IN" w:bidi="hi-IN"/>
        </w:rPr>
        <w:t>.</w:t>
      </w:r>
    </w:p>
    <w:p w:rsidR="00444ABB" w:rsidRPr="00B46916" w:rsidRDefault="00747EF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B46916">
        <w:rPr>
          <w:rFonts w:ascii="Times New Roman" w:eastAsia="Arial CYR" w:hAnsi="Times New Roman" w:cs="Times New Roman"/>
          <w:kern w:val="1"/>
          <w:sz w:val="30"/>
          <w:szCs w:val="30"/>
          <w:lang w:eastAsia="hi-IN" w:bidi="hi-IN"/>
        </w:rPr>
        <w:t>68</w:t>
      </w:r>
      <w:r w:rsidR="00444ABB" w:rsidRPr="00B46916">
        <w:rPr>
          <w:rFonts w:ascii="Times New Roman" w:eastAsia="Arial CYR" w:hAnsi="Times New Roman" w:cs="Times New Roman"/>
          <w:kern w:val="1"/>
          <w:sz w:val="30"/>
          <w:szCs w:val="30"/>
          <w:lang w:eastAsia="hi-IN" w:bidi="hi-IN"/>
        </w:rPr>
        <w:t>. Заказчику (организатору) предоставляется возможность наблюдать за ходом торгов с использованием инструментария ЭТП.</w:t>
      </w:r>
    </w:p>
    <w:p w:rsidR="00444ABB" w:rsidRPr="00444ABB" w:rsidRDefault="00747EF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B46916">
        <w:rPr>
          <w:rFonts w:ascii="Times New Roman" w:eastAsia="Arial CYR" w:hAnsi="Times New Roman" w:cs="Times New Roman"/>
          <w:kern w:val="1"/>
          <w:sz w:val="30"/>
          <w:szCs w:val="30"/>
          <w:lang w:eastAsia="hi-IN" w:bidi="hi-IN"/>
        </w:rPr>
        <w:t>69</w:t>
      </w:r>
      <w:r w:rsidR="00444ABB" w:rsidRPr="00B46916">
        <w:rPr>
          <w:rFonts w:ascii="Times New Roman" w:eastAsia="Arial CYR" w:hAnsi="Times New Roman" w:cs="Times New Roman"/>
          <w:kern w:val="1"/>
          <w:sz w:val="30"/>
          <w:szCs w:val="30"/>
          <w:lang w:eastAsia="hi-IN" w:bidi="hi-IN"/>
        </w:rPr>
        <w:t>. В ходе торгов участникам предоставляется возможность делать ставки путем уменьшения начальной цены электронного аукциона либо текущей цены электронного аукциона на размер шага электронного аукциона. Шаг электронного аукциона составляет 0,1 процента от начальной цены электронного</w:t>
      </w:r>
      <w:r w:rsidR="00444ABB" w:rsidRPr="00444ABB">
        <w:rPr>
          <w:rFonts w:ascii="Times New Roman" w:eastAsia="Arial CYR" w:hAnsi="Times New Roman" w:cs="Times New Roman"/>
          <w:kern w:val="1"/>
          <w:sz w:val="30"/>
          <w:szCs w:val="30"/>
          <w:lang w:eastAsia="hi-IN" w:bidi="hi-IN"/>
        </w:rPr>
        <w:t xml:space="preserve"> аукциона. Время, отводимое участникам для очередной ставки, составляет десять минут.</w:t>
      </w:r>
    </w:p>
    <w:p w:rsidR="00444ABB" w:rsidRDefault="00444ABB" w:rsidP="00CF046D">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В целях обеспечения равных условий для участия в электронных аукционах участников – резидентов и участников – нерезидентов Республики Беларусь последние в ходе торгов делают ставки с </w:t>
      </w:r>
      <w:r w:rsidR="00CF046D" w:rsidRPr="00444ABB">
        <w:rPr>
          <w:rFonts w:ascii="Times New Roman" w:eastAsia="Arial" w:hAnsi="Times New Roman" w:cs="Times New Roman"/>
          <w:kern w:val="1"/>
          <w:sz w:val="30"/>
          <w:szCs w:val="30"/>
          <w:lang w:eastAsia="ar-SA"/>
        </w:rPr>
        <w:t>учетом «условного» НДС</w:t>
      </w:r>
      <w:r w:rsidRPr="00444ABB">
        <w:rPr>
          <w:rFonts w:ascii="Times New Roman" w:eastAsia="Lucida Sans Unicode" w:hAnsi="Times New Roman" w:cs="Times New Roman"/>
          <w:kern w:val="1"/>
          <w:sz w:val="30"/>
          <w:szCs w:val="30"/>
          <w:lang w:eastAsia="hi-IN" w:bidi="hi-IN"/>
        </w:rPr>
        <w:t>.</w:t>
      </w:r>
    </w:p>
    <w:p w:rsidR="00310B85" w:rsidRPr="00310B85" w:rsidRDefault="00310B85" w:rsidP="00310B85">
      <w:pPr>
        <w:widowControl w:val="0"/>
        <w:tabs>
          <w:tab w:val="left" w:pos="1190"/>
        </w:tabs>
        <w:suppressAutoHyphens/>
        <w:spacing w:after="0" w:line="240" w:lineRule="auto"/>
        <w:jc w:val="both"/>
        <w:rPr>
          <w:rFonts w:ascii="Times New Roman" w:eastAsia="Lucida Sans Unicode" w:hAnsi="Times New Roman" w:cs="Times New Roman"/>
          <w:i/>
          <w:kern w:val="1"/>
          <w:sz w:val="24"/>
          <w:szCs w:val="24"/>
          <w:lang w:eastAsia="hi-IN" w:bidi="hi-IN"/>
        </w:rPr>
      </w:pPr>
      <w:r w:rsidRPr="00310B85">
        <w:rPr>
          <w:rFonts w:ascii="Times New Roman" w:eastAsia="Lucida Sans Unicode" w:hAnsi="Times New Roman" w:cs="Times New Roman"/>
          <w:i/>
          <w:kern w:val="1"/>
          <w:sz w:val="24"/>
          <w:szCs w:val="24"/>
          <w:lang w:eastAsia="hi-IN" w:bidi="hi-IN"/>
        </w:rPr>
        <w:t>(часть вторая в редакции протокола заседания Правления от 26.07.2019 № 137)</w:t>
      </w:r>
    </w:p>
    <w:p w:rsidR="00444ABB" w:rsidRPr="00444ABB" w:rsidRDefault="00444ABB" w:rsidP="00A4332B">
      <w:pPr>
        <w:widowControl w:val="0"/>
        <w:suppressAutoHyphens/>
        <w:autoSpaceDE w:val="0"/>
        <w:spacing w:after="0" w:line="240" w:lineRule="auto"/>
        <w:ind w:firstLine="709"/>
        <w:jc w:val="both"/>
        <w:rPr>
          <w:rFonts w:ascii="Times New Roman" w:eastAsia="Arial CYR" w:hAnsi="Times New Roman" w:cs="Times New Roman"/>
          <w:strike/>
          <w:kern w:val="1"/>
          <w:sz w:val="30"/>
          <w:szCs w:val="30"/>
          <w:lang w:eastAsia="ar-SA"/>
        </w:rPr>
      </w:pPr>
      <w:r w:rsidRPr="00444ABB">
        <w:rPr>
          <w:rFonts w:ascii="Times New Roman" w:eastAsia="Arial CYR" w:hAnsi="Times New Roman" w:cs="Times New Roman"/>
          <w:kern w:val="1"/>
          <w:sz w:val="30"/>
          <w:szCs w:val="30"/>
          <w:lang w:eastAsia="ar-SA"/>
        </w:rPr>
        <w:t xml:space="preserve">Участникам предоставляется возможность использовать функцию «Стоп-приказ», </w:t>
      </w:r>
      <w:r w:rsidRPr="0064500F">
        <w:rPr>
          <w:rFonts w:ascii="Times New Roman" w:eastAsia="Arial CYR" w:hAnsi="Times New Roman" w:cs="Times New Roman"/>
          <w:kern w:val="1"/>
          <w:sz w:val="30"/>
          <w:szCs w:val="30"/>
          <w:lang w:eastAsia="ar-SA"/>
        </w:rPr>
        <w:t xml:space="preserve">осуществляющую в автоматическом режиме ставки от имени участника </w:t>
      </w:r>
      <w:r w:rsidR="004C6B6F" w:rsidRPr="0064500F">
        <w:rPr>
          <w:rFonts w:ascii="Times New Roman" w:eastAsia="Arial CYR" w:hAnsi="Times New Roman" w:cs="Times New Roman"/>
          <w:kern w:val="1"/>
          <w:sz w:val="30"/>
          <w:szCs w:val="30"/>
          <w:lang w:eastAsia="ar-SA"/>
        </w:rPr>
        <w:t xml:space="preserve">с учетом шага электронного аукциона </w:t>
      </w:r>
      <w:r w:rsidRPr="0064500F">
        <w:rPr>
          <w:rFonts w:ascii="Times New Roman" w:eastAsia="Arial CYR" w:hAnsi="Times New Roman" w:cs="Times New Roman"/>
          <w:kern w:val="1"/>
          <w:sz w:val="30"/>
          <w:szCs w:val="30"/>
          <w:lang w:eastAsia="ar-SA"/>
        </w:rPr>
        <w:t xml:space="preserve">до </w:t>
      </w:r>
      <w:proofErr w:type="gramStart"/>
      <w:r w:rsidRPr="0064500F">
        <w:rPr>
          <w:rFonts w:ascii="Times New Roman" w:eastAsia="Arial CYR" w:hAnsi="Times New Roman" w:cs="Times New Roman"/>
          <w:kern w:val="1"/>
          <w:sz w:val="30"/>
          <w:szCs w:val="30"/>
          <w:lang w:eastAsia="ar-SA"/>
        </w:rPr>
        <w:t>достижения</w:t>
      </w:r>
      <w:proofErr w:type="gramEnd"/>
      <w:r w:rsidRPr="00444ABB">
        <w:rPr>
          <w:rFonts w:ascii="Times New Roman" w:eastAsia="Arial CYR" w:hAnsi="Times New Roman" w:cs="Times New Roman"/>
          <w:kern w:val="1"/>
          <w:sz w:val="30"/>
          <w:szCs w:val="30"/>
          <w:lang w:eastAsia="ar-SA"/>
        </w:rPr>
        <w:t xml:space="preserve"> установленного таким участником предельного минимального значения цены.</w:t>
      </w:r>
    </w:p>
    <w:p w:rsidR="00444ABB" w:rsidRP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 xml:space="preserve">Не допускаются ставки одного и того же участника, сделанные </w:t>
      </w:r>
      <w:r w:rsidRPr="00C56375">
        <w:rPr>
          <w:rFonts w:ascii="Times New Roman" w:eastAsia="Arial CYR" w:hAnsi="Times New Roman" w:cs="Times New Roman"/>
          <w:kern w:val="1"/>
          <w:sz w:val="30"/>
          <w:szCs w:val="30"/>
          <w:lang w:eastAsia="hi-IN" w:bidi="hi-IN"/>
        </w:rPr>
        <w:t xml:space="preserve">последовательно одна за другой (за исключением случая, указанного в части первой пункта </w:t>
      </w:r>
      <w:r w:rsidR="00C56375" w:rsidRPr="00C56375">
        <w:rPr>
          <w:rFonts w:ascii="Times New Roman" w:eastAsia="Arial CYR" w:hAnsi="Times New Roman" w:cs="Times New Roman"/>
          <w:kern w:val="1"/>
          <w:sz w:val="30"/>
          <w:szCs w:val="30"/>
          <w:lang w:eastAsia="hi-IN" w:bidi="hi-IN"/>
        </w:rPr>
        <w:t>73</w:t>
      </w:r>
      <w:r w:rsidRPr="00444ABB">
        <w:rPr>
          <w:rFonts w:ascii="Times New Roman" w:eastAsia="Arial CYR" w:hAnsi="Times New Roman" w:cs="Times New Roman"/>
          <w:kern w:val="1"/>
          <w:sz w:val="30"/>
          <w:szCs w:val="30"/>
          <w:lang w:eastAsia="hi-IN" w:bidi="hi-IN"/>
        </w:rPr>
        <w:t xml:space="preserve"> настоящего Регламента), а также ставки, равные нулю.</w:t>
      </w:r>
    </w:p>
    <w:p w:rsidR="00444ABB" w:rsidRPr="00444ABB" w:rsidRDefault="00747EF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70</w:t>
      </w:r>
      <w:r w:rsidR="00444ABB" w:rsidRPr="00444ABB">
        <w:rPr>
          <w:rFonts w:ascii="Times New Roman" w:eastAsia="Arial CYR" w:hAnsi="Times New Roman" w:cs="Times New Roman"/>
          <w:kern w:val="1"/>
          <w:sz w:val="30"/>
          <w:szCs w:val="30"/>
          <w:lang w:eastAsia="hi-IN" w:bidi="hi-IN"/>
        </w:rPr>
        <w:t xml:space="preserve">. Начиная с установленного времени начала торгов на ЭТП для </w:t>
      </w:r>
      <w:r w:rsidR="00444ABB" w:rsidRPr="00444ABB">
        <w:rPr>
          <w:rFonts w:ascii="Times New Roman" w:eastAsia="Arial CYR" w:hAnsi="Times New Roman" w:cs="Times New Roman"/>
          <w:kern w:val="1"/>
          <w:sz w:val="30"/>
          <w:szCs w:val="30"/>
          <w:lang w:eastAsia="hi-IN" w:bidi="hi-IN"/>
        </w:rPr>
        <w:lastRenderedPageBreak/>
        <w:t>каждого лота отображаются:</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bCs/>
          <w:kern w:val="1"/>
          <w:sz w:val="30"/>
          <w:szCs w:val="30"/>
          <w:lang w:eastAsia="hi-IN" w:bidi="hi-IN"/>
        </w:rPr>
      </w:pPr>
      <w:r w:rsidRPr="00444ABB">
        <w:rPr>
          <w:rFonts w:ascii="Times New Roman" w:eastAsia="Lucida Sans Unicode" w:hAnsi="Times New Roman" w:cs="Times New Roman"/>
          <w:bCs/>
          <w:kern w:val="1"/>
          <w:sz w:val="30"/>
          <w:szCs w:val="30"/>
          <w:lang w:eastAsia="hi-IN" w:bidi="hi-IN"/>
        </w:rPr>
        <w:t>наименование предмета закупки, количество (объем);</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bCs/>
          <w:kern w:val="1"/>
          <w:sz w:val="30"/>
          <w:szCs w:val="30"/>
          <w:lang w:eastAsia="hi-IN" w:bidi="hi-IN"/>
        </w:rPr>
      </w:pPr>
      <w:r w:rsidRPr="00444ABB">
        <w:rPr>
          <w:rFonts w:ascii="Times New Roman" w:eastAsia="Lucida Sans Unicode" w:hAnsi="Times New Roman" w:cs="Times New Roman"/>
          <w:bCs/>
          <w:kern w:val="1"/>
          <w:sz w:val="30"/>
          <w:szCs w:val="30"/>
          <w:lang w:eastAsia="hi-IN" w:bidi="hi-IN"/>
        </w:rPr>
        <w:t>наименование (фамилия, собственное имя и отчество (при его наличии) для индивидуального предпринимателя) заказчика (организатора);</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bCs/>
          <w:kern w:val="1"/>
          <w:sz w:val="30"/>
          <w:szCs w:val="30"/>
          <w:lang w:eastAsia="hi-IN" w:bidi="hi-IN"/>
        </w:rPr>
      </w:pPr>
      <w:r w:rsidRPr="00444ABB">
        <w:rPr>
          <w:rFonts w:ascii="Times New Roman" w:eastAsia="Lucida Sans Unicode" w:hAnsi="Times New Roman" w:cs="Times New Roman"/>
          <w:bCs/>
          <w:kern w:val="1"/>
          <w:sz w:val="30"/>
          <w:szCs w:val="30"/>
          <w:lang w:eastAsia="hi-IN" w:bidi="hi-IN"/>
        </w:rPr>
        <w:t>количество участников, допущенных к торгам по данному лоту;</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bCs/>
          <w:kern w:val="1"/>
          <w:sz w:val="30"/>
          <w:szCs w:val="30"/>
          <w:lang w:eastAsia="hi-IN" w:bidi="hi-IN"/>
        </w:rPr>
      </w:pPr>
      <w:r w:rsidRPr="00444ABB">
        <w:rPr>
          <w:rFonts w:ascii="Times New Roman" w:eastAsia="Lucida Sans Unicode" w:hAnsi="Times New Roman" w:cs="Times New Roman"/>
          <w:bCs/>
          <w:kern w:val="1"/>
          <w:sz w:val="30"/>
          <w:szCs w:val="30"/>
          <w:lang w:eastAsia="hi-IN" w:bidi="hi-IN"/>
        </w:rPr>
        <w:t>начальная цена электронного аукциона (его лотов, если предмет закупки разделен на лоты);</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bCs/>
          <w:kern w:val="1"/>
          <w:sz w:val="30"/>
          <w:szCs w:val="30"/>
          <w:lang w:eastAsia="hi-IN" w:bidi="hi-IN"/>
        </w:rPr>
      </w:pPr>
      <w:r w:rsidRPr="00444ABB">
        <w:rPr>
          <w:rFonts w:ascii="Times New Roman" w:eastAsia="Lucida Sans Unicode" w:hAnsi="Times New Roman" w:cs="Times New Roman"/>
          <w:bCs/>
          <w:kern w:val="1"/>
          <w:sz w:val="30"/>
          <w:szCs w:val="30"/>
          <w:lang w:eastAsia="hi-IN" w:bidi="hi-IN"/>
        </w:rPr>
        <w:t>шаг электронного аукциона;</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bCs/>
          <w:kern w:val="1"/>
          <w:sz w:val="30"/>
          <w:szCs w:val="30"/>
          <w:lang w:eastAsia="hi-IN" w:bidi="hi-IN"/>
        </w:rPr>
      </w:pPr>
      <w:r w:rsidRPr="00444ABB">
        <w:rPr>
          <w:rFonts w:ascii="Times New Roman" w:eastAsia="Lucida Sans Unicode" w:hAnsi="Times New Roman" w:cs="Times New Roman"/>
          <w:bCs/>
          <w:kern w:val="1"/>
          <w:sz w:val="30"/>
          <w:szCs w:val="30"/>
          <w:lang w:eastAsia="hi-IN" w:bidi="hi-IN"/>
        </w:rPr>
        <w:t>время, в течение которого участники могут делать ставки;</w:t>
      </w:r>
    </w:p>
    <w:p w:rsidR="00444ABB" w:rsidRPr="00444ABB" w:rsidRDefault="00444ABB" w:rsidP="00A4332B">
      <w:pPr>
        <w:widowControl w:val="0"/>
        <w:suppressAutoHyphens/>
        <w:spacing w:after="0" w:line="240" w:lineRule="auto"/>
        <w:ind w:firstLine="709"/>
        <w:jc w:val="both"/>
        <w:rPr>
          <w:rFonts w:ascii="Times New Roman" w:eastAsia="Lucida Sans Unicode" w:hAnsi="Times New Roman" w:cs="Times New Roman"/>
          <w:bCs/>
          <w:kern w:val="1"/>
          <w:sz w:val="30"/>
          <w:szCs w:val="30"/>
          <w:lang w:eastAsia="hi-IN" w:bidi="hi-IN"/>
        </w:rPr>
      </w:pPr>
      <w:r w:rsidRPr="00444ABB">
        <w:rPr>
          <w:rFonts w:ascii="Times New Roman" w:eastAsia="Lucida Sans Unicode" w:hAnsi="Times New Roman" w:cs="Times New Roman"/>
          <w:bCs/>
          <w:kern w:val="1"/>
          <w:sz w:val="30"/>
          <w:szCs w:val="30"/>
          <w:lang w:eastAsia="hi-IN" w:bidi="hi-IN"/>
        </w:rPr>
        <w:t xml:space="preserve">ставки участников и время, когда эти ставки были сделаны; </w:t>
      </w:r>
    </w:p>
    <w:p w:rsidR="00444ABB" w:rsidRP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информация, позволяющая участникам определить положение сделанной им ставки по отношению к ставкам других участников в любой момент проведения торгов.</w:t>
      </w:r>
    </w:p>
    <w:p w:rsidR="00444ABB" w:rsidRP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Для корректного отображения хода торгов (информации, указанной в абзацах седьмом – девятом части первой настоящего пункта) участники должны следовать инструкциям, размещенным на ЭТП в закладке «Аукционный зал».</w:t>
      </w:r>
    </w:p>
    <w:p w:rsidR="00444ABB" w:rsidRP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В установленных законодательством случаях применения преференциальной поправки для участника, имеющего право на ее применение, на ЭТП отображаются одновременно его текущая ставка и соответствующая ей ставка, увеличенная с учетом размера преференциальной поправки.</w:t>
      </w:r>
    </w:p>
    <w:p w:rsidR="00444ABB" w:rsidRPr="00161BBC" w:rsidRDefault="00444ABB" w:rsidP="00161BBC">
      <w:pPr>
        <w:widowControl w:val="0"/>
        <w:tabs>
          <w:tab w:val="left" w:pos="1190"/>
        </w:tabs>
        <w:suppressAutoHyphens/>
        <w:spacing w:after="0" w:line="240" w:lineRule="auto"/>
        <w:ind w:firstLine="709"/>
        <w:jc w:val="both"/>
        <w:rPr>
          <w:rFonts w:ascii="Times New Roman" w:eastAsia="Lucida Sans Unicode" w:hAnsi="Times New Roman" w:cs="Times New Roman"/>
          <w:bCs/>
          <w:spacing w:val="-4"/>
          <w:kern w:val="30"/>
          <w:sz w:val="30"/>
          <w:szCs w:val="30"/>
          <w:lang w:eastAsia="hi-IN" w:bidi="hi-IN"/>
        </w:rPr>
      </w:pPr>
      <w:r w:rsidRPr="00444ABB">
        <w:rPr>
          <w:rFonts w:ascii="Times New Roman" w:eastAsia="Lucida Sans Unicode" w:hAnsi="Times New Roman" w:cs="Times New Roman"/>
          <w:bCs/>
          <w:spacing w:val="-4"/>
          <w:kern w:val="30"/>
          <w:sz w:val="30"/>
          <w:szCs w:val="30"/>
          <w:lang w:eastAsia="hi-IN" w:bidi="hi-IN"/>
        </w:rPr>
        <w:t xml:space="preserve">Для участника – нерезидента Республики Беларусь на ЭТП дополнительно отображается цена  договора, соответствующая его текущей ставке,  которая рассчитывается по формуле в </w:t>
      </w:r>
      <w:r w:rsidRPr="00161BBC">
        <w:rPr>
          <w:rFonts w:ascii="Times New Roman" w:eastAsia="Lucida Sans Unicode" w:hAnsi="Times New Roman" w:cs="Times New Roman"/>
          <w:bCs/>
          <w:spacing w:val="-4"/>
          <w:kern w:val="30"/>
          <w:sz w:val="30"/>
          <w:szCs w:val="30"/>
          <w:lang w:eastAsia="hi-IN" w:bidi="hi-IN"/>
        </w:rPr>
        <w:t>соответствии с частью</w:t>
      </w:r>
      <w:r w:rsidR="00161BBC" w:rsidRPr="00161BBC">
        <w:rPr>
          <w:rFonts w:ascii="Times New Roman" w:eastAsia="Lucida Sans Unicode" w:hAnsi="Times New Roman" w:cs="Times New Roman"/>
          <w:bCs/>
          <w:spacing w:val="-4"/>
          <w:kern w:val="30"/>
          <w:sz w:val="30"/>
          <w:szCs w:val="30"/>
          <w:lang w:eastAsia="hi-IN" w:bidi="hi-IN"/>
        </w:rPr>
        <w:t xml:space="preserve"> второй пункта 90 </w:t>
      </w:r>
      <w:r w:rsidR="00161BBC">
        <w:rPr>
          <w:rFonts w:ascii="Times New Roman" w:eastAsia="Lucida Sans Unicode" w:hAnsi="Times New Roman" w:cs="Times New Roman"/>
          <w:bCs/>
          <w:spacing w:val="-4"/>
          <w:kern w:val="30"/>
          <w:sz w:val="30"/>
          <w:szCs w:val="30"/>
          <w:lang w:eastAsia="hi-IN" w:bidi="hi-IN"/>
        </w:rPr>
        <w:t xml:space="preserve">настоящего Регламента. </w:t>
      </w:r>
      <w:r w:rsidRPr="00161BBC">
        <w:rPr>
          <w:rFonts w:ascii="Times New Roman" w:eastAsia="Lucida Sans Unicode" w:hAnsi="Times New Roman" w:cs="Times New Roman"/>
          <w:bCs/>
          <w:spacing w:val="-4"/>
          <w:kern w:val="30"/>
          <w:sz w:val="30"/>
          <w:szCs w:val="30"/>
          <w:lang w:eastAsia="hi-IN" w:bidi="hi-IN"/>
        </w:rPr>
        <w:t xml:space="preserve">При этом на стадии заключения договора указанная цена может быть скорректирована в соответствии с частью </w:t>
      </w:r>
      <w:r w:rsidR="00161BBC" w:rsidRPr="00161BBC">
        <w:rPr>
          <w:rFonts w:ascii="Times New Roman" w:eastAsia="Lucida Sans Unicode" w:hAnsi="Times New Roman" w:cs="Times New Roman"/>
          <w:bCs/>
          <w:spacing w:val="-4"/>
          <w:kern w:val="30"/>
          <w:sz w:val="30"/>
          <w:szCs w:val="30"/>
          <w:lang w:eastAsia="hi-IN" w:bidi="hi-IN"/>
        </w:rPr>
        <w:t>третьей</w:t>
      </w:r>
      <w:r w:rsidRPr="00161BBC">
        <w:rPr>
          <w:rFonts w:ascii="Times New Roman" w:eastAsia="Lucida Sans Unicode" w:hAnsi="Times New Roman" w:cs="Times New Roman"/>
          <w:bCs/>
          <w:spacing w:val="-4"/>
          <w:kern w:val="30"/>
          <w:sz w:val="30"/>
          <w:szCs w:val="30"/>
          <w:lang w:eastAsia="hi-IN" w:bidi="hi-IN"/>
        </w:rPr>
        <w:t xml:space="preserve"> пункта </w:t>
      </w:r>
      <w:r w:rsidR="00161BBC" w:rsidRPr="00161BBC">
        <w:rPr>
          <w:rFonts w:ascii="Times New Roman" w:eastAsia="Lucida Sans Unicode" w:hAnsi="Times New Roman" w:cs="Times New Roman"/>
          <w:bCs/>
          <w:spacing w:val="-4"/>
          <w:kern w:val="30"/>
          <w:sz w:val="30"/>
          <w:szCs w:val="30"/>
          <w:lang w:eastAsia="hi-IN" w:bidi="hi-IN"/>
        </w:rPr>
        <w:t xml:space="preserve">90 </w:t>
      </w:r>
      <w:r w:rsidRPr="00161BBC">
        <w:rPr>
          <w:rFonts w:ascii="Times New Roman" w:eastAsia="Lucida Sans Unicode" w:hAnsi="Times New Roman" w:cs="Times New Roman"/>
          <w:bCs/>
          <w:spacing w:val="-4"/>
          <w:kern w:val="30"/>
          <w:sz w:val="30"/>
          <w:szCs w:val="30"/>
          <w:lang w:eastAsia="hi-IN" w:bidi="hi-IN"/>
        </w:rPr>
        <w:t>настоящего Регламента.</w:t>
      </w:r>
    </w:p>
    <w:p w:rsidR="00444ABB" w:rsidRPr="00444ABB" w:rsidRDefault="00747EFB" w:rsidP="00A4332B">
      <w:pPr>
        <w:widowControl w:val="0"/>
        <w:tabs>
          <w:tab w:val="left" w:pos="0"/>
        </w:tabs>
        <w:suppressAutoHyphens/>
        <w:autoSpaceDE w:val="0"/>
        <w:spacing w:after="0" w:line="240" w:lineRule="auto"/>
        <w:ind w:firstLine="709"/>
        <w:jc w:val="both"/>
        <w:rPr>
          <w:rFonts w:ascii="Times New Roman" w:eastAsia="Arial CYR" w:hAnsi="Times New Roman" w:cs="Times New Roman"/>
          <w:kern w:val="1"/>
          <w:sz w:val="30"/>
          <w:szCs w:val="30"/>
          <w:lang w:eastAsia="ar-SA" w:bidi="hi-IN"/>
        </w:rPr>
      </w:pPr>
      <w:r w:rsidRPr="00161BBC">
        <w:rPr>
          <w:rFonts w:ascii="Times New Roman" w:eastAsia="Arial CYR" w:hAnsi="Times New Roman" w:cs="Times New Roman"/>
          <w:kern w:val="1"/>
          <w:sz w:val="30"/>
          <w:szCs w:val="30"/>
          <w:lang w:eastAsia="hi-IN" w:bidi="hi-IN"/>
        </w:rPr>
        <w:t>71</w:t>
      </w:r>
      <w:r w:rsidR="00444ABB" w:rsidRPr="00161BBC">
        <w:rPr>
          <w:rFonts w:ascii="Times New Roman" w:eastAsia="Arial CYR" w:hAnsi="Times New Roman" w:cs="Times New Roman"/>
          <w:kern w:val="1"/>
          <w:sz w:val="30"/>
          <w:szCs w:val="30"/>
          <w:lang w:eastAsia="hi-IN" w:bidi="hi-IN"/>
        </w:rPr>
        <w:t>. </w:t>
      </w:r>
      <w:r w:rsidR="00444ABB" w:rsidRPr="00161BBC">
        <w:rPr>
          <w:rFonts w:ascii="Times New Roman" w:eastAsia="Arial CYR" w:hAnsi="Times New Roman" w:cs="Times New Roman"/>
          <w:kern w:val="1"/>
          <w:sz w:val="30"/>
          <w:szCs w:val="30"/>
          <w:lang w:eastAsia="ar-SA" w:bidi="hi-IN"/>
        </w:rPr>
        <w:t>В случае если по зависящим от Бир</w:t>
      </w:r>
      <w:r w:rsidR="00444ABB" w:rsidRPr="00444ABB">
        <w:rPr>
          <w:rFonts w:ascii="Times New Roman" w:eastAsia="Arial CYR" w:hAnsi="Times New Roman" w:cs="Times New Roman"/>
          <w:kern w:val="1"/>
          <w:sz w:val="30"/>
          <w:szCs w:val="30"/>
          <w:lang w:eastAsia="ar-SA" w:bidi="hi-IN"/>
        </w:rPr>
        <w:t>жи причинам возникли обстоятельства, повлекшие за собой невозможность проведения торгов (участия в торгах) или повлиявших на корректность их проведения, Биржа определяет новую дату и время проведения торгов либо дату и время возобновления торгов и уведомляет об этом участников, предложения которых допущены к торгам.</w:t>
      </w:r>
    </w:p>
    <w:p w:rsidR="00444ABB" w:rsidRPr="00444ABB" w:rsidRDefault="00444ABB" w:rsidP="00A4332B">
      <w:pPr>
        <w:widowControl w:val="0"/>
        <w:suppressAutoHyphens/>
        <w:autoSpaceDE w:val="0"/>
        <w:spacing w:after="0" w:line="240" w:lineRule="auto"/>
        <w:ind w:firstLine="709"/>
        <w:jc w:val="both"/>
        <w:rPr>
          <w:rFonts w:ascii="Times New Roman" w:eastAsia="Calibri" w:hAnsi="Times New Roman" w:cs="Times New Roman"/>
          <w:i/>
          <w:kern w:val="1"/>
          <w:sz w:val="30"/>
          <w:szCs w:val="30"/>
          <w:lang w:eastAsia="ar-SA"/>
        </w:rPr>
      </w:pPr>
      <w:r w:rsidRPr="00444ABB">
        <w:rPr>
          <w:rFonts w:ascii="Times New Roman" w:eastAsia="Arial CYR" w:hAnsi="Times New Roman" w:cs="Times New Roman"/>
          <w:kern w:val="1"/>
          <w:sz w:val="30"/>
          <w:szCs w:val="30"/>
          <w:lang w:eastAsia="ar-SA"/>
        </w:rPr>
        <w:t>В таком случае торги проводятся с начальной цены электронного аукциона либо с учетом ставок, сделанных участниками до момента возникновения обстоятельств, указанных в части первой настоящего пункта.</w:t>
      </w:r>
      <w:r w:rsidRPr="00444ABB">
        <w:rPr>
          <w:rFonts w:ascii="Times New Roman" w:eastAsia="Calibri" w:hAnsi="Times New Roman" w:cs="Times New Roman"/>
          <w:i/>
          <w:kern w:val="1"/>
          <w:sz w:val="30"/>
          <w:szCs w:val="30"/>
          <w:lang w:eastAsia="ar-SA"/>
        </w:rPr>
        <w:t xml:space="preserve"> </w:t>
      </w:r>
    </w:p>
    <w:p w:rsidR="00444ABB" w:rsidRPr="00444ABB" w:rsidRDefault="00747EF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Pr>
          <w:rFonts w:ascii="Times New Roman" w:eastAsia="Arial" w:hAnsi="Times New Roman" w:cs="Times New Roman"/>
          <w:kern w:val="1"/>
          <w:sz w:val="30"/>
          <w:szCs w:val="30"/>
          <w:lang w:eastAsia="ar-SA"/>
        </w:rPr>
        <w:t>72</w:t>
      </w:r>
      <w:r w:rsidR="00444ABB" w:rsidRPr="00444ABB">
        <w:rPr>
          <w:rFonts w:ascii="Times New Roman" w:eastAsia="Arial" w:hAnsi="Times New Roman" w:cs="Times New Roman"/>
          <w:kern w:val="1"/>
          <w:sz w:val="30"/>
          <w:szCs w:val="30"/>
          <w:lang w:eastAsia="ar-SA"/>
        </w:rPr>
        <w:t xml:space="preserve">. В случае если в ходе проведения торгов участником обнаружена невозможность по техническим причинам </w:t>
      </w:r>
      <w:proofErr w:type="gramStart"/>
      <w:r w:rsidR="00444ABB" w:rsidRPr="00444ABB">
        <w:rPr>
          <w:rFonts w:ascii="Times New Roman" w:eastAsia="Arial" w:hAnsi="Times New Roman" w:cs="Times New Roman"/>
          <w:kern w:val="1"/>
          <w:sz w:val="30"/>
          <w:szCs w:val="30"/>
          <w:lang w:eastAsia="ar-SA"/>
        </w:rPr>
        <w:t>принять</w:t>
      </w:r>
      <w:proofErr w:type="gramEnd"/>
      <w:r w:rsidR="00444ABB" w:rsidRPr="00444ABB">
        <w:rPr>
          <w:rFonts w:ascii="Times New Roman" w:eastAsia="Arial" w:hAnsi="Times New Roman" w:cs="Times New Roman"/>
          <w:kern w:val="1"/>
          <w:sz w:val="30"/>
          <w:szCs w:val="30"/>
          <w:lang w:eastAsia="ar-SA"/>
        </w:rPr>
        <w:t xml:space="preserve"> участие в торгах, </w:t>
      </w:r>
      <w:r w:rsidR="00444ABB" w:rsidRPr="00444ABB">
        <w:rPr>
          <w:rFonts w:ascii="Times New Roman" w:eastAsia="Arial" w:hAnsi="Times New Roman" w:cs="Times New Roman"/>
          <w:kern w:val="1"/>
          <w:sz w:val="30"/>
          <w:szCs w:val="30"/>
          <w:lang w:eastAsia="ar-SA"/>
        </w:rPr>
        <w:lastRenderedPageBreak/>
        <w:t>сделать очередную ставку либо выявлены иные обстоятельства, препятствующие участию в торгах, такой участник незамедлительно обращается на Биржу для получения рекомендаций по устранению возникшей проблемы по телефону либо по электронной почте   (</w:t>
      </w:r>
      <w:proofErr w:type="spellStart"/>
      <w:r w:rsidR="00444ABB" w:rsidRPr="00444ABB">
        <w:rPr>
          <w:rFonts w:ascii="Times New Roman" w:eastAsia="Arial" w:hAnsi="Times New Roman" w:cs="Times New Roman"/>
          <w:kern w:val="1"/>
          <w:sz w:val="30"/>
          <w:szCs w:val="30"/>
          <w:lang w:val="en-US" w:eastAsia="ar-SA"/>
        </w:rPr>
        <w:t>zakupki</w:t>
      </w:r>
      <w:proofErr w:type="spellEnd"/>
      <w:r w:rsidR="00444ABB" w:rsidRPr="00444ABB">
        <w:rPr>
          <w:rFonts w:ascii="Times New Roman" w:eastAsia="Arial" w:hAnsi="Times New Roman" w:cs="Times New Roman"/>
          <w:kern w:val="1"/>
          <w:sz w:val="30"/>
          <w:szCs w:val="30"/>
          <w:lang w:eastAsia="ar-SA"/>
        </w:rPr>
        <w:t>@</w:t>
      </w:r>
      <w:proofErr w:type="spellStart"/>
      <w:r w:rsidR="00444ABB" w:rsidRPr="00444ABB">
        <w:rPr>
          <w:rFonts w:ascii="Times New Roman" w:eastAsia="Arial" w:hAnsi="Times New Roman" w:cs="Times New Roman"/>
          <w:kern w:val="1"/>
          <w:sz w:val="30"/>
          <w:szCs w:val="30"/>
          <w:lang w:val="en-US" w:eastAsia="ar-SA"/>
        </w:rPr>
        <w:t>butb</w:t>
      </w:r>
      <w:proofErr w:type="spellEnd"/>
      <w:r w:rsidR="00444ABB" w:rsidRPr="00444ABB">
        <w:rPr>
          <w:rFonts w:ascii="Times New Roman" w:eastAsia="Arial" w:hAnsi="Times New Roman" w:cs="Times New Roman"/>
          <w:kern w:val="1"/>
          <w:sz w:val="30"/>
          <w:szCs w:val="30"/>
          <w:lang w:eastAsia="ar-SA"/>
        </w:rPr>
        <w:t>.</w:t>
      </w:r>
      <w:r w:rsidR="00444ABB" w:rsidRPr="00444ABB">
        <w:rPr>
          <w:rFonts w:ascii="Times New Roman" w:eastAsia="Arial" w:hAnsi="Times New Roman" w:cs="Times New Roman"/>
          <w:kern w:val="1"/>
          <w:sz w:val="30"/>
          <w:szCs w:val="30"/>
          <w:lang w:val="en-US" w:eastAsia="ar-SA"/>
        </w:rPr>
        <w:t>by</w:t>
      </w:r>
      <w:r w:rsidR="00444ABB" w:rsidRPr="00444ABB">
        <w:rPr>
          <w:rFonts w:ascii="Times New Roman" w:eastAsia="Arial" w:hAnsi="Times New Roman" w:cs="Times New Roman"/>
          <w:kern w:val="1"/>
          <w:sz w:val="30"/>
          <w:szCs w:val="30"/>
          <w:lang w:eastAsia="ar-SA"/>
        </w:rPr>
        <w:t>). В последнем случае Биржа оперативно информирует участника о получении такого обращения.</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xml:space="preserve">Если после выполнения рекомендаций Биржи участник не получил возможность принять участие в торгах, сделать очередную ставку, устранить обстоятельства, препятствующие участию в торгах, такой участник вправе не позднее одного рабочего дня, следующего за днем окончания торгов, обратиться к Бирже с заявлением.  </w:t>
      </w:r>
    </w:p>
    <w:p w:rsidR="00444ABB" w:rsidRPr="00444ABB" w:rsidRDefault="00444ABB" w:rsidP="00A4332B">
      <w:pPr>
        <w:widowControl w:val="0"/>
        <w:suppressAutoHyphens/>
        <w:autoSpaceDE w:val="0"/>
        <w:spacing w:after="0" w:line="240" w:lineRule="auto"/>
        <w:ind w:firstLine="709"/>
        <w:jc w:val="both"/>
        <w:rPr>
          <w:rFonts w:ascii="Times New Roman" w:eastAsia="Arial" w:hAnsi="Times New Roman" w:cs="Times New Roman"/>
          <w:kern w:val="1"/>
          <w:sz w:val="30"/>
          <w:szCs w:val="30"/>
          <w:lang w:eastAsia="ar-SA"/>
        </w:rPr>
      </w:pPr>
      <w:r w:rsidRPr="00444ABB">
        <w:rPr>
          <w:rFonts w:ascii="Times New Roman" w:eastAsia="Arial" w:hAnsi="Times New Roman" w:cs="Times New Roman"/>
          <w:kern w:val="1"/>
          <w:sz w:val="30"/>
          <w:szCs w:val="30"/>
          <w:lang w:eastAsia="ar-SA"/>
        </w:rPr>
        <w:t xml:space="preserve">Заявление подается в порядке, установленном пунктом </w:t>
      </w:r>
      <w:r w:rsidR="001C1A1C">
        <w:rPr>
          <w:rFonts w:ascii="Times New Roman" w:eastAsia="Arial" w:hAnsi="Times New Roman" w:cs="Times New Roman"/>
          <w:kern w:val="1"/>
          <w:sz w:val="30"/>
          <w:szCs w:val="30"/>
          <w:lang w:eastAsia="ar-SA"/>
        </w:rPr>
        <w:t xml:space="preserve">106 </w:t>
      </w:r>
      <w:r w:rsidRPr="00444ABB">
        <w:rPr>
          <w:rFonts w:ascii="Times New Roman" w:eastAsia="Arial" w:hAnsi="Times New Roman" w:cs="Times New Roman"/>
          <w:kern w:val="1"/>
          <w:sz w:val="30"/>
          <w:szCs w:val="30"/>
          <w:lang w:eastAsia="ar-SA"/>
        </w:rPr>
        <w:t>настоящего Регламента.</w:t>
      </w:r>
    </w:p>
    <w:p w:rsidR="00444ABB" w:rsidRPr="00444ABB" w:rsidRDefault="00747EF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73</w:t>
      </w:r>
      <w:r w:rsidR="00444ABB" w:rsidRPr="00444ABB">
        <w:rPr>
          <w:rFonts w:ascii="Times New Roman" w:eastAsia="Arial CYR" w:hAnsi="Times New Roman" w:cs="Times New Roman"/>
          <w:kern w:val="1"/>
          <w:sz w:val="30"/>
          <w:szCs w:val="30"/>
          <w:lang w:eastAsia="hi-IN" w:bidi="hi-IN"/>
        </w:rPr>
        <w:t>. 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уменьшить ее до любой положительной величины без учета величины шага электронного аукциона.</w:t>
      </w:r>
    </w:p>
    <w:p w:rsidR="00444ABB" w:rsidRP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Торги считаются оконченными, если:</w:t>
      </w:r>
    </w:p>
    <w:p w:rsidR="00444ABB" w:rsidRP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в течение десяти минут с момента начала торгов ни один из участников не сделал ставку;</w:t>
      </w:r>
    </w:p>
    <w:p w:rsid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в течение десяти минут с момента очередной ставки ни один из участников не сделал новую ставку и участник, сделавший последнюю ставку, уменьшил либо не уменьшил ее в соответствии с частью первой настоящего пункта.</w:t>
      </w:r>
    </w:p>
    <w:p w:rsidR="00FD1277" w:rsidRPr="002035DD" w:rsidRDefault="00FD1277" w:rsidP="00FD1277">
      <w:pPr>
        <w:pStyle w:val="titlep"/>
        <w:tabs>
          <w:tab w:val="left" w:pos="1190"/>
        </w:tabs>
        <w:spacing w:before="0" w:after="0"/>
        <w:ind w:firstLine="709"/>
        <w:jc w:val="both"/>
        <w:rPr>
          <w:rFonts w:ascii="Times New Roman" w:eastAsia="Arial CYR" w:hAnsi="Times New Roman" w:cs="Times New Roman"/>
          <w:b w:val="0"/>
          <w:sz w:val="30"/>
          <w:szCs w:val="30"/>
        </w:rPr>
      </w:pPr>
      <w:r w:rsidRPr="002035DD">
        <w:rPr>
          <w:rFonts w:ascii="Times New Roman" w:eastAsia="Arial CYR" w:hAnsi="Times New Roman" w:cs="Times New Roman"/>
          <w:b w:val="0"/>
          <w:bCs w:val="0"/>
          <w:sz w:val="30"/>
          <w:szCs w:val="30"/>
        </w:rPr>
        <w:t xml:space="preserve">В </w:t>
      </w:r>
      <w:r w:rsidRPr="00D8567C">
        <w:rPr>
          <w:rFonts w:ascii="Times New Roman" w:eastAsia="Arial CYR" w:hAnsi="Times New Roman" w:cs="Times New Roman"/>
          <w:b w:val="0"/>
          <w:bCs w:val="0"/>
          <w:sz w:val="30"/>
          <w:szCs w:val="30"/>
        </w:rPr>
        <w:t xml:space="preserve">течение </w:t>
      </w:r>
      <w:r w:rsidR="00C92508" w:rsidRPr="00D8567C">
        <w:rPr>
          <w:rFonts w:ascii="Times New Roman" w:eastAsia="Arial CYR" w:hAnsi="Times New Roman" w:cs="Times New Roman"/>
          <w:b w:val="0"/>
          <w:bCs w:val="0"/>
          <w:sz w:val="30"/>
          <w:szCs w:val="30"/>
        </w:rPr>
        <w:t>двадцати</w:t>
      </w:r>
      <w:r w:rsidRPr="00D8567C">
        <w:rPr>
          <w:rFonts w:ascii="Times New Roman" w:eastAsia="Arial CYR" w:hAnsi="Times New Roman" w:cs="Times New Roman"/>
          <w:b w:val="0"/>
          <w:bCs w:val="0"/>
          <w:sz w:val="30"/>
          <w:szCs w:val="30"/>
        </w:rPr>
        <w:t xml:space="preserve"> минут</w:t>
      </w:r>
      <w:r w:rsidRPr="002035DD">
        <w:rPr>
          <w:rFonts w:ascii="Times New Roman" w:eastAsia="Arial CYR" w:hAnsi="Times New Roman" w:cs="Times New Roman"/>
          <w:b w:val="0"/>
          <w:bCs w:val="0"/>
          <w:sz w:val="30"/>
          <w:szCs w:val="30"/>
        </w:rPr>
        <w:t xml:space="preserve"> после окончания торгов по всем лотам электронного аукциона участники, сделавшие последнюю и предпоследнюю ставки, обязаны удостоверить их ЭЦП.</w:t>
      </w:r>
    </w:p>
    <w:p w:rsidR="00444ABB" w:rsidRP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proofErr w:type="gramStart"/>
      <w:r w:rsidRPr="00444ABB">
        <w:rPr>
          <w:rFonts w:ascii="Times New Roman" w:eastAsia="Arial CYR" w:hAnsi="Times New Roman" w:cs="Times New Roman"/>
          <w:kern w:val="1"/>
          <w:sz w:val="30"/>
          <w:szCs w:val="30"/>
          <w:lang w:eastAsia="hi-IN" w:bidi="hi-IN"/>
        </w:rPr>
        <w:t xml:space="preserve">После окончания торгов на ЭТП отображаются начальная цена электронного аукциона, последняя ставка, в том числе с учетом ее уменьшения в соответствии с частью первой настоящего пункта, предпоследняя ставка, а также наименования (фамилия, собственное имя, отчество (при наличии), данные документа, удостоверяющего личность, – для физического лица, в том числе индивидуального предпринимателя), место нахождения и учетный номер плательщика участников, сделавших эти ставки. </w:t>
      </w:r>
      <w:proofErr w:type="gramEnd"/>
    </w:p>
    <w:p w:rsidR="00444ABB" w:rsidRPr="00444ABB" w:rsidRDefault="00747EFB" w:rsidP="00310B85">
      <w:pPr>
        <w:widowControl w:val="0"/>
        <w:suppressAutoHyphens/>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bCs/>
          <w:kern w:val="1"/>
          <w:sz w:val="30"/>
          <w:szCs w:val="30"/>
          <w:lang w:eastAsia="hi-IN" w:bidi="hi-IN"/>
        </w:rPr>
        <w:t>74</w:t>
      </w:r>
      <w:r w:rsidR="00444ABB" w:rsidRPr="00444ABB">
        <w:rPr>
          <w:rFonts w:ascii="Times New Roman" w:eastAsia="Arial CYR" w:hAnsi="Times New Roman" w:cs="Times New Roman"/>
          <w:bCs/>
          <w:kern w:val="1"/>
          <w:sz w:val="30"/>
          <w:szCs w:val="30"/>
          <w:lang w:eastAsia="hi-IN" w:bidi="hi-IN"/>
        </w:rPr>
        <w:t>. </w:t>
      </w:r>
      <w:r w:rsidR="00444ABB" w:rsidRPr="00D05690">
        <w:rPr>
          <w:rFonts w:ascii="Times New Roman" w:eastAsia="Arial CYR" w:hAnsi="Times New Roman" w:cs="Times New Roman"/>
          <w:kern w:val="1"/>
          <w:sz w:val="30"/>
          <w:szCs w:val="30"/>
          <w:lang w:eastAsia="hi-IN" w:bidi="hi-IN"/>
        </w:rPr>
        <w:t>В случае</w:t>
      </w:r>
      <w:proofErr w:type="gramStart"/>
      <w:r w:rsidR="00444ABB" w:rsidRPr="00D05690">
        <w:rPr>
          <w:rFonts w:ascii="Times New Roman" w:eastAsia="Arial CYR" w:hAnsi="Times New Roman" w:cs="Times New Roman"/>
          <w:kern w:val="1"/>
          <w:sz w:val="30"/>
          <w:szCs w:val="30"/>
          <w:lang w:eastAsia="hi-IN" w:bidi="hi-IN"/>
        </w:rPr>
        <w:t>,</w:t>
      </w:r>
      <w:proofErr w:type="gramEnd"/>
      <w:r w:rsidR="00444ABB" w:rsidRPr="00D05690">
        <w:rPr>
          <w:rFonts w:ascii="Times New Roman" w:eastAsia="Arial CYR" w:hAnsi="Times New Roman" w:cs="Times New Roman"/>
          <w:kern w:val="1"/>
          <w:sz w:val="30"/>
          <w:szCs w:val="30"/>
          <w:lang w:eastAsia="hi-IN" w:bidi="hi-IN"/>
        </w:rPr>
        <w:t xml:space="preserve"> если в течение десяти минут с момента начала торгов ни один из участников не сделал ставку, электронный аукцион признается несостоявшимся. </w:t>
      </w:r>
      <w:r w:rsidR="00310B85" w:rsidRPr="00310B85">
        <w:rPr>
          <w:rFonts w:ascii="Times New Roman" w:eastAsia="Arial CYR" w:hAnsi="Times New Roman" w:cs="Times New Roman"/>
          <w:kern w:val="1"/>
          <w:sz w:val="30"/>
          <w:szCs w:val="30"/>
          <w:lang w:eastAsia="hi-IN" w:bidi="hi-IN"/>
        </w:rPr>
        <w:t xml:space="preserve">В случае проведения государственной закупки в течение тридцати минут после истечения указанного времени Биржа формирует в форме электронного документа и размещает на ЭТП протокол признания </w:t>
      </w:r>
      <w:r w:rsidR="00310B85" w:rsidRPr="00310B85">
        <w:rPr>
          <w:rFonts w:ascii="Times New Roman" w:eastAsia="Arial CYR" w:hAnsi="Times New Roman" w:cs="Times New Roman"/>
          <w:kern w:val="1"/>
          <w:sz w:val="30"/>
          <w:szCs w:val="30"/>
          <w:lang w:eastAsia="hi-IN" w:bidi="hi-IN"/>
        </w:rPr>
        <w:lastRenderedPageBreak/>
        <w:t>элект</w:t>
      </w:r>
      <w:r w:rsidR="00310B85">
        <w:rPr>
          <w:rFonts w:ascii="Times New Roman" w:eastAsia="Arial CYR" w:hAnsi="Times New Roman" w:cs="Times New Roman"/>
          <w:kern w:val="1"/>
          <w:sz w:val="30"/>
          <w:szCs w:val="30"/>
          <w:lang w:eastAsia="hi-IN" w:bidi="hi-IN"/>
        </w:rPr>
        <w:t>ронного аукциона несостоявшимся</w:t>
      </w:r>
      <w:r w:rsidR="00322808">
        <w:rPr>
          <w:rFonts w:ascii="Times New Roman" w:eastAsia="Arial CYR" w:hAnsi="Times New Roman" w:cs="Times New Roman"/>
          <w:kern w:val="1"/>
          <w:sz w:val="30"/>
          <w:szCs w:val="30"/>
          <w:lang w:eastAsia="hi-IN" w:bidi="hi-IN"/>
        </w:rPr>
        <w:t>.</w:t>
      </w:r>
      <w:r w:rsidR="00444ABB" w:rsidRPr="00D05690">
        <w:rPr>
          <w:rFonts w:ascii="Times New Roman" w:eastAsia="Arial CYR" w:hAnsi="Times New Roman" w:cs="Times New Roman"/>
          <w:kern w:val="1"/>
          <w:sz w:val="30"/>
          <w:szCs w:val="30"/>
          <w:lang w:eastAsia="hi-IN" w:bidi="hi-IN"/>
        </w:rPr>
        <w:t xml:space="preserve"> </w:t>
      </w:r>
      <w:r w:rsidR="00444ABB" w:rsidRPr="00D05690">
        <w:rPr>
          <w:rFonts w:ascii="Times New Roman" w:eastAsia="Arial CYR" w:hAnsi="Times New Roman" w:cs="Times New Roman"/>
          <w:bCs/>
          <w:kern w:val="1"/>
          <w:sz w:val="30"/>
          <w:szCs w:val="30"/>
          <w:lang w:eastAsia="hi-IN" w:bidi="hi-IN"/>
        </w:rPr>
        <w:t>При этом в персональном разделе заказчика (</w:t>
      </w:r>
      <w:r w:rsidR="00444ABB" w:rsidRPr="00D05690">
        <w:rPr>
          <w:rFonts w:ascii="Times New Roman" w:eastAsia="Arial CYR" w:hAnsi="Times New Roman" w:cs="Times New Roman"/>
          <w:kern w:val="1"/>
          <w:sz w:val="30"/>
          <w:szCs w:val="30"/>
          <w:lang w:eastAsia="hi-IN" w:bidi="hi-IN"/>
        </w:rPr>
        <w:t>организатора), участник</w:t>
      </w:r>
      <w:r w:rsidR="00DD6571" w:rsidRPr="00D05690">
        <w:rPr>
          <w:rFonts w:ascii="Times New Roman" w:eastAsia="Arial CYR" w:hAnsi="Times New Roman" w:cs="Times New Roman"/>
          <w:kern w:val="1"/>
          <w:sz w:val="30"/>
          <w:szCs w:val="30"/>
          <w:lang w:eastAsia="hi-IN" w:bidi="hi-IN"/>
        </w:rPr>
        <w:t>ов</w:t>
      </w:r>
      <w:r w:rsidR="00444ABB" w:rsidRPr="00D05690">
        <w:rPr>
          <w:rFonts w:ascii="Times New Roman" w:eastAsia="Arial CYR" w:hAnsi="Times New Roman" w:cs="Times New Roman"/>
          <w:kern w:val="1"/>
          <w:sz w:val="30"/>
          <w:szCs w:val="30"/>
          <w:lang w:eastAsia="hi-IN" w:bidi="hi-IN"/>
        </w:rPr>
        <w:t xml:space="preserve"> размещается соответствующее уведомление. </w:t>
      </w:r>
      <w:proofErr w:type="gramStart"/>
      <w:r w:rsidR="00444ABB" w:rsidRPr="00D05690">
        <w:rPr>
          <w:rFonts w:ascii="Times New Roman" w:eastAsia="Arial CYR" w:hAnsi="Times New Roman" w:cs="Times New Roman"/>
          <w:kern w:val="1"/>
          <w:sz w:val="30"/>
          <w:szCs w:val="30"/>
          <w:lang w:eastAsia="hi-IN" w:bidi="hi-IN"/>
        </w:rPr>
        <w:t>В таком протоколе указываются адрес электронной торговой площадки, дата, время начала и окончания такого аукциона, начальная цена электронного аукциона, основание для признания электронного аукциона несостоявшимся</w:t>
      </w:r>
      <w:r w:rsidR="002B5BB7">
        <w:rPr>
          <w:rFonts w:ascii="Times New Roman" w:eastAsia="Arial CYR" w:hAnsi="Times New Roman" w:cs="Times New Roman"/>
          <w:kern w:val="1"/>
          <w:sz w:val="30"/>
          <w:szCs w:val="30"/>
          <w:lang w:eastAsia="hi-IN" w:bidi="hi-IN"/>
        </w:rPr>
        <w:t xml:space="preserve">, </w:t>
      </w:r>
      <w:r w:rsidR="002B5BB7" w:rsidRPr="00674DDB">
        <w:rPr>
          <w:rFonts w:ascii="Times New Roman" w:eastAsia="Arial CYR" w:hAnsi="Times New Roman" w:cs="Times New Roman"/>
          <w:kern w:val="1"/>
          <w:sz w:val="30"/>
          <w:szCs w:val="30"/>
          <w:lang w:eastAsia="hi-IN" w:bidi="hi-IN"/>
        </w:rPr>
        <w:t>а также наименование (фамилия, собственное имя, отчество (при наличии) – для физического лица, в том числе индивидуального предпринимателя), место нахождения (место жительства) и учетный номер плательщика (при наличии) у</w:t>
      </w:r>
      <w:r w:rsidR="002B5BB7">
        <w:rPr>
          <w:rFonts w:ascii="Times New Roman" w:eastAsia="Arial CYR" w:hAnsi="Times New Roman" w:cs="Times New Roman"/>
          <w:kern w:val="1"/>
          <w:sz w:val="30"/>
          <w:szCs w:val="30"/>
          <w:lang w:eastAsia="hi-IN" w:bidi="hi-IN"/>
        </w:rPr>
        <w:t>частников, допущенных к торгам.</w:t>
      </w:r>
      <w:r w:rsidR="00444ABB" w:rsidRPr="00444ABB">
        <w:rPr>
          <w:rFonts w:ascii="Times New Roman" w:eastAsia="Arial CYR" w:hAnsi="Times New Roman" w:cs="Times New Roman"/>
          <w:kern w:val="1"/>
          <w:sz w:val="30"/>
          <w:szCs w:val="30"/>
          <w:lang w:eastAsia="hi-IN" w:bidi="hi-IN"/>
        </w:rPr>
        <w:t xml:space="preserve"> </w:t>
      </w:r>
      <w:proofErr w:type="gramEnd"/>
    </w:p>
    <w:p w:rsidR="00444ABB" w:rsidRDefault="00322808" w:rsidP="00322808">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sidRPr="00322808">
        <w:rPr>
          <w:rFonts w:ascii="Times New Roman" w:eastAsia="Arial CYR" w:hAnsi="Times New Roman" w:cs="Times New Roman"/>
          <w:kern w:val="1"/>
          <w:sz w:val="30"/>
          <w:szCs w:val="30"/>
          <w:lang w:eastAsia="hi-IN" w:bidi="hi-IN"/>
        </w:rPr>
        <w:t>После окончания торгов Биржа формирует и размещает на ЭТП в форме электронного документа протокол торгов. При проведении государственной закупки такой протокол размещается  в течение тридцати</w:t>
      </w:r>
      <w:r>
        <w:rPr>
          <w:rFonts w:ascii="Times New Roman" w:eastAsia="Arial CYR" w:hAnsi="Times New Roman" w:cs="Times New Roman"/>
          <w:kern w:val="1"/>
          <w:sz w:val="30"/>
          <w:szCs w:val="30"/>
          <w:lang w:eastAsia="hi-IN" w:bidi="hi-IN"/>
        </w:rPr>
        <w:t xml:space="preserve"> минут после окончания торгов. </w:t>
      </w:r>
      <w:r w:rsidR="00444ABB" w:rsidRPr="00444ABB">
        <w:rPr>
          <w:rFonts w:ascii="Times New Roman" w:eastAsia="Arial CYR" w:hAnsi="Times New Roman" w:cs="Times New Roman"/>
          <w:kern w:val="1"/>
          <w:sz w:val="30"/>
          <w:szCs w:val="30"/>
          <w:lang w:eastAsia="hi-IN" w:bidi="hi-IN"/>
        </w:rPr>
        <w:t>При этом в персональном разделе заказчика (организатора), участник</w:t>
      </w:r>
      <w:r w:rsidR="00DD6571" w:rsidRPr="00A4332B">
        <w:rPr>
          <w:rFonts w:ascii="Times New Roman" w:eastAsia="Arial CYR" w:hAnsi="Times New Roman" w:cs="Times New Roman"/>
          <w:kern w:val="1"/>
          <w:sz w:val="30"/>
          <w:szCs w:val="30"/>
          <w:lang w:eastAsia="hi-IN" w:bidi="hi-IN"/>
        </w:rPr>
        <w:t xml:space="preserve">ов </w:t>
      </w:r>
      <w:r w:rsidR="00444ABB" w:rsidRPr="00444ABB">
        <w:rPr>
          <w:rFonts w:ascii="Times New Roman" w:eastAsia="Arial CYR" w:hAnsi="Times New Roman" w:cs="Times New Roman"/>
          <w:kern w:val="1"/>
          <w:sz w:val="30"/>
          <w:szCs w:val="30"/>
          <w:lang w:eastAsia="hi-IN" w:bidi="hi-IN"/>
        </w:rPr>
        <w:t xml:space="preserve">размещается соответствующее уведомление. </w:t>
      </w:r>
      <w:proofErr w:type="gramStart"/>
      <w:r w:rsidR="00444ABB" w:rsidRPr="00444ABB">
        <w:rPr>
          <w:rFonts w:ascii="Times New Roman" w:eastAsia="Arial CYR" w:hAnsi="Times New Roman" w:cs="Times New Roman"/>
          <w:kern w:val="1"/>
          <w:sz w:val="30"/>
          <w:szCs w:val="30"/>
          <w:lang w:eastAsia="hi-IN" w:bidi="hi-IN"/>
        </w:rPr>
        <w:t>В протоколе торгов указываются наименование оператора ЭТП, адрес сайта в глобальной компьютерной сети Интернет, обеспечивающего доступ на ЭТП, регистрационный номер электронного аукциона, дата, время начала и окончания торгов, начальная цена электронного аукциона, последние ставки каждого из участников, расположенные по возрастанию</w:t>
      </w:r>
      <w:r w:rsidR="00444ABB" w:rsidRPr="00444ABB">
        <w:rPr>
          <w:rFonts w:ascii="Times New Roman" w:eastAsia="Lucida Sans Unicode" w:hAnsi="Times New Roman" w:cs="Times New Roman"/>
          <w:bCs/>
          <w:kern w:val="1"/>
          <w:sz w:val="30"/>
          <w:szCs w:val="30"/>
          <w:lang w:eastAsia="hi-IN" w:bidi="hi-IN"/>
        </w:rPr>
        <w:t>, и время их поступления</w:t>
      </w:r>
      <w:r w:rsidR="00521F18" w:rsidRPr="00521F18">
        <w:rPr>
          <w:rFonts w:ascii="Times New Roman" w:eastAsia="Arial CYR" w:hAnsi="Times New Roman" w:cs="Times New Roman"/>
          <w:kern w:val="1"/>
          <w:sz w:val="30"/>
          <w:szCs w:val="30"/>
          <w:lang w:eastAsia="hi-IN" w:bidi="hi-IN"/>
        </w:rPr>
        <w:t>, информация об удостоверении/не удостоверении ЭЦП последней и предпоследней ставок</w:t>
      </w:r>
      <w:r w:rsidR="00444ABB" w:rsidRPr="00521F18">
        <w:rPr>
          <w:rFonts w:ascii="Times New Roman" w:eastAsia="Arial CYR" w:hAnsi="Times New Roman" w:cs="Times New Roman"/>
          <w:kern w:val="1"/>
          <w:sz w:val="30"/>
          <w:szCs w:val="30"/>
          <w:lang w:eastAsia="hi-IN" w:bidi="hi-IN"/>
        </w:rPr>
        <w:t xml:space="preserve">. </w:t>
      </w:r>
      <w:proofErr w:type="gramEnd"/>
    </w:p>
    <w:p w:rsidR="00E27A9E" w:rsidRPr="00322808" w:rsidRDefault="00322808" w:rsidP="00322808">
      <w:pPr>
        <w:widowControl w:val="0"/>
        <w:tabs>
          <w:tab w:val="left" w:pos="1190"/>
        </w:tabs>
        <w:suppressAutoHyphens/>
        <w:spacing w:after="0" w:line="240" w:lineRule="auto"/>
        <w:jc w:val="both"/>
        <w:rPr>
          <w:rFonts w:ascii="Times New Roman" w:eastAsia="Arial CYR" w:hAnsi="Times New Roman" w:cs="Times New Roman"/>
          <w:i/>
          <w:kern w:val="1"/>
          <w:sz w:val="24"/>
          <w:szCs w:val="24"/>
          <w:lang w:eastAsia="hi-IN" w:bidi="hi-IN"/>
        </w:rPr>
      </w:pPr>
      <w:r w:rsidRPr="00322808">
        <w:rPr>
          <w:rFonts w:ascii="Times New Roman" w:eastAsia="Arial CYR" w:hAnsi="Times New Roman" w:cs="Times New Roman"/>
          <w:i/>
          <w:kern w:val="1"/>
          <w:sz w:val="24"/>
          <w:szCs w:val="24"/>
          <w:lang w:eastAsia="hi-IN" w:bidi="hi-IN"/>
        </w:rPr>
        <w:t>(пункт в редакции протокол</w:t>
      </w:r>
      <w:r w:rsidR="002B5BB7">
        <w:rPr>
          <w:rFonts w:ascii="Times New Roman" w:eastAsia="Arial CYR" w:hAnsi="Times New Roman" w:cs="Times New Roman"/>
          <w:i/>
          <w:kern w:val="1"/>
          <w:sz w:val="24"/>
          <w:szCs w:val="24"/>
          <w:lang w:eastAsia="hi-IN" w:bidi="hi-IN"/>
        </w:rPr>
        <w:t>ов</w:t>
      </w:r>
      <w:r w:rsidRPr="00322808">
        <w:rPr>
          <w:rFonts w:ascii="Times New Roman" w:eastAsia="Arial CYR" w:hAnsi="Times New Roman" w:cs="Times New Roman"/>
          <w:i/>
          <w:kern w:val="1"/>
          <w:sz w:val="24"/>
          <w:szCs w:val="24"/>
          <w:lang w:eastAsia="hi-IN" w:bidi="hi-IN"/>
        </w:rPr>
        <w:t xml:space="preserve"> заседания Правления от 26.07.2019 № 137</w:t>
      </w:r>
      <w:r w:rsidR="002B5BB7">
        <w:rPr>
          <w:rFonts w:ascii="Times New Roman" w:eastAsia="Arial CYR" w:hAnsi="Times New Roman" w:cs="Times New Roman"/>
          <w:i/>
          <w:kern w:val="1"/>
          <w:sz w:val="24"/>
          <w:szCs w:val="24"/>
          <w:lang w:eastAsia="hi-IN" w:bidi="hi-IN"/>
        </w:rPr>
        <w:t>, 31.10.2019 № 218</w:t>
      </w:r>
      <w:r w:rsidRPr="00322808">
        <w:rPr>
          <w:rFonts w:ascii="Times New Roman" w:eastAsia="Arial CYR" w:hAnsi="Times New Roman" w:cs="Times New Roman"/>
          <w:i/>
          <w:kern w:val="1"/>
          <w:sz w:val="24"/>
          <w:szCs w:val="24"/>
          <w:lang w:eastAsia="hi-IN" w:bidi="hi-IN"/>
        </w:rPr>
        <w:t>)</w:t>
      </w:r>
    </w:p>
    <w:p w:rsidR="00322808" w:rsidRDefault="00322808" w:rsidP="00A4332B">
      <w:pPr>
        <w:widowControl w:val="0"/>
        <w:autoSpaceDE w:val="0"/>
        <w:autoSpaceDN w:val="0"/>
        <w:adjustRightInd w:val="0"/>
        <w:spacing w:after="0" w:line="240" w:lineRule="auto"/>
        <w:ind w:firstLine="540"/>
        <w:jc w:val="center"/>
        <w:rPr>
          <w:rFonts w:ascii="Times New Roman" w:eastAsia="Lucida Sans Unicode" w:hAnsi="Times New Roman" w:cs="Times New Roman"/>
          <w:b/>
          <w:bCs/>
          <w:kern w:val="1"/>
          <w:sz w:val="30"/>
          <w:szCs w:val="30"/>
          <w:lang w:eastAsia="hi-IN" w:bidi="hi-IN"/>
        </w:rPr>
      </w:pPr>
    </w:p>
    <w:p w:rsidR="00444ABB" w:rsidRPr="00444ABB" w:rsidRDefault="00747EFB" w:rsidP="00A4332B">
      <w:pPr>
        <w:widowControl w:val="0"/>
        <w:autoSpaceDE w:val="0"/>
        <w:autoSpaceDN w:val="0"/>
        <w:adjustRightInd w:val="0"/>
        <w:spacing w:after="0" w:line="240" w:lineRule="auto"/>
        <w:ind w:firstLine="540"/>
        <w:jc w:val="center"/>
        <w:rPr>
          <w:rFonts w:ascii="Times New Roman" w:eastAsia="Lucida Sans Unicode" w:hAnsi="Times New Roman" w:cs="Times New Roman"/>
          <w:b/>
          <w:bCs/>
          <w:kern w:val="1"/>
          <w:sz w:val="30"/>
          <w:szCs w:val="30"/>
          <w:lang w:eastAsia="hi-IN" w:bidi="hi-IN"/>
        </w:rPr>
      </w:pPr>
      <w:r>
        <w:rPr>
          <w:rFonts w:ascii="Times New Roman" w:eastAsia="Lucida Sans Unicode" w:hAnsi="Times New Roman" w:cs="Times New Roman"/>
          <w:b/>
          <w:bCs/>
          <w:kern w:val="1"/>
          <w:sz w:val="30"/>
          <w:szCs w:val="30"/>
          <w:lang w:eastAsia="hi-IN" w:bidi="hi-IN"/>
        </w:rPr>
        <w:t xml:space="preserve">Глава 8. </w:t>
      </w:r>
      <w:r w:rsidR="00444ABB" w:rsidRPr="00444ABB">
        <w:rPr>
          <w:rFonts w:ascii="Times New Roman" w:eastAsia="Lucida Sans Unicode" w:hAnsi="Times New Roman" w:cs="Times New Roman"/>
          <w:b/>
          <w:bCs/>
          <w:kern w:val="1"/>
          <w:sz w:val="30"/>
          <w:szCs w:val="30"/>
          <w:lang w:eastAsia="hi-IN" w:bidi="hi-IN"/>
        </w:rPr>
        <w:t>Рассмотрение вторых разделов предложений</w:t>
      </w:r>
    </w:p>
    <w:p w:rsidR="00444ABB" w:rsidRPr="00444ABB" w:rsidRDefault="00444ABB" w:rsidP="00A4332B">
      <w:pPr>
        <w:widowControl w:val="0"/>
        <w:autoSpaceDE w:val="0"/>
        <w:autoSpaceDN w:val="0"/>
        <w:adjustRightInd w:val="0"/>
        <w:spacing w:after="0" w:line="240" w:lineRule="auto"/>
        <w:ind w:firstLine="540"/>
        <w:jc w:val="center"/>
        <w:rPr>
          <w:rFonts w:ascii="Times New Roman" w:eastAsia="Lucida Sans Unicode" w:hAnsi="Times New Roman" w:cs="Times New Roman"/>
          <w:b/>
          <w:bCs/>
          <w:kern w:val="1"/>
          <w:sz w:val="30"/>
          <w:szCs w:val="30"/>
          <w:lang w:eastAsia="hi-IN" w:bidi="hi-IN"/>
        </w:rPr>
      </w:pPr>
    </w:p>
    <w:p w:rsidR="00444ABB" w:rsidRDefault="00747EFB" w:rsidP="00A4332B">
      <w:pPr>
        <w:widowControl w:val="0"/>
        <w:suppressAutoHyphens/>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75</w:t>
      </w:r>
      <w:r w:rsidR="00444ABB" w:rsidRPr="00444ABB">
        <w:rPr>
          <w:rFonts w:ascii="Times New Roman" w:eastAsia="Arial CYR" w:hAnsi="Times New Roman" w:cs="Times New Roman"/>
          <w:bCs/>
          <w:kern w:val="1"/>
          <w:sz w:val="30"/>
          <w:szCs w:val="30"/>
          <w:lang w:eastAsia="hi-IN" w:bidi="hi-IN"/>
        </w:rPr>
        <w:t>.</w:t>
      </w:r>
      <w:r w:rsidR="00444ABB" w:rsidRPr="00444ABB">
        <w:rPr>
          <w:rFonts w:ascii="Times New Roman" w:eastAsia="Lucida Sans Unicode" w:hAnsi="Times New Roman" w:cs="Times New Roman"/>
          <w:kern w:val="1"/>
          <w:sz w:val="30"/>
          <w:szCs w:val="30"/>
          <w:lang w:eastAsia="hi-IN" w:bidi="hi-IN"/>
        </w:rPr>
        <w:t xml:space="preserve"> </w:t>
      </w:r>
      <w:r w:rsidR="00444ABB" w:rsidRPr="00444ABB">
        <w:rPr>
          <w:rFonts w:ascii="Times New Roman" w:eastAsia="Lucida Sans Unicode" w:hAnsi="Times New Roman" w:cs="Times New Roman"/>
          <w:bCs/>
          <w:kern w:val="1"/>
          <w:sz w:val="30"/>
          <w:szCs w:val="30"/>
          <w:lang w:eastAsia="hi-IN" w:bidi="hi-IN"/>
        </w:rPr>
        <w:t>Не позднее одного рабочего дня, следующего за днем окончания торгов,</w:t>
      </w:r>
      <w:r w:rsidR="00444ABB" w:rsidRPr="00444ABB">
        <w:rPr>
          <w:rFonts w:ascii="Times New Roman" w:eastAsia="Arial CYR" w:hAnsi="Times New Roman" w:cs="Times New Roman"/>
          <w:bCs/>
          <w:kern w:val="1"/>
          <w:sz w:val="30"/>
          <w:szCs w:val="30"/>
          <w:lang w:eastAsia="hi-IN" w:bidi="hi-IN"/>
        </w:rPr>
        <w:t xml:space="preserve"> Биржа</w:t>
      </w:r>
      <w:r w:rsidR="00444ABB" w:rsidRPr="00444ABB">
        <w:rPr>
          <w:rFonts w:ascii="Times New Roman" w:eastAsia="Lucida Sans Unicode" w:hAnsi="Times New Roman" w:cs="Times New Roman"/>
          <w:bCs/>
          <w:kern w:val="1"/>
          <w:sz w:val="30"/>
          <w:szCs w:val="30"/>
          <w:lang w:eastAsia="hi-IN" w:bidi="hi-IN"/>
        </w:rPr>
        <w:t xml:space="preserve"> </w:t>
      </w:r>
      <w:r w:rsidR="00444ABB" w:rsidRPr="00444ABB">
        <w:rPr>
          <w:rFonts w:ascii="Times New Roman" w:eastAsia="Arial CYR" w:hAnsi="Times New Roman" w:cs="Times New Roman"/>
          <w:bCs/>
          <w:kern w:val="1"/>
          <w:sz w:val="30"/>
          <w:szCs w:val="30"/>
          <w:lang w:eastAsia="hi-IN" w:bidi="hi-IN"/>
        </w:rPr>
        <w:t>предоставляет к</w:t>
      </w:r>
      <w:r w:rsidR="00444ABB" w:rsidRPr="00444ABB">
        <w:rPr>
          <w:rFonts w:ascii="Times New Roman" w:eastAsia="Arial CYR" w:hAnsi="Times New Roman" w:cs="Times New Roman"/>
          <w:kern w:val="1"/>
          <w:sz w:val="30"/>
          <w:szCs w:val="30"/>
          <w:lang w:eastAsia="hi-IN" w:bidi="hi-IN"/>
        </w:rPr>
        <w:t xml:space="preserve">омиссии </w:t>
      </w:r>
      <w:r w:rsidR="00444ABB" w:rsidRPr="00444ABB">
        <w:rPr>
          <w:rFonts w:ascii="Times New Roman" w:eastAsia="Arial CYR" w:hAnsi="Times New Roman" w:cs="Times New Roman"/>
          <w:bCs/>
          <w:kern w:val="1"/>
          <w:sz w:val="30"/>
          <w:szCs w:val="30"/>
          <w:lang w:eastAsia="hi-IN" w:bidi="hi-IN"/>
        </w:rPr>
        <w:t>доступ ко вторым разделам предложений участников, сделавших последнюю и предпо</w:t>
      </w:r>
      <w:r w:rsidR="0086730B">
        <w:rPr>
          <w:rFonts w:ascii="Times New Roman" w:eastAsia="Arial CYR" w:hAnsi="Times New Roman" w:cs="Times New Roman"/>
          <w:bCs/>
          <w:kern w:val="1"/>
          <w:sz w:val="30"/>
          <w:szCs w:val="30"/>
          <w:lang w:eastAsia="hi-IN" w:bidi="hi-IN"/>
        </w:rPr>
        <w:t>следнюю ставки (при их наличии),</w:t>
      </w:r>
      <w:r w:rsidR="0086730B" w:rsidRPr="0086730B">
        <w:rPr>
          <w:rFonts w:ascii="Times New Roman" w:eastAsia="Arial CYR" w:hAnsi="Times New Roman" w:cs="Times New Roman"/>
          <w:bCs/>
          <w:kern w:val="1"/>
          <w:sz w:val="30"/>
          <w:szCs w:val="30"/>
          <w:lang w:eastAsia="hi-IN" w:bidi="hi-IN"/>
        </w:rPr>
        <w:t xml:space="preserve"> за исключением случая, предусмотренного частью второй настоящего пункта.</w:t>
      </w:r>
    </w:p>
    <w:p w:rsidR="0086730B" w:rsidRPr="0086730B" w:rsidRDefault="0086730B" w:rsidP="0086730B">
      <w:pPr>
        <w:widowControl w:val="0"/>
        <w:suppressAutoHyphens/>
        <w:spacing w:after="0" w:line="240" w:lineRule="auto"/>
        <w:ind w:firstLine="709"/>
        <w:jc w:val="both"/>
        <w:rPr>
          <w:rFonts w:ascii="Times New Roman" w:eastAsia="Arial CYR" w:hAnsi="Times New Roman" w:cs="Times New Roman"/>
          <w:kern w:val="1"/>
          <w:sz w:val="30"/>
          <w:szCs w:val="30"/>
          <w:lang w:eastAsia="hi-IN" w:bidi="hi-IN"/>
        </w:rPr>
      </w:pPr>
      <w:r w:rsidRPr="0086730B">
        <w:rPr>
          <w:rFonts w:ascii="Times New Roman" w:eastAsia="Arial CYR" w:hAnsi="Times New Roman" w:cs="Times New Roman"/>
          <w:kern w:val="30"/>
          <w:sz w:val="30"/>
          <w:szCs w:val="30"/>
          <w:lang w:eastAsia="hi-IN" w:bidi="hi-IN"/>
        </w:rPr>
        <w:t xml:space="preserve">В случае если </w:t>
      </w:r>
      <w:r w:rsidRPr="0086730B">
        <w:rPr>
          <w:rFonts w:ascii="Times New Roman" w:eastAsia="Arial CYR" w:hAnsi="Times New Roman" w:cs="Times New Roman"/>
          <w:kern w:val="1"/>
          <w:sz w:val="30"/>
          <w:szCs w:val="30"/>
          <w:lang w:eastAsia="hi-IN" w:bidi="hi-IN"/>
        </w:rPr>
        <w:t xml:space="preserve">участник, сделавший последнюю или предпоследнюю ставку, не удостоверил ее ЭЦП в соответствии с частью третьей пункта </w:t>
      </w:r>
      <w:r w:rsidR="00A15765">
        <w:rPr>
          <w:rFonts w:ascii="Times New Roman" w:eastAsia="Arial CYR" w:hAnsi="Times New Roman" w:cs="Times New Roman"/>
          <w:kern w:val="1"/>
          <w:sz w:val="30"/>
          <w:szCs w:val="30"/>
          <w:lang w:eastAsia="hi-IN" w:bidi="hi-IN"/>
        </w:rPr>
        <w:t>73</w:t>
      </w:r>
      <w:r w:rsidRPr="0086730B">
        <w:rPr>
          <w:rFonts w:ascii="Times New Roman" w:eastAsia="Arial CYR" w:hAnsi="Times New Roman" w:cs="Times New Roman"/>
          <w:kern w:val="1"/>
          <w:sz w:val="30"/>
          <w:szCs w:val="30"/>
          <w:lang w:eastAsia="hi-IN" w:bidi="hi-IN"/>
        </w:rPr>
        <w:t xml:space="preserve"> настоящего Регламента, Биржа не предоставляет доступ комиссии ко второму разделу предложения такого участника. </w:t>
      </w:r>
    </w:p>
    <w:p w:rsidR="00444ABB" w:rsidRPr="00444ABB" w:rsidRDefault="00747EFB" w:rsidP="00A4332B">
      <w:pPr>
        <w:widowControl w:val="0"/>
        <w:tabs>
          <w:tab w:val="left" w:pos="1190"/>
        </w:tabs>
        <w:suppressAutoHyphens/>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76</w:t>
      </w:r>
      <w:r w:rsidR="00444ABB" w:rsidRPr="00444ABB">
        <w:rPr>
          <w:rFonts w:ascii="Times New Roman" w:eastAsia="Arial CYR" w:hAnsi="Times New Roman" w:cs="Times New Roman"/>
          <w:bCs/>
          <w:kern w:val="1"/>
          <w:sz w:val="30"/>
          <w:szCs w:val="30"/>
          <w:lang w:eastAsia="hi-IN" w:bidi="hi-IN"/>
        </w:rPr>
        <w:t>. В течение десяти рабочих дней, следующих за днем окончания торгов, комиссия рассматривает вторые разделы предложений участников, сделавших последнюю и предпоследнюю ставки, на соответствие требованиям аукционных документов, выбирает участника-победителя либо признает электронный аукцион несостоявшимся.</w:t>
      </w:r>
    </w:p>
    <w:p w:rsidR="00444ABB" w:rsidRP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Решение о рассмотрении вторых разделов предложений участников оформляется протоколом, указанным в пункте </w:t>
      </w:r>
      <w:r w:rsidR="001406C9">
        <w:rPr>
          <w:rFonts w:ascii="Times New Roman" w:eastAsia="Arial CYR" w:hAnsi="Times New Roman" w:cs="Times New Roman"/>
          <w:bCs/>
          <w:kern w:val="1"/>
          <w:sz w:val="30"/>
          <w:szCs w:val="30"/>
          <w:lang w:eastAsia="hi-IN" w:bidi="hi-IN"/>
        </w:rPr>
        <w:t xml:space="preserve">55 </w:t>
      </w:r>
      <w:r w:rsidRPr="00444ABB">
        <w:rPr>
          <w:rFonts w:ascii="Times New Roman" w:eastAsia="Arial CYR" w:hAnsi="Times New Roman" w:cs="Times New Roman"/>
          <w:bCs/>
          <w:kern w:val="1"/>
          <w:sz w:val="30"/>
          <w:szCs w:val="30"/>
          <w:lang w:eastAsia="hi-IN" w:bidi="hi-IN"/>
        </w:rPr>
        <w:t>настоящего Регламента.</w:t>
      </w:r>
    </w:p>
    <w:p w:rsidR="00444ABB" w:rsidRPr="00444ABB" w:rsidRDefault="00444ABB" w:rsidP="00A4332B">
      <w:pPr>
        <w:widowControl w:val="0"/>
        <w:autoSpaceDE w:val="0"/>
        <w:autoSpaceDN w:val="0"/>
        <w:adjustRightInd w:val="0"/>
        <w:spacing w:after="0" w:line="240" w:lineRule="auto"/>
        <w:ind w:firstLine="709"/>
        <w:jc w:val="center"/>
        <w:rPr>
          <w:rFonts w:ascii="Times New Roman" w:eastAsia="Lucida Sans Unicode" w:hAnsi="Times New Roman" w:cs="Times New Roman"/>
          <w:b/>
          <w:bCs/>
          <w:kern w:val="1"/>
          <w:sz w:val="30"/>
          <w:szCs w:val="30"/>
          <w:lang w:eastAsia="hi-IN" w:bidi="hi-IN"/>
        </w:rPr>
      </w:pPr>
    </w:p>
    <w:p w:rsidR="00444ABB" w:rsidRPr="00444ABB" w:rsidRDefault="00C96B34" w:rsidP="00A4332B">
      <w:pPr>
        <w:widowControl w:val="0"/>
        <w:tabs>
          <w:tab w:val="left" w:pos="567"/>
        </w:tabs>
        <w:suppressAutoHyphens/>
        <w:spacing w:after="0" w:line="240" w:lineRule="auto"/>
        <w:ind w:firstLine="709"/>
        <w:jc w:val="center"/>
        <w:rPr>
          <w:rFonts w:ascii="Times New Roman" w:eastAsia="Lucida Sans Unicode" w:hAnsi="Times New Roman" w:cs="Times New Roman"/>
          <w:b/>
          <w:kern w:val="1"/>
          <w:sz w:val="30"/>
          <w:szCs w:val="30"/>
          <w:lang w:eastAsia="hi-IN" w:bidi="hi-IN"/>
        </w:rPr>
      </w:pPr>
      <w:r>
        <w:rPr>
          <w:rFonts w:ascii="Times New Roman" w:eastAsia="Lucida Sans Unicode" w:hAnsi="Times New Roman" w:cs="Times New Roman"/>
          <w:b/>
          <w:kern w:val="1"/>
          <w:sz w:val="30"/>
          <w:szCs w:val="30"/>
          <w:lang w:eastAsia="hi-IN" w:bidi="hi-IN"/>
        </w:rPr>
        <w:t xml:space="preserve">Раздел 6. </w:t>
      </w:r>
      <w:r w:rsidR="00444ABB" w:rsidRPr="00444ABB">
        <w:rPr>
          <w:rFonts w:ascii="Times New Roman" w:eastAsia="Lucida Sans Unicode" w:hAnsi="Times New Roman" w:cs="Times New Roman"/>
          <w:b/>
          <w:kern w:val="1"/>
          <w:sz w:val="30"/>
          <w:szCs w:val="30"/>
          <w:lang w:eastAsia="hi-IN" w:bidi="hi-IN"/>
        </w:rPr>
        <w:t xml:space="preserve">Особенности проведения открытого конкурса </w:t>
      </w:r>
    </w:p>
    <w:p w:rsidR="00444ABB" w:rsidRDefault="00444ABB" w:rsidP="00A4332B">
      <w:pPr>
        <w:widowControl w:val="0"/>
        <w:tabs>
          <w:tab w:val="left" w:pos="567"/>
        </w:tabs>
        <w:suppressAutoHyphens/>
        <w:spacing w:after="0" w:line="240" w:lineRule="auto"/>
        <w:ind w:firstLine="709"/>
        <w:jc w:val="center"/>
        <w:rPr>
          <w:rFonts w:ascii="Times New Roman" w:eastAsia="Lucida Sans Unicode" w:hAnsi="Times New Roman" w:cs="Times New Roman"/>
          <w:b/>
          <w:kern w:val="1"/>
          <w:sz w:val="30"/>
          <w:szCs w:val="30"/>
          <w:lang w:eastAsia="hi-IN" w:bidi="hi-IN"/>
        </w:rPr>
      </w:pPr>
      <w:r w:rsidRPr="00444ABB">
        <w:rPr>
          <w:rFonts w:ascii="Times New Roman" w:eastAsia="Lucida Sans Unicode" w:hAnsi="Times New Roman" w:cs="Times New Roman"/>
          <w:b/>
          <w:kern w:val="1"/>
          <w:sz w:val="30"/>
          <w:szCs w:val="30"/>
          <w:lang w:eastAsia="hi-IN" w:bidi="hi-IN"/>
        </w:rPr>
        <w:t>и процедуры запроса ценовых предложений</w:t>
      </w:r>
    </w:p>
    <w:p w:rsidR="00505457" w:rsidRPr="00444ABB" w:rsidRDefault="00505457" w:rsidP="00A4332B">
      <w:pPr>
        <w:widowControl w:val="0"/>
        <w:tabs>
          <w:tab w:val="left" w:pos="567"/>
        </w:tabs>
        <w:suppressAutoHyphens/>
        <w:spacing w:after="0" w:line="240" w:lineRule="auto"/>
        <w:ind w:firstLine="709"/>
        <w:jc w:val="center"/>
        <w:rPr>
          <w:rFonts w:ascii="Times New Roman" w:eastAsia="Lucida Sans Unicode" w:hAnsi="Times New Roman" w:cs="Times New Roman"/>
          <w:b/>
          <w:kern w:val="1"/>
          <w:sz w:val="30"/>
          <w:szCs w:val="30"/>
          <w:lang w:eastAsia="hi-IN" w:bidi="hi-IN"/>
        </w:rPr>
      </w:pPr>
    </w:p>
    <w:p w:rsidR="00444ABB" w:rsidRPr="00444ABB" w:rsidRDefault="00C96B34"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77</w:t>
      </w:r>
      <w:r w:rsidR="00444ABB" w:rsidRPr="00444ABB">
        <w:rPr>
          <w:rFonts w:ascii="Times New Roman" w:eastAsia="Arial CYR" w:hAnsi="Times New Roman" w:cs="Times New Roman"/>
          <w:kern w:val="1"/>
          <w:sz w:val="30"/>
          <w:szCs w:val="30"/>
          <w:lang w:eastAsia="hi-IN" w:bidi="hi-IN"/>
        </w:rPr>
        <w:t>.</w:t>
      </w:r>
      <w:r w:rsidR="00AD66D7">
        <w:rPr>
          <w:rFonts w:ascii="Times New Roman" w:eastAsia="Arial CYR" w:hAnsi="Times New Roman" w:cs="Times New Roman"/>
          <w:kern w:val="1"/>
          <w:sz w:val="30"/>
          <w:szCs w:val="30"/>
          <w:lang w:eastAsia="hi-IN" w:bidi="hi-IN"/>
        </w:rPr>
        <w:t xml:space="preserve"> </w:t>
      </w:r>
      <w:r w:rsidR="00444ABB" w:rsidRPr="00444ABB">
        <w:rPr>
          <w:rFonts w:ascii="Times New Roman" w:eastAsia="Arial CYR" w:hAnsi="Times New Roman" w:cs="Times New Roman"/>
          <w:kern w:val="1"/>
          <w:sz w:val="30"/>
          <w:szCs w:val="30"/>
          <w:lang w:eastAsia="hi-IN" w:bidi="hi-IN"/>
        </w:rPr>
        <w:t>Оценка и сравнение предложений осуществляются комиссией при наличии предложений не менее двух участников, соответствующих требованиям конкурсных документов или документов процедуры запроса ценовых предложений (в том числе в отношении частей (лотов) предмета государственной закупки).</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Оценка и сравнение предложений осуществляется:</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при проведении открытого конкурса – с использованием критериев, способа оценки и сравнения предложений, содержащихся в конкурсных документах, в течение пяти рабочих дней со дня размещения протокола открытия, рассмотрения предложений и допуска участников к оценке и сравнению предложений;</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при проведении процедуры запроса ценовых предложений – на основании критерия «цена предложения»</w:t>
      </w:r>
      <w:r w:rsidRPr="00444ABB">
        <w:rPr>
          <w:rFonts w:ascii="Times New Roman" w:eastAsia="Lucida Sans Unicode" w:hAnsi="Times New Roman" w:cs="Times New Roman"/>
          <w:kern w:val="1"/>
          <w:sz w:val="30"/>
          <w:szCs w:val="30"/>
          <w:lang w:eastAsia="hi-IN" w:bidi="hi-IN"/>
        </w:rPr>
        <w:t xml:space="preserve"> </w:t>
      </w:r>
      <w:r w:rsidRPr="00444ABB">
        <w:rPr>
          <w:rFonts w:ascii="Times New Roman" w:eastAsia="Arial CYR" w:hAnsi="Times New Roman" w:cs="Times New Roman"/>
          <w:kern w:val="1"/>
          <w:sz w:val="30"/>
          <w:szCs w:val="30"/>
          <w:lang w:eastAsia="hi-IN" w:bidi="hi-IN"/>
        </w:rPr>
        <w:t>в течение десяти рабочих дней со дня истечения срока для подготовки и подачи предложений.</w:t>
      </w:r>
    </w:p>
    <w:p w:rsidR="00444ABB" w:rsidRPr="00444ABB" w:rsidRDefault="00C96B34"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78.</w:t>
      </w:r>
      <w:r w:rsidR="00444ABB" w:rsidRPr="00444ABB">
        <w:rPr>
          <w:rFonts w:ascii="Times New Roman" w:eastAsia="Arial CYR" w:hAnsi="Times New Roman" w:cs="Times New Roman"/>
          <w:kern w:val="1"/>
          <w:sz w:val="30"/>
          <w:szCs w:val="30"/>
          <w:lang w:eastAsia="hi-IN" w:bidi="hi-IN"/>
        </w:rPr>
        <w:t xml:space="preserve"> В результате оценки и сравнения предложений каждому из них присваивается порядковый номер (место) по степени их выгодности. Участник, представивший предложение, которому присвоен порядковый номер 1 (первое место), признается победителем.</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В случае</w:t>
      </w:r>
      <w:proofErr w:type="gramStart"/>
      <w:r w:rsidRPr="00444ABB">
        <w:rPr>
          <w:rFonts w:ascii="Times New Roman" w:eastAsia="Arial CYR" w:hAnsi="Times New Roman" w:cs="Times New Roman"/>
          <w:kern w:val="1"/>
          <w:sz w:val="30"/>
          <w:szCs w:val="30"/>
          <w:lang w:eastAsia="hi-IN" w:bidi="hi-IN"/>
        </w:rPr>
        <w:t>,</w:t>
      </w:r>
      <w:proofErr w:type="gramEnd"/>
      <w:r w:rsidRPr="00444ABB">
        <w:rPr>
          <w:rFonts w:ascii="Times New Roman" w:eastAsia="Arial CYR" w:hAnsi="Times New Roman" w:cs="Times New Roman"/>
          <w:kern w:val="1"/>
          <w:sz w:val="30"/>
          <w:szCs w:val="30"/>
          <w:lang w:eastAsia="hi-IN" w:bidi="hi-IN"/>
        </w:rPr>
        <w:t xml:space="preserve"> если в результате оценки и сравнения предложениям нескольких участников присвоен порядковый номер 1 (первое место), победителем признается участник:</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при проведении процедуры запроса ценовых предложений – </w:t>
      </w:r>
      <w:proofErr w:type="gramStart"/>
      <w:r w:rsidRPr="00444ABB">
        <w:rPr>
          <w:rFonts w:ascii="Times New Roman" w:eastAsia="Arial CYR" w:hAnsi="Times New Roman" w:cs="Times New Roman"/>
          <w:kern w:val="1"/>
          <w:sz w:val="30"/>
          <w:szCs w:val="30"/>
          <w:lang w:eastAsia="hi-IN" w:bidi="hi-IN"/>
        </w:rPr>
        <w:t>предложение</w:t>
      </w:r>
      <w:proofErr w:type="gramEnd"/>
      <w:r w:rsidRPr="00444ABB">
        <w:rPr>
          <w:rFonts w:ascii="Times New Roman" w:eastAsia="Arial CYR" w:hAnsi="Times New Roman" w:cs="Times New Roman"/>
          <w:kern w:val="1"/>
          <w:sz w:val="30"/>
          <w:szCs w:val="30"/>
          <w:lang w:eastAsia="hi-IN" w:bidi="hi-IN"/>
        </w:rPr>
        <w:t xml:space="preserve"> которого подано ранее других таких предложений;</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при проведении открытого конкурса – </w:t>
      </w:r>
      <w:proofErr w:type="gramStart"/>
      <w:r w:rsidRPr="00444ABB">
        <w:rPr>
          <w:rFonts w:ascii="Times New Roman" w:eastAsia="Arial CYR" w:hAnsi="Times New Roman" w:cs="Times New Roman"/>
          <w:kern w:val="1"/>
          <w:sz w:val="30"/>
          <w:szCs w:val="30"/>
          <w:lang w:eastAsia="hi-IN" w:bidi="hi-IN"/>
        </w:rPr>
        <w:t>предложению</w:t>
      </w:r>
      <w:proofErr w:type="gramEnd"/>
      <w:r w:rsidRPr="00444ABB">
        <w:rPr>
          <w:rFonts w:ascii="Times New Roman" w:eastAsia="Arial CYR" w:hAnsi="Times New Roman" w:cs="Times New Roman"/>
          <w:kern w:val="1"/>
          <w:sz w:val="30"/>
          <w:szCs w:val="30"/>
          <w:lang w:eastAsia="hi-IN" w:bidi="hi-IN"/>
        </w:rPr>
        <w:t xml:space="preserve"> которого по критерию с наибольшим удельным весом присвоен порядковый номер 1 (первое место). Если по критерию с наибольшим удельным весом порядковый номер 1 (первое место) присвоен предложениям нескольких участников, победителем признается участник, предложению которого по критерию со вторым после наибольшего удельным весом присвоен порядковый номер 1 (первое место). Если по критерию со вторым после наибольшего удельным весом порядковый номер 1 (первое место) присвоен предложениям нескольких участников, победителем признается участник, предложение которого подано ранее других таких предложений.</w:t>
      </w:r>
    </w:p>
    <w:p w:rsidR="00444ABB" w:rsidRPr="00444ABB" w:rsidRDefault="00A02CE2" w:rsidP="00A4332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79</w:t>
      </w:r>
      <w:r w:rsidR="00444ABB" w:rsidRPr="00444ABB">
        <w:rPr>
          <w:rFonts w:ascii="Times New Roman" w:eastAsia="Arial CYR" w:hAnsi="Times New Roman" w:cs="Times New Roman"/>
          <w:kern w:val="1"/>
          <w:sz w:val="30"/>
          <w:szCs w:val="30"/>
          <w:lang w:eastAsia="hi-IN" w:bidi="hi-IN"/>
        </w:rPr>
        <w:t>.</w:t>
      </w:r>
      <w:r>
        <w:rPr>
          <w:rFonts w:ascii="Times New Roman" w:eastAsia="Arial CYR" w:hAnsi="Times New Roman" w:cs="Times New Roman"/>
          <w:kern w:val="1"/>
          <w:sz w:val="30"/>
          <w:szCs w:val="30"/>
          <w:lang w:eastAsia="hi-IN" w:bidi="hi-IN"/>
        </w:rPr>
        <w:t xml:space="preserve"> </w:t>
      </w:r>
      <w:r w:rsidR="00444ABB" w:rsidRPr="00444ABB">
        <w:rPr>
          <w:rFonts w:ascii="Times New Roman" w:eastAsia="Arial CYR" w:hAnsi="Times New Roman" w:cs="Times New Roman"/>
          <w:kern w:val="1"/>
          <w:sz w:val="30"/>
          <w:szCs w:val="30"/>
          <w:lang w:eastAsia="hi-IN" w:bidi="hi-IN"/>
        </w:rPr>
        <w:t xml:space="preserve">Решение комиссии о результатах оценки и сравнения предложений оформляется протоколом, указанным в пункте </w:t>
      </w:r>
      <w:r w:rsidR="00AD66D7">
        <w:rPr>
          <w:rFonts w:ascii="Times New Roman" w:eastAsia="Arial CYR" w:hAnsi="Times New Roman" w:cs="Times New Roman"/>
          <w:kern w:val="1"/>
          <w:sz w:val="30"/>
          <w:szCs w:val="30"/>
          <w:lang w:eastAsia="hi-IN" w:bidi="hi-IN"/>
        </w:rPr>
        <w:t xml:space="preserve">55 </w:t>
      </w:r>
      <w:r w:rsidR="00444ABB" w:rsidRPr="00444ABB">
        <w:rPr>
          <w:rFonts w:ascii="Times New Roman" w:eastAsia="Arial CYR" w:hAnsi="Times New Roman" w:cs="Times New Roman"/>
          <w:kern w:val="1"/>
          <w:sz w:val="30"/>
          <w:szCs w:val="30"/>
          <w:lang w:eastAsia="hi-IN" w:bidi="hi-IN"/>
        </w:rPr>
        <w:t>настоящего Регламента.</w:t>
      </w:r>
    </w:p>
    <w:p w:rsidR="00444ABB" w:rsidRPr="00444ABB" w:rsidRDefault="00444ABB" w:rsidP="00A4332B">
      <w:pPr>
        <w:widowControl w:val="0"/>
        <w:autoSpaceDE w:val="0"/>
        <w:autoSpaceDN w:val="0"/>
        <w:adjustRightInd w:val="0"/>
        <w:spacing w:after="0" w:line="240" w:lineRule="auto"/>
        <w:jc w:val="center"/>
        <w:rPr>
          <w:rFonts w:ascii="Times New Roman" w:eastAsia="Arial CYR" w:hAnsi="Times New Roman" w:cs="Times New Roman"/>
          <w:b/>
          <w:bCs/>
          <w:kern w:val="1"/>
          <w:sz w:val="30"/>
          <w:szCs w:val="30"/>
          <w:lang w:eastAsia="hi-IN" w:bidi="hi-IN"/>
        </w:rPr>
      </w:pPr>
    </w:p>
    <w:p w:rsidR="00444ABB" w:rsidRPr="00444ABB" w:rsidRDefault="00A02CE2" w:rsidP="00A4332B">
      <w:pPr>
        <w:widowControl w:val="0"/>
        <w:autoSpaceDE w:val="0"/>
        <w:autoSpaceDN w:val="0"/>
        <w:adjustRightInd w:val="0"/>
        <w:spacing w:after="0" w:line="240" w:lineRule="auto"/>
        <w:jc w:val="center"/>
        <w:rPr>
          <w:rFonts w:ascii="Times New Roman" w:eastAsia="Arial CYR" w:hAnsi="Times New Roman" w:cs="Times New Roman"/>
          <w:b/>
          <w:bCs/>
          <w:kern w:val="1"/>
          <w:sz w:val="30"/>
          <w:szCs w:val="30"/>
          <w:lang w:eastAsia="hi-IN" w:bidi="hi-IN"/>
        </w:rPr>
      </w:pPr>
      <w:r>
        <w:rPr>
          <w:rFonts w:ascii="Times New Roman" w:eastAsia="Arial CYR" w:hAnsi="Times New Roman" w:cs="Times New Roman"/>
          <w:b/>
          <w:bCs/>
          <w:kern w:val="1"/>
          <w:sz w:val="30"/>
          <w:szCs w:val="30"/>
          <w:lang w:eastAsia="hi-IN" w:bidi="hi-IN"/>
        </w:rPr>
        <w:lastRenderedPageBreak/>
        <w:t xml:space="preserve">Раздел 7. </w:t>
      </w:r>
      <w:r w:rsidR="00444ABB" w:rsidRPr="00444ABB">
        <w:rPr>
          <w:rFonts w:ascii="Times New Roman" w:eastAsia="Arial CYR" w:hAnsi="Times New Roman" w:cs="Times New Roman"/>
          <w:b/>
          <w:bCs/>
          <w:kern w:val="1"/>
          <w:sz w:val="30"/>
          <w:szCs w:val="30"/>
          <w:lang w:eastAsia="hi-IN" w:bidi="hi-IN"/>
        </w:rPr>
        <w:t xml:space="preserve">Договор </w:t>
      </w:r>
    </w:p>
    <w:p w:rsidR="00444ABB" w:rsidRPr="00444ABB" w:rsidRDefault="00444ABB" w:rsidP="00A4332B">
      <w:pPr>
        <w:widowControl w:val="0"/>
        <w:autoSpaceDE w:val="0"/>
        <w:autoSpaceDN w:val="0"/>
        <w:adjustRightInd w:val="0"/>
        <w:spacing w:after="0" w:line="240" w:lineRule="auto"/>
        <w:jc w:val="center"/>
        <w:rPr>
          <w:rFonts w:ascii="Times New Roman" w:eastAsia="Arial CYR" w:hAnsi="Times New Roman" w:cs="Times New Roman"/>
          <w:b/>
          <w:bCs/>
          <w:kern w:val="1"/>
          <w:sz w:val="30"/>
          <w:szCs w:val="30"/>
          <w:lang w:eastAsia="hi-IN" w:bidi="hi-IN"/>
        </w:rPr>
      </w:pPr>
    </w:p>
    <w:p w:rsidR="00444ABB" w:rsidRPr="00444ABB" w:rsidRDefault="00A02CE2" w:rsidP="00A4332B">
      <w:pPr>
        <w:widowControl w:val="0"/>
        <w:autoSpaceDE w:val="0"/>
        <w:autoSpaceDN w:val="0"/>
        <w:adjustRightInd w:val="0"/>
        <w:spacing w:after="0" w:line="240" w:lineRule="auto"/>
        <w:jc w:val="center"/>
        <w:rPr>
          <w:rFonts w:ascii="Times New Roman" w:eastAsia="Arial CYR" w:hAnsi="Times New Roman" w:cs="Times New Roman"/>
          <w:b/>
          <w:bCs/>
          <w:kern w:val="1"/>
          <w:sz w:val="30"/>
          <w:szCs w:val="30"/>
          <w:lang w:eastAsia="hi-IN" w:bidi="hi-IN"/>
        </w:rPr>
      </w:pPr>
      <w:r>
        <w:rPr>
          <w:rFonts w:ascii="Times New Roman" w:eastAsia="Arial CYR" w:hAnsi="Times New Roman" w:cs="Times New Roman"/>
          <w:b/>
          <w:bCs/>
          <w:kern w:val="1"/>
          <w:sz w:val="30"/>
          <w:szCs w:val="30"/>
          <w:lang w:eastAsia="hi-IN" w:bidi="hi-IN"/>
        </w:rPr>
        <w:t xml:space="preserve">Глава 9. </w:t>
      </w:r>
      <w:r w:rsidR="00444ABB" w:rsidRPr="00444ABB">
        <w:rPr>
          <w:rFonts w:ascii="Times New Roman" w:eastAsia="Arial CYR" w:hAnsi="Times New Roman" w:cs="Times New Roman"/>
          <w:b/>
          <w:bCs/>
          <w:kern w:val="1"/>
          <w:sz w:val="30"/>
          <w:szCs w:val="30"/>
          <w:lang w:eastAsia="hi-IN" w:bidi="hi-IN"/>
        </w:rPr>
        <w:t>Заключение договора</w:t>
      </w:r>
    </w:p>
    <w:p w:rsidR="00444ABB" w:rsidRPr="00444ABB" w:rsidRDefault="00444ABB" w:rsidP="00A4332B">
      <w:pPr>
        <w:widowControl w:val="0"/>
        <w:autoSpaceDE w:val="0"/>
        <w:autoSpaceDN w:val="0"/>
        <w:adjustRightInd w:val="0"/>
        <w:spacing w:after="0" w:line="240" w:lineRule="auto"/>
        <w:jc w:val="center"/>
        <w:rPr>
          <w:rFonts w:ascii="Times New Roman" w:eastAsia="Arial CYR" w:hAnsi="Times New Roman" w:cs="Times New Roman"/>
          <w:b/>
          <w:bCs/>
          <w:kern w:val="1"/>
          <w:sz w:val="30"/>
          <w:szCs w:val="30"/>
          <w:lang w:eastAsia="hi-IN" w:bidi="hi-IN"/>
        </w:rPr>
      </w:pPr>
    </w:p>
    <w:p w:rsidR="00444ABB" w:rsidRPr="00444ABB" w:rsidRDefault="00A02CE2" w:rsidP="00A4332B">
      <w:pPr>
        <w:widowControl w:val="0"/>
        <w:tabs>
          <w:tab w:val="left" w:pos="1134"/>
        </w:tabs>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bookmarkStart w:id="2" w:name="Par310"/>
      <w:bookmarkEnd w:id="2"/>
      <w:r>
        <w:rPr>
          <w:rFonts w:ascii="Times New Roman" w:eastAsia="Arial CYR" w:hAnsi="Times New Roman" w:cs="Times New Roman"/>
          <w:bCs/>
          <w:kern w:val="1"/>
          <w:sz w:val="30"/>
          <w:szCs w:val="30"/>
          <w:lang w:eastAsia="hi-IN" w:bidi="hi-IN"/>
        </w:rPr>
        <w:t>80</w:t>
      </w:r>
      <w:r w:rsidR="00444ABB" w:rsidRPr="00444ABB">
        <w:rPr>
          <w:rFonts w:ascii="Times New Roman" w:eastAsia="Arial CYR" w:hAnsi="Times New Roman" w:cs="Times New Roman"/>
          <w:bCs/>
          <w:kern w:val="1"/>
          <w:sz w:val="30"/>
          <w:szCs w:val="30"/>
          <w:lang w:eastAsia="hi-IN" w:bidi="hi-IN"/>
        </w:rPr>
        <w:t>.</w:t>
      </w:r>
      <w:r>
        <w:rPr>
          <w:rFonts w:ascii="Times New Roman" w:eastAsia="Arial CYR" w:hAnsi="Times New Roman" w:cs="Times New Roman"/>
          <w:bCs/>
          <w:kern w:val="1"/>
          <w:sz w:val="30"/>
          <w:szCs w:val="30"/>
          <w:lang w:eastAsia="hi-IN" w:bidi="hi-IN"/>
        </w:rPr>
        <w:t xml:space="preserve"> </w:t>
      </w:r>
      <w:r w:rsidR="00444ABB" w:rsidRPr="00444ABB">
        <w:rPr>
          <w:rFonts w:ascii="Times New Roman" w:eastAsia="Arial CYR" w:hAnsi="Times New Roman" w:cs="Times New Roman"/>
          <w:bCs/>
          <w:kern w:val="1"/>
          <w:sz w:val="30"/>
          <w:szCs w:val="30"/>
          <w:lang w:eastAsia="hi-IN" w:bidi="hi-IN"/>
        </w:rPr>
        <w:t xml:space="preserve">По результатам процедуры закупки между заказчиком и участником-победителем заключается договор. </w:t>
      </w:r>
    </w:p>
    <w:p w:rsidR="0019127B" w:rsidRDefault="00444ABB" w:rsidP="0019127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kern w:val="1"/>
          <w:sz w:val="30"/>
          <w:szCs w:val="30"/>
          <w:lang w:eastAsia="hi-IN" w:bidi="hi-IN"/>
        </w:rPr>
        <w:t>Актами Президента Республики Беларусь могут быть установлены особенности заключения договоров по процедурам государственных закупок медицинских изделий, запасных частей к ним, лекарственных средств и лечебного питания, проводимым с привлечением организаторов.</w:t>
      </w:r>
    </w:p>
    <w:p w:rsidR="0019127B" w:rsidRPr="0019127B" w:rsidRDefault="0019127B" w:rsidP="0019127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Договор </w:t>
      </w:r>
      <w:r>
        <w:rPr>
          <w:rFonts w:ascii="Times New Roman" w:eastAsia="Arial CYR" w:hAnsi="Times New Roman" w:cs="Times New Roman"/>
          <w:bCs/>
          <w:kern w:val="1"/>
          <w:sz w:val="30"/>
          <w:szCs w:val="30"/>
          <w:lang w:eastAsia="hi-IN" w:bidi="hi-IN"/>
        </w:rPr>
        <w:t xml:space="preserve">по результатам </w:t>
      </w:r>
      <w:r w:rsidRPr="00322808">
        <w:rPr>
          <w:rFonts w:ascii="Times New Roman" w:eastAsia="Arial CYR" w:hAnsi="Times New Roman" w:cs="Times New Roman"/>
          <w:bCs/>
          <w:kern w:val="1"/>
          <w:sz w:val="30"/>
          <w:szCs w:val="30"/>
          <w:lang w:eastAsia="hi-IN" w:bidi="hi-IN"/>
        </w:rPr>
        <w:t>проведения</w:t>
      </w:r>
      <w:r>
        <w:rPr>
          <w:rFonts w:ascii="Times New Roman" w:eastAsia="Arial CYR" w:hAnsi="Times New Roman" w:cs="Times New Roman"/>
          <w:bCs/>
          <w:kern w:val="1"/>
          <w:sz w:val="30"/>
          <w:szCs w:val="30"/>
          <w:lang w:eastAsia="hi-IN" w:bidi="hi-IN"/>
        </w:rPr>
        <w:t xml:space="preserve"> процедуры государственной закупки </w:t>
      </w:r>
      <w:r w:rsidRPr="00444ABB">
        <w:rPr>
          <w:rFonts w:ascii="Times New Roman" w:eastAsia="Arial CYR" w:hAnsi="Times New Roman" w:cs="Times New Roman"/>
          <w:bCs/>
          <w:kern w:val="1"/>
          <w:sz w:val="30"/>
          <w:szCs w:val="30"/>
          <w:lang w:eastAsia="hi-IN" w:bidi="hi-IN"/>
        </w:rPr>
        <w:t>заключается в письменной форме в виде электронного документа на ЭТП в порядке, установленном настоящей главой.</w:t>
      </w:r>
      <w:r>
        <w:rPr>
          <w:rFonts w:ascii="Times New Roman" w:eastAsia="Arial CYR" w:hAnsi="Times New Roman" w:cs="Times New Roman"/>
          <w:bCs/>
          <w:kern w:val="1"/>
          <w:sz w:val="30"/>
          <w:szCs w:val="30"/>
          <w:lang w:eastAsia="hi-IN" w:bidi="hi-IN"/>
        </w:rPr>
        <w:t xml:space="preserve"> </w:t>
      </w:r>
      <w:r w:rsidRPr="00322808">
        <w:rPr>
          <w:rFonts w:ascii="Times New Roman" w:eastAsia="Arial CYR" w:hAnsi="Times New Roman" w:cs="Times New Roman"/>
          <w:bCs/>
          <w:kern w:val="1"/>
          <w:sz w:val="30"/>
          <w:szCs w:val="30"/>
          <w:lang w:eastAsia="hi-IN" w:bidi="hi-IN"/>
        </w:rPr>
        <w:t>По результатам проведения процедуры закупки за счет собственных средств договор заключ</w:t>
      </w:r>
      <w:r>
        <w:rPr>
          <w:rFonts w:ascii="Times New Roman" w:eastAsia="Arial CYR" w:hAnsi="Times New Roman" w:cs="Times New Roman"/>
          <w:bCs/>
          <w:kern w:val="1"/>
          <w:sz w:val="30"/>
          <w:szCs w:val="30"/>
          <w:lang w:eastAsia="hi-IN" w:bidi="hi-IN"/>
        </w:rPr>
        <w:t>ается</w:t>
      </w:r>
      <w:r w:rsidRPr="00322808">
        <w:rPr>
          <w:rFonts w:ascii="Times New Roman" w:eastAsia="Arial CYR" w:hAnsi="Times New Roman" w:cs="Times New Roman"/>
          <w:bCs/>
          <w:kern w:val="1"/>
          <w:sz w:val="30"/>
          <w:szCs w:val="30"/>
          <w:lang w:eastAsia="hi-IN" w:bidi="hi-IN"/>
        </w:rPr>
        <w:t xml:space="preserve"> на бумажном носителе.</w:t>
      </w:r>
      <w:r w:rsidRPr="00322808">
        <w:rPr>
          <w:rFonts w:ascii="Times New Roman" w:eastAsia="Arial CYR" w:hAnsi="Times New Roman" w:cs="Times New Roman"/>
          <w:bCs/>
          <w:i/>
          <w:kern w:val="1"/>
          <w:sz w:val="24"/>
          <w:szCs w:val="24"/>
          <w:lang w:eastAsia="hi-IN" w:bidi="hi-IN"/>
        </w:rPr>
        <w:t xml:space="preserve"> </w:t>
      </w:r>
    </w:p>
    <w:p w:rsidR="00322808" w:rsidRPr="00322808" w:rsidRDefault="00322808" w:rsidP="00322808">
      <w:pPr>
        <w:widowControl w:val="0"/>
        <w:tabs>
          <w:tab w:val="left" w:pos="1134"/>
        </w:tabs>
        <w:autoSpaceDE w:val="0"/>
        <w:autoSpaceDN w:val="0"/>
        <w:adjustRightInd w:val="0"/>
        <w:spacing w:after="0" w:line="240" w:lineRule="auto"/>
        <w:jc w:val="both"/>
        <w:rPr>
          <w:rFonts w:ascii="Times New Roman" w:eastAsia="Arial CYR" w:hAnsi="Times New Roman" w:cs="Times New Roman"/>
          <w:bCs/>
          <w:i/>
          <w:kern w:val="1"/>
          <w:sz w:val="24"/>
          <w:szCs w:val="24"/>
          <w:lang w:eastAsia="hi-IN" w:bidi="hi-IN"/>
        </w:rPr>
      </w:pPr>
      <w:r w:rsidRPr="00322808">
        <w:rPr>
          <w:rFonts w:ascii="Times New Roman" w:eastAsia="Arial CYR" w:hAnsi="Times New Roman" w:cs="Times New Roman"/>
          <w:bCs/>
          <w:i/>
          <w:kern w:val="1"/>
          <w:sz w:val="24"/>
          <w:szCs w:val="24"/>
          <w:lang w:eastAsia="hi-IN" w:bidi="hi-IN"/>
        </w:rPr>
        <w:t>(часть третья в редакции протокол</w:t>
      </w:r>
      <w:r w:rsidR="0019127B">
        <w:rPr>
          <w:rFonts w:ascii="Times New Roman" w:eastAsia="Arial CYR" w:hAnsi="Times New Roman" w:cs="Times New Roman"/>
          <w:bCs/>
          <w:i/>
          <w:kern w:val="1"/>
          <w:sz w:val="24"/>
          <w:szCs w:val="24"/>
          <w:lang w:eastAsia="hi-IN" w:bidi="hi-IN"/>
        </w:rPr>
        <w:t>ов</w:t>
      </w:r>
      <w:r w:rsidRPr="00322808">
        <w:rPr>
          <w:rFonts w:ascii="Times New Roman" w:eastAsia="Arial CYR" w:hAnsi="Times New Roman" w:cs="Times New Roman"/>
          <w:bCs/>
          <w:i/>
          <w:kern w:val="1"/>
          <w:sz w:val="24"/>
          <w:szCs w:val="24"/>
          <w:lang w:eastAsia="hi-IN" w:bidi="hi-IN"/>
        </w:rPr>
        <w:t xml:space="preserve"> заседания Правления от 26.07.2019 № 137</w:t>
      </w:r>
      <w:r w:rsidR="0019127B">
        <w:rPr>
          <w:rFonts w:ascii="Times New Roman" w:eastAsia="Arial CYR" w:hAnsi="Times New Roman" w:cs="Times New Roman"/>
          <w:bCs/>
          <w:i/>
          <w:kern w:val="1"/>
          <w:sz w:val="24"/>
          <w:szCs w:val="24"/>
          <w:lang w:eastAsia="hi-IN" w:bidi="hi-IN"/>
        </w:rPr>
        <w:t>, 31.10.2019 № 218</w:t>
      </w:r>
      <w:r w:rsidRPr="00322808">
        <w:rPr>
          <w:rFonts w:ascii="Times New Roman" w:eastAsia="Arial CYR" w:hAnsi="Times New Roman" w:cs="Times New Roman"/>
          <w:bCs/>
          <w:i/>
          <w:kern w:val="1"/>
          <w:sz w:val="24"/>
          <w:szCs w:val="24"/>
          <w:lang w:eastAsia="hi-IN" w:bidi="hi-IN"/>
        </w:rPr>
        <w:t>)</w:t>
      </w:r>
    </w:p>
    <w:p w:rsidR="00A7143B" w:rsidRPr="00A7143B" w:rsidRDefault="00A7143B" w:rsidP="00A7143B">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A7143B">
        <w:rPr>
          <w:rFonts w:ascii="Times New Roman" w:eastAsia="Arial CYR" w:hAnsi="Times New Roman" w:cs="Times New Roman"/>
          <w:kern w:val="1"/>
          <w:sz w:val="30"/>
          <w:szCs w:val="30"/>
          <w:lang w:eastAsia="hi-IN" w:bidi="hi-IN"/>
        </w:rPr>
        <w:t>Особенности заключения договора по результатам электронного аукциона</w:t>
      </w:r>
      <w:r>
        <w:rPr>
          <w:rFonts w:ascii="Times New Roman" w:eastAsia="Arial CYR" w:hAnsi="Times New Roman" w:cs="Times New Roman"/>
          <w:kern w:val="1"/>
          <w:sz w:val="30"/>
          <w:szCs w:val="30"/>
          <w:lang w:eastAsia="hi-IN" w:bidi="hi-IN"/>
        </w:rPr>
        <w:t xml:space="preserve"> установлены главой 10 настоящего Регламента.</w:t>
      </w:r>
    </w:p>
    <w:p w:rsidR="00444ABB" w:rsidRDefault="00A02CE2"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81</w:t>
      </w:r>
      <w:r w:rsidR="00444ABB" w:rsidRPr="00444ABB">
        <w:rPr>
          <w:rFonts w:ascii="Times New Roman" w:eastAsia="Arial CYR" w:hAnsi="Times New Roman" w:cs="Times New Roman"/>
          <w:bCs/>
          <w:kern w:val="1"/>
          <w:sz w:val="30"/>
          <w:szCs w:val="30"/>
          <w:lang w:eastAsia="hi-IN" w:bidi="hi-IN"/>
        </w:rPr>
        <w:t>.</w:t>
      </w:r>
      <w:r>
        <w:rPr>
          <w:rFonts w:ascii="Times New Roman" w:eastAsia="Arial CYR" w:hAnsi="Times New Roman" w:cs="Times New Roman"/>
          <w:bCs/>
          <w:kern w:val="1"/>
          <w:sz w:val="30"/>
          <w:szCs w:val="30"/>
          <w:lang w:eastAsia="hi-IN" w:bidi="hi-IN"/>
        </w:rPr>
        <w:t xml:space="preserve"> </w:t>
      </w:r>
      <w:r w:rsidR="00322808">
        <w:rPr>
          <w:rFonts w:ascii="Times New Roman" w:eastAsia="Arial CYR" w:hAnsi="Times New Roman" w:cs="Times New Roman"/>
          <w:bCs/>
          <w:kern w:val="1"/>
          <w:sz w:val="30"/>
          <w:szCs w:val="30"/>
          <w:lang w:eastAsia="hi-IN" w:bidi="hi-IN"/>
        </w:rPr>
        <w:t xml:space="preserve">Договор </w:t>
      </w:r>
      <w:r w:rsidR="00322808" w:rsidRPr="00322808">
        <w:rPr>
          <w:rFonts w:ascii="Times New Roman" w:eastAsia="Arial CYR" w:hAnsi="Times New Roman" w:cs="Times New Roman"/>
          <w:bCs/>
          <w:kern w:val="1"/>
          <w:sz w:val="30"/>
          <w:szCs w:val="30"/>
          <w:lang w:eastAsia="hi-IN" w:bidi="hi-IN"/>
        </w:rPr>
        <w:t>по результатам проведения процедуры государственной закупки</w:t>
      </w:r>
      <w:r w:rsidR="00444ABB" w:rsidRPr="00444ABB">
        <w:rPr>
          <w:rFonts w:ascii="Times New Roman" w:eastAsia="Arial CYR" w:hAnsi="Times New Roman" w:cs="Times New Roman"/>
          <w:bCs/>
          <w:kern w:val="1"/>
          <w:sz w:val="30"/>
          <w:szCs w:val="30"/>
          <w:lang w:eastAsia="hi-IN" w:bidi="hi-IN"/>
        </w:rPr>
        <w:t xml:space="preserve"> подлежит заключению по истечении десяти календарных дней со дня уведомления участников о выборе участника-победителя, но 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w:t>
      </w:r>
      <w:r w:rsidR="00964293" w:rsidRPr="00444ABB">
        <w:rPr>
          <w:rFonts w:ascii="Times New Roman" w:hAnsi="Times New Roman" w:cs="Times New Roman"/>
          <w:sz w:val="30"/>
          <w:szCs w:val="30"/>
        </w:rPr>
        <w:t>уполномоченн</w:t>
      </w:r>
      <w:r w:rsidR="00964293">
        <w:rPr>
          <w:rFonts w:ascii="Times New Roman" w:hAnsi="Times New Roman" w:cs="Times New Roman"/>
          <w:sz w:val="30"/>
          <w:szCs w:val="30"/>
        </w:rPr>
        <w:t>ы</w:t>
      </w:r>
      <w:r w:rsidR="00964293" w:rsidRPr="00444ABB">
        <w:rPr>
          <w:rFonts w:ascii="Times New Roman" w:hAnsi="Times New Roman" w:cs="Times New Roman"/>
          <w:sz w:val="30"/>
          <w:szCs w:val="30"/>
        </w:rPr>
        <w:t>м орган</w:t>
      </w:r>
      <w:r w:rsidR="00964293">
        <w:rPr>
          <w:rFonts w:ascii="Times New Roman" w:hAnsi="Times New Roman" w:cs="Times New Roman"/>
          <w:sz w:val="30"/>
          <w:szCs w:val="30"/>
        </w:rPr>
        <w:t>ом</w:t>
      </w:r>
      <w:r w:rsidR="00444ABB" w:rsidRPr="00444ABB">
        <w:rPr>
          <w:rFonts w:ascii="Times New Roman" w:eastAsia="Arial CYR" w:hAnsi="Times New Roman" w:cs="Times New Roman"/>
          <w:bCs/>
          <w:kern w:val="1"/>
          <w:sz w:val="30"/>
          <w:szCs w:val="30"/>
          <w:lang w:eastAsia="hi-IN" w:bidi="hi-IN"/>
        </w:rPr>
        <w:t>, установленный пунктом 1 статьи 53 Закона</w:t>
      </w:r>
      <w:r w:rsidR="00A44C3C">
        <w:rPr>
          <w:rFonts w:ascii="Times New Roman" w:eastAsia="Arial CYR" w:hAnsi="Times New Roman" w:cs="Times New Roman"/>
          <w:bCs/>
          <w:kern w:val="1"/>
          <w:sz w:val="30"/>
          <w:szCs w:val="30"/>
          <w:lang w:eastAsia="hi-IN" w:bidi="hi-IN"/>
        </w:rPr>
        <w:t xml:space="preserve"> </w:t>
      </w:r>
      <w:r w:rsidR="00A44C3C" w:rsidRPr="00444ABB">
        <w:rPr>
          <w:rFonts w:ascii="Times New Roman" w:eastAsia="Arial" w:hAnsi="Times New Roman" w:cs="Times New Roman"/>
          <w:kern w:val="1"/>
          <w:sz w:val="30"/>
          <w:szCs w:val="30"/>
          <w:lang w:eastAsia="ar-SA"/>
        </w:rPr>
        <w:t>Республики Беларусь «О государственных закупках товаров (работ, услуг)»</w:t>
      </w:r>
      <w:r w:rsidR="00444ABB" w:rsidRPr="00444ABB">
        <w:rPr>
          <w:rFonts w:ascii="Times New Roman" w:eastAsia="Arial CYR" w:hAnsi="Times New Roman" w:cs="Times New Roman"/>
          <w:bCs/>
          <w:kern w:val="1"/>
          <w:sz w:val="30"/>
          <w:szCs w:val="30"/>
          <w:lang w:eastAsia="hi-IN" w:bidi="hi-IN"/>
        </w:rPr>
        <w:t>.</w:t>
      </w:r>
    </w:p>
    <w:p w:rsidR="00A523C0" w:rsidRPr="00A523C0" w:rsidRDefault="00A523C0" w:rsidP="00A523C0">
      <w:pPr>
        <w:widowControl w:val="0"/>
        <w:autoSpaceDE w:val="0"/>
        <w:autoSpaceDN w:val="0"/>
        <w:adjustRightInd w:val="0"/>
        <w:spacing w:after="0" w:line="240" w:lineRule="auto"/>
        <w:jc w:val="both"/>
        <w:rPr>
          <w:rFonts w:ascii="Times New Roman" w:eastAsia="Arial CYR" w:hAnsi="Times New Roman" w:cs="Times New Roman"/>
          <w:bCs/>
          <w:i/>
          <w:kern w:val="1"/>
          <w:sz w:val="24"/>
          <w:szCs w:val="24"/>
          <w:lang w:eastAsia="hi-IN" w:bidi="hi-IN"/>
        </w:rPr>
      </w:pPr>
      <w:r>
        <w:rPr>
          <w:rFonts w:ascii="Times New Roman" w:eastAsia="Arial CYR" w:hAnsi="Times New Roman" w:cs="Times New Roman"/>
          <w:bCs/>
          <w:i/>
          <w:kern w:val="1"/>
          <w:sz w:val="24"/>
          <w:szCs w:val="24"/>
          <w:lang w:eastAsia="hi-IN" w:bidi="hi-IN"/>
        </w:rPr>
        <w:t>(часть первая</w:t>
      </w:r>
      <w:r w:rsidRPr="00A523C0">
        <w:rPr>
          <w:rFonts w:ascii="Times New Roman" w:eastAsia="Arial CYR" w:hAnsi="Times New Roman" w:cs="Times New Roman"/>
          <w:bCs/>
          <w:i/>
          <w:kern w:val="1"/>
          <w:sz w:val="24"/>
          <w:szCs w:val="24"/>
          <w:lang w:eastAsia="hi-IN" w:bidi="hi-IN"/>
        </w:rPr>
        <w:t xml:space="preserve"> в редакции протокола заседания Правления от 26.07.2019 № 137)</w:t>
      </w:r>
    </w:p>
    <w:p w:rsidR="00322808" w:rsidRDefault="00322808"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322808">
        <w:rPr>
          <w:rFonts w:ascii="Times New Roman" w:eastAsia="Arial CYR" w:hAnsi="Times New Roman" w:cs="Times New Roman"/>
          <w:bCs/>
          <w:kern w:val="1"/>
          <w:sz w:val="30"/>
          <w:szCs w:val="30"/>
          <w:lang w:eastAsia="hi-IN" w:bidi="hi-IN"/>
        </w:rPr>
        <w:t>Договор по результатам проведения процедуры закупки за счет собственных средств может быть заключен не ранее чем через пять календарных дней, а в случае, если стоимость закупки не превышает 3000 базовых величин на день принятия решения о выборе участника-победителя, –  трех рабочих дней после выбора победителя.</w:t>
      </w:r>
    </w:p>
    <w:p w:rsidR="00A523C0" w:rsidRPr="00A523C0" w:rsidRDefault="00A523C0" w:rsidP="00A523C0">
      <w:pPr>
        <w:widowControl w:val="0"/>
        <w:autoSpaceDE w:val="0"/>
        <w:autoSpaceDN w:val="0"/>
        <w:adjustRightInd w:val="0"/>
        <w:spacing w:after="0" w:line="240" w:lineRule="auto"/>
        <w:jc w:val="both"/>
        <w:rPr>
          <w:rFonts w:ascii="Times New Roman" w:eastAsia="Arial CYR" w:hAnsi="Times New Roman" w:cs="Times New Roman"/>
          <w:bCs/>
          <w:i/>
          <w:kern w:val="1"/>
          <w:sz w:val="24"/>
          <w:szCs w:val="24"/>
          <w:lang w:eastAsia="hi-IN" w:bidi="hi-IN"/>
        </w:rPr>
      </w:pPr>
      <w:r w:rsidRPr="00A523C0">
        <w:rPr>
          <w:rFonts w:ascii="Times New Roman" w:eastAsia="Arial CYR" w:hAnsi="Times New Roman" w:cs="Times New Roman"/>
          <w:bCs/>
          <w:i/>
          <w:kern w:val="1"/>
          <w:sz w:val="24"/>
          <w:szCs w:val="24"/>
          <w:lang w:eastAsia="hi-IN" w:bidi="hi-IN"/>
        </w:rPr>
        <w:t>(часть вторая введена протоколом заседания Правления от 26.07.2019 № 137)</w:t>
      </w:r>
    </w:p>
    <w:p w:rsidR="00444ABB" w:rsidRPr="00444ABB" w:rsidRDefault="00444ABB" w:rsidP="00A4332B">
      <w:pPr>
        <w:widowControl w:val="0"/>
        <w:tabs>
          <w:tab w:val="left" w:pos="1190"/>
        </w:tabs>
        <w:suppressAutoHyphens/>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kern w:val="1"/>
          <w:sz w:val="30"/>
          <w:szCs w:val="30"/>
          <w:lang w:eastAsia="hi-IN" w:bidi="hi-IN"/>
        </w:rPr>
        <w:t xml:space="preserve">Содержание договора должно соответствовать </w:t>
      </w:r>
      <w:r w:rsidRPr="00444ABB">
        <w:rPr>
          <w:rFonts w:ascii="Times New Roman" w:eastAsia="Arial CYR" w:hAnsi="Times New Roman" w:cs="Times New Roman"/>
          <w:bCs/>
          <w:kern w:val="1"/>
          <w:sz w:val="30"/>
          <w:szCs w:val="30"/>
          <w:lang w:eastAsia="hi-IN" w:bidi="hi-IN"/>
        </w:rPr>
        <w:t>условиям, указанным в документах для подготовки и подачи предложений, предложении этого участника и протоколе выбора участника-победителя.</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При распределении предмета государственной закупки и его объема (количества) по частям (лотам) заказчик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lastRenderedPageBreak/>
        <w:t>При централизации государственных закупок допускается заключение договоров участником-победителем с несколькими заказчиками.</w:t>
      </w:r>
    </w:p>
    <w:p w:rsidR="00444ABB" w:rsidRPr="00444ABB" w:rsidRDefault="00154340"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bookmarkStart w:id="3" w:name="Par317"/>
      <w:bookmarkStart w:id="4" w:name="Par318"/>
      <w:bookmarkEnd w:id="3"/>
      <w:bookmarkEnd w:id="4"/>
      <w:r>
        <w:rPr>
          <w:rFonts w:ascii="Times New Roman" w:eastAsia="Arial CYR" w:hAnsi="Times New Roman" w:cs="Times New Roman"/>
          <w:bCs/>
          <w:kern w:val="1"/>
          <w:sz w:val="30"/>
          <w:szCs w:val="30"/>
          <w:lang w:eastAsia="hi-IN" w:bidi="hi-IN"/>
        </w:rPr>
        <w:t>82</w:t>
      </w:r>
      <w:r w:rsidR="00444ABB" w:rsidRPr="00444ABB">
        <w:rPr>
          <w:rFonts w:ascii="Times New Roman" w:eastAsia="Arial CYR" w:hAnsi="Times New Roman" w:cs="Times New Roman"/>
          <w:bCs/>
          <w:kern w:val="1"/>
          <w:sz w:val="30"/>
          <w:szCs w:val="30"/>
          <w:lang w:eastAsia="hi-IN" w:bidi="hi-IN"/>
        </w:rPr>
        <w:t>.</w:t>
      </w:r>
      <w:r>
        <w:rPr>
          <w:rFonts w:ascii="Times New Roman" w:eastAsia="Arial CYR" w:hAnsi="Times New Roman" w:cs="Times New Roman"/>
          <w:bCs/>
          <w:kern w:val="1"/>
          <w:sz w:val="30"/>
          <w:szCs w:val="30"/>
          <w:lang w:eastAsia="hi-IN" w:bidi="hi-IN"/>
        </w:rPr>
        <w:t xml:space="preserve"> </w:t>
      </w:r>
      <w:r w:rsidR="00444ABB" w:rsidRPr="00444ABB">
        <w:rPr>
          <w:rFonts w:ascii="Times New Roman" w:eastAsia="Arial CYR" w:hAnsi="Times New Roman" w:cs="Times New Roman"/>
          <w:bCs/>
          <w:kern w:val="1"/>
          <w:sz w:val="30"/>
          <w:szCs w:val="30"/>
          <w:lang w:eastAsia="hi-IN" w:bidi="hi-IN"/>
        </w:rPr>
        <w:t xml:space="preserve">Заказчик размещает </w:t>
      </w:r>
      <w:r w:rsidR="000A0DC6" w:rsidRPr="00444ABB">
        <w:rPr>
          <w:rFonts w:ascii="Times New Roman" w:eastAsia="Arial CYR" w:hAnsi="Times New Roman" w:cs="Times New Roman"/>
          <w:bCs/>
          <w:kern w:val="1"/>
          <w:sz w:val="30"/>
          <w:szCs w:val="30"/>
          <w:lang w:eastAsia="hi-IN" w:bidi="hi-IN"/>
        </w:rPr>
        <w:t>на ЭТП</w:t>
      </w:r>
      <w:r w:rsidR="000A0DC6">
        <w:rPr>
          <w:rFonts w:ascii="Times New Roman" w:eastAsia="Arial CYR" w:hAnsi="Times New Roman" w:cs="Times New Roman"/>
          <w:bCs/>
          <w:kern w:val="1"/>
          <w:sz w:val="30"/>
          <w:szCs w:val="30"/>
          <w:lang w:eastAsia="hi-IN" w:bidi="hi-IN"/>
        </w:rPr>
        <w:t xml:space="preserve"> и подписывает ЭЦП </w:t>
      </w:r>
      <w:r w:rsidR="00444ABB" w:rsidRPr="00444ABB">
        <w:rPr>
          <w:rFonts w:ascii="Times New Roman" w:eastAsia="Arial CYR" w:hAnsi="Times New Roman" w:cs="Times New Roman"/>
          <w:bCs/>
          <w:kern w:val="1"/>
          <w:sz w:val="30"/>
          <w:szCs w:val="30"/>
          <w:lang w:eastAsia="hi-IN" w:bidi="hi-IN"/>
        </w:rPr>
        <w:t>проект договора:</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в течение пяти календарных дней со дня истечения срока для обжалования, установленного абзацем третьим пункта 2 статьи 52 Закона</w:t>
      </w:r>
      <w:r w:rsidR="009E253D">
        <w:rPr>
          <w:rFonts w:ascii="Times New Roman" w:eastAsia="Arial CYR" w:hAnsi="Times New Roman" w:cs="Times New Roman"/>
          <w:bCs/>
          <w:kern w:val="1"/>
          <w:sz w:val="30"/>
          <w:szCs w:val="30"/>
          <w:lang w:eastAsia="hi-IN" w:bidi="hi-IN"/>
        </w:rPr>
        <w:t xml:space="preserve"> </w:t>
      </w:r>
      <w:r w:rsidR="009E253D" w:rsidRPr="00444ABB">
        <w:rPr>
          <w:rFonts w:ascii="Times New Roman" w:eastAsia="Arial" w:hAnsi="Times New Roman" w:cs="Times New Roman"/>
          <w:kern w:val="1"/>
          <w:sz w:val="30"/>
          <w:szCs w:val="30"/>
          <w:lang w:eastAsia="ar-SA"/>
        </w:rPr>
        <w:t>Республики Беларусь «О государственных закупках товаров (работ, услуг)»</w:t>
      </w:r>
      <w:r w:rsidRPr="00444ABB">
        <w:rPr>
          <w:rFonts w:ascii="Times New Roman" w:eastAsia="Arial CYR" w:hAnsi="Times New Roman" w:cs="Times New Roman"/>
          <w:bCs/>
          <w:kern w:val="1"/>
          <w:sz w:val="30"/>
          <w:szCs w:val="30"/>
          <w:lang w:eastAsia="hi-IN" w:bidi="hi-IN"/>
        </w:rPr>
        <w:t xml:space="preserve">; </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в течение пяти календарных дней со дня размещения в реестре жалоб решения, </w:t>
      </w:r>
      <w:r w:rsidRPr="00A259F6">
        <w:rPr>
          <w:rFonts w:ascii="Times New Roman" w:eastAsia="Arial CYR" w:hAnsi="Times New Roman" w:cs="Times New Roman"/>
          <w:bCs/>
          <w:kern w:val="1"/>
          <w:sz w:val="30"/>
          <w:szCs w:val="30"/>
          <w:lang w:eastAsia="hi-IN" w:bidi="hi-IN"/>
        </w:rPr>
        <w:t>принятого уполномоченным органом по результатам рассмотрения жалобы</w:t>
      </w:r>
      <w:r w:rsidR="00DF2908" w:rsidRPr="00A259F6">
        <w:rPr>
          <w:rFonts w:ascii="Times New Roman" w:eastAsia="Arial CYR" w:hAnsi="Times New Roman" w:cs="Times New Roman"/>
          <w:bCs/>
          <w:kern w:val="1"/>
          <w:sz w:val="30"/>
          <w:szCs w:val="30"/>
          <w:lang w:eastAsia="hi-IN" w:bidi="hi-IN"/>
        </w:rPr>
        <w:t xml:space="preserve">, и </w:t>
      </w:r>
      <w:r w:rsidR="000F7FEC" w:rsidRPr="00A259F6">
        <w:rPr>
          <w:rFonts w:ascii="Times New Roman" w:eastAsia="Arial CYR" w:hAnsi="Times New Roman" w:cs="Times New Roman"/>
          <w:bCs/>
          <w:kern w:val="1"/>
          <w:sz w:val="30"/>
          <w:szCs w:val="30"/>
          <w:lang w:eastAsia="hi-IN" w:bidi="hi-IN"/>
        </w:rPr>
        <w:t xml:space="preserve">после </w:t>
      </w:r>
      <w:r w:rsidR="00DF2908" w:rsidRPr="00A259F6">
        <w:rPr>
          <w:rFonts w:ascii="Times New Roman" w:eastAsia="Arial CYR" w:hAnsi="Times New Roman" w:cs="Times New Roman"/>
          <w:bCs/>
          <w:kern w:val="1"/>
          <w:sz w:val="30"/>
          <w:szCs w:val="30"/>
          <w:lang w:eastAsia="hi-IN" w:bidi="hi-IN"/>
        </w:rPr>
        <w:t>возобновления процедуры закупки</w:t>
      </w:r>
      <w:r w:rsidRPr="00A259F6">
        <w:rPr>
          <w:rFonts w:ascii="Times New Roman" w:eastAsia="Arial CYR" w:hAnsi="Times New Roman" w:cs="Times New Roman"/>
          <w:bCs/>
          <w:kern w:val="1"/>
          <w:sz w:val="30"/>
          <w:szCs w:val="30"/>
          <w:lang w:eastAsia="hi-IN" w:bidi="hi-IN"/>
        </w:rPr>
        <w:t>.</w:t>
      </w:r>
    </w:p>
    <w:p w:rsidR="00444ABB" w:rsidRPr="00444ABB" w:rsidRDefault="00AD5CCD"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83</w:t>
      </w:r>
      <w:r w:rsidR="00444ABB" w:rsidRPr="00444ABB">
        <w:rPr>
          <w:rFonts w:ascii="Times New Roman" w:eastAsia="Arial CYR" w:hAnsi="Times New Roman" w:cs="Times New Roman"/>
          <w:bCs/>
          <w:kern w:val="1"/>
          <w:sz w:val="30"/>
          <w:szCs w:val="30"/>
          <w:lang w:eastAsia="hi-IN" w:bidi="hi-IN"/>
        </w:rPr>
        <w:t>.</w:t>
      </w:r>
      <w:r w:rsidR="00A7143B">
        <w:rPr>
          <w:rFonts w:ascii="Times New Roman" w:eastAsia="Arial CYR" w:hAnsi="Times New Roman" w:cs="Times New Roman"/>
          <w:bCs/>
          <w:kern w:val="1"/>
          <w:sz w:val="30"/>
          <w:szCs w:val="30"/>
          <w:lang w:eastAsia="hi-IN" w:bidi="hi-IN"/>
        </w:rPr>
        <w:t xml:space="preserve"> </w:t>
      </w:r>
      <w:r w:rsidR="00444ABB" w:rsidRPr="00444ABB">
        <w:rPr>
          <w:rFonts w:ascii="Times New Roman" w:eastAsia="Arial CYR" w:hAnsi="Times New Roman" w:cs="Times New Roman"/>
          <w:bCs/>
          <w:kern w:val="1"/>
          <w:sz w:val="30"/>
          <w:szCs w:val="30"/>
          <w:lang w:eastAsia="hi-IN" w:bidi="hi-IN"/>
        </w:rPr>
        <w:t>Участник-победитель в течение трех рабочих дней со дня размещения заказчиком на ЭТП проекта договора:</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подписывает такой проект – в случае соответствия условий проекта договора условиям документов для подготовки и подачи предложений, условиям, содержащимся в предложении этого участника-победителя и протоколе выбора участника-победителя;</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размещает на ЭТП уведомление с возражениями – в случае несоответствия условий проекта договора условиям документов для подготовки и подачи предложений и (или) условиям, содержащимся в предложении этого участника-победителя, и (или) протоколе выбора участника-победителя. Уведомление с возражениями может быть размещено участником-победителем на ЭТП в отношении соответствующего проекта договора не более одного раза.</w:t>
      </w:r>
    </w:p>
    <w:p w:rsidR="00444ABB" w:rsidRPr="00444ABB" w:rsidRDefault="00154340"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8</w:t>
      </w:r>
      <w:r w:rsidR="00AD5CCD">
        <w:rPr>
          <w:rFonts w:ascii="Times New Roman" w:eastAsia="Arial CYR" w:hAnsi="Times New Roman" w:cs="Times New Roman"/>
          <w:bCs/>
          <w:kern w:val="1"/>
          <w:sz w:val="30"/>
          <w:szCs w:val="30"/>
          <w:lang w:eastAsia="hi-IN" w:bidi="hi-IN"/>
        </w:rPr>
        <w:t>4</w:t>
      </w:r>
      <w:r w:rsidR="00444ABB" w:rsidRPr="00444ABB">
        <w:rPr>
          <w:rFonts w:ascii="Times New Roman" w:eastAsia="Arial CYR" w:hAnsi="Times New Roman" w:cs="Times New Roman"/>
          <w:bCs/>
          <w:kern w:val="1"/>
          <w:sz w:val="30"/>
          <w:szCs w:val="30"/>
          <w:lang w:eastAsia="hi-IN" w:bidi="hi-IN"/>
        </w:rPr>
        <w:t xml:space="preserve">. Заказчик в течение трех рабочих дней со дня размещения участником-победителем на </w:t>
      </w:r>
      <w:r w:rsidR="007037DC">
        <w:rPr>
          <w:rFonts w:ascii="Times New Roman" w:eastAsia="Arial CYR" w:hAnsi="Times New Roman" w:cs="Times New Roman"/>
          <w:bCs/>
          <w:kern w:val="1"/>
          <w:sz w:val="30"/>
          <w:szCs w:val="30"/>
          <w:lang w:eastAsia="hi-IN" w:bidi="hi-IN"/>
        </w:rPr>
        <w:t xml:space="preserve">ЭТП </w:t>
      </w:r>
      <w:r w:rsidR="00444ABB" w:rsidRPr="00444ABB">
        <w:rPr>
          <w:rFonts w:ascii="Times New Roman" w:eastAsia="Arial CYR" w:hAnsi="Times New Roman" w:cs="Times New Roman"/>
          <w:bCs/>
          <w:kern w:val="1"/>
          <w:sz w:val="30"/>
          <w:szCs w:val="30"/>
          <w:lang w:eastAsia="hi-IN" w:bidi="hi-IN"/>
        </w:rPr>
        <w:t>уведомления с возражениями рассматривает его и размещает на ЭТП:</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bookmarkStart w:id="5" w:name="Par322"/>
      <w:bookmarkEnd w:id="5"/>
      <w:r w:rsidRPr="00444ABB">
        <w:rPr>
          <w:rFonts w:ascii="Times New Roman" w:eastAsia="Arial CYR" w:hAnsi="Times New Roman" w:cs="Times New Roman"/>
          <w:bCs/>
          <w:kern w:val="1"/>
          <w:sz w:val="30"/>
          <w:szCs w:val="30"/>
          <w:lang w:eastAsia="hi-IN" w:bidi="hi-IN"/>
        </w:rPr>
        <w:t>при полном либо частичном согласии с возражениями - извещение о согласии учесть все либо отдельные возражения, размещает на ЭТП проект договора с учтенными возражениями;</w:t>
      </w:r>
    </w:p>
    <w:p w:rsidR="0024277E" w:rsidRDefault="00444ABB" w:rsidP="0024277E">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bookmarkStart w:id="6" w:name="Par323"/>
      <w:bookmarkEnd w:id="6"/>
      <w:r w:rsidRPr="00444ABB">
        <w:rPr>
          <w:rFonts w:ascii="Times New Roman" w:eastAsia="Arial CYR" w:hAnsi="Times New Roman" w:cs="Times New Roman"/>
          <w:bCs/>
          <w:kern w:val="1"/>
          <w:sz w:val="30"/>
          <w:szCs w:val="30"/>
          <w:lang w:eastAsia="hi-IN" w:bidi="hi-IN"/>
        </w:rPr>
        <w:t xml:space="preserve">при несогласии с возражениями - извещение с указанием причин невозможности учесть возражения. </w:t>
      </w:r>
      <w:bookmarkStart w:id="7" w:name="Par324"/>
      <w:bookmarkEnd w:id="7"/>
    </w:p>
    <w:p w:rsidR="00444ABB" w:rsidRPr="00444ABB" w:rsidRDefault="00444ABB" w:rsidP="0024277E">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Участник-победитель подписывает в течение пяти календарных дней со дня размещения заказчиком извещения, указанного </w:t>
      </w:r>
      <w:proofErr w:type="gramStart"/>
      <w:r w:rsidRPr="00444ABB">
        <w:rPr>
          <w:rFonts w:ascii="Times New Roman" w:eastAsia="Arial CYR" w:hAnsi="Times New Roman" w:cs="Times New Roman"/>
          <w:bCs/>
          <w:kern w:val="1"/>
          <w:sz w:val="30"/>
          <w:szCs w:val="30"/>
          <w:lang w:eastAsia="hi-IN" w:bidi="hi-IN"/>
        </w:rPr>
        <w:t>в</w:t>
      </w:r>
      <w:proofErr w:type="gramEnd"/>
      <w:r w:rsidRPr="00444ABB">
        <w:rPr>
          <w:rFonts w:ascii="Times New Roman" w:eastAsia="Arial CYR" w:hAnsi="Times New Roman" w:cs="Times New Roman"/>
          <w:bCs/>
          <w:kern w:val="1"/>
          <w:sz w:val="30"/>
          <w:szCs w:val="30"/>
          <w:lang w:eastAsia="hi-IN" w:bidi="hi-IN"/>
        </w:rPr>
        <w:t>:</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proofErr w:type="gramStart"/>
      <w:r w:rsidRPr="00444ABB">
        <w:rPr>
          <w:rFonts w:ascii="Times New Roman" w:eastAsia="Arial CYR" w:hAnsi="Times New Roman" w:cs="Times New Roman"/>
          <w:bCs/>
          <w:kern w:val="1"/>
          <w:sz w:val="30"/>
          <w:szCs w:val="30"/>
          <w:lang w:eastAsia="hi-IN" w:bidi="hi-IN"/>
        </w:rPr>
        <w:t>абзаце</w:t>
      </w:r>
      <w:proofErr w:type="gramEnd"/>
      <w:r w:rsidRPr="00444ABB">
        <w:rPr>
          <w:rFonts w:ascii="Times New Roman" w:eastAsia="Arial CYR" w:hAnsi="Times New Roman" w:cs="Times New Roman"/>
          <w:bCs/>
          <w:kern w:val="1"/>
          <w:sz w:val="30"/>
          <w:szCs w:val="30"/>
          <w:lang w:eastAsia="hi-IN" w:bidi="hi-IN"/>
        </w:rPr>
        <w:t xml:space="preserve"> втором части первой настоящего пункта, – проект договора с учтенными возражениями;</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proofErr w:type="gramStart"/>
      <w:r w:rsidRPr="00444ABB">
        <w:rPr>
          <w:rFonts w:ascii="Times New Roman" w:eastAsia="Arial CYR" w:hAnsi="Times New Roman" w:cs="Times New Roman"/>
          <w:bCs/>
          <w:kern w:val="1"/>
          <w:sz w:val="30"/>
          <w:szCs w:val="30"/>
          <w:lang w:eastAsia="hi-IN" w:bidi="hi-IN"/>
        </w:rPr>
        <w:t>абзаце</w:t>
      </w:r>
      <w:proofErr w:type="gramEnd"/>
      <w:r w:rsidRPr="00444ABB">
        <w:rPr>
          <w:rFonts w:ascii="Times New Roman" w:eastAsia="Arial CYR" w:hAnsi="Times New Roman" w:cs="Times New Roman"/>
          <w:bCs/>
          <w:kern w:val="1"/>
          <w:sz w:val="30"/>
          <w:szCs w:val="30"/>
          <w:lang w:eastAsia="hi-IN" w:bidi="hi-IN"/>
        </w:rPr>
        <w:t xml:space="preserve"> третьем части первой настоящего пункта, – первоначальный проект договора.</w:t>
      </w:r>
    </w:p>
    <w:p w:rsidR="00444ABB" w:rsidRPr="00444ABB" w:rsidRDefault="00AE266F" w:rsidP="006F2EFE">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85</w:t>
      </w:r>
      <w:r w:rsidR="00444ABB" w:rsidRPr="00444ABB">
        <w:rPr>
          <w:rFonts w:ascii="Times New Roman" w:eastAsia="Arial CYR" w:hAnsi="Times New Roman" w:cs="Times New Roman"/>
          <w:bCs/>
          <w:kern w:val="1"/>
          <w:sz w:val="30"/>
          <w:szCs w:val="30"/>
          <w:lang w:eastAsia="hi-IN" w:bidi="hi-IN"/>
        </w:rPr>
        <w:t>.</w:t>
      </w:r>
      <w:r>
        <w:rPr>
          <w:rFonts w:ascii="Times New Roman" w:eastAsia="Arial CYR" w:hAnsi="Times New Roman" w:cs="Times New Roman"/>
          <w:bCs/>
          <w:kern w:val="1"/>
          <w:sz w:val="30"/>
          <w:szCs w:val="30"/>
          <w:lang w:eastAsia="hi-IN" w:bidi="hi-IN"/>
        </w:rPr>
        <w:t xml:space="preserve"> </w:t>
      </w:r>
      <w:r w:rsidR="00444ABB" w:rsidRPr="00444ABB">
        <w:rPr>
          <w:rFonts w:ascii="Times New Roman" w:eastAsia="Arial CYR" w:hAnsi="Times New Roman" w:cs="Times New Roman"/>
          <w:bCs/>
          <w:kern w:val="1"/>
          <w:sz w:val="30"/>
          <w:szCs w:val="30"/>
          <w:lang w:eastAsia="hi-IN" w:bidi="hi-IN"/>
        </w:rPr>
        <w:t xml:space="preserve">Договор считается заключенным с момента подписания участником-победителем проекта договора в соответствии с абзацем </w:t>
      </w:r>
      <w:r w:rsidR="00444ABB" w:rsidRPr="00444ABB">
        <w:rPr>
          <w:rFonts w:ascii="Times New Roman" w:eastAsia="Arial CYR" w:hAnsi="Times New Roman" w:cs="Times New Roman"/>
          <w:bCs/>
          <w:kern w:val="1"/>
          <w:sz w:val="30"/>
          <w:szCs w:val="30"/>
          <w:lang w:eastAsia="hi-IN" w:bidi="hi-IN"/>
        </w:rPr>
        <w:lastRenderedPageBreak/>
        <w:t xml:space="preserve">вторым пункта </w:t>
      </w:r>
      <w:r w:rsidR="003E1394">
        <w:rPr>
          <w:rFonts w:ascii="Times New Roman" w:eastAsia="Arial CYR" w:hAnsi="Times New Roman" w:cs="Times New Roman"/>
          <w:bCs/>
          <w:kern w:val="1"/>
          <w:sz w:val="30"/>
          <w:szCs w:val="30"/>
          <w:lang w:eastAsia="hi-IN" w:bidi="hi-IN"/>
        </w:rPr>
        <w:t>83</w:t>
      </w:r>
      <w:r w:rsidR="006F2EFE">
        <w:rPr>
          <w:rFonts w:ascii="Times New Roman" w:eastAsia="Arial CYR" w:hAnsi="Times New Roman" w:cs="Times New Roman"/>
          <w:bCs/>
          <w:kern w:val="1"/>
          <w:sz w:val="30"/>
          <w:szCs w:val="30"/>
          <w:lang w:eastAsia="hi-IN" w:bidi="hi-IN"/>
        </w:rPr>
        <w:t xml:space="preserve"> или </w:t>
      </w:r>
      <w:r w:rsidR="00444ABB" w:rsidRPr="00444ABB">
        <w:rPr>
          <w:rFonts w:ascii="Times New Roman" w:eastAsia="Arial CYR" w:hAnsi="Times New Roman" w:cs="Times New Roman"/>
          <w:bCs/>
          <w:kern w:val="1"/>
          <w:sz w:val="30"/>
          <w:szCs w:val="30"/>
          <w:lang w:eastAsia="hi-IN" w:bidi="hi-IN"/>
        </w:rPr>
        <w:t>частью второй пункта</w:t>
      </w:r>
      <w:r w:rsidR="006F2EFE" w:rsidRPr="006F2EFE">
        <w:rPr>
          <w:rFonts w:ascii="Times New Roman" w:eastAsia="Arial CYR" w:hAnsi="Times New Roman" w:cs="Times New Roman"/>
          <w:bCs/>
          <w:kern w:val="1"/>
          <w:sz w:val="30"/>
          <w:szCs w:val="30"/>
          <w:lang w:eastAsia="hi-IN" w:bidi="hi-IN"/>
        </w:rPr>
        <w:t xml:space="preserve"> </w:t>
      </w:r>
      <w:r w:rsidR="006F2EFE">
        <w:rPr>
          <w:rFonts w:ascii="Times New Roman" w:eastAsia="Arial CYR" w:hAnsi="Times New Roman" w:cs="Times New Roman"/>
          <w:bCs/>
          <w:kern w:val="1"/>
          <w:sz w:val="30"/>
          <w:szCs w:val="30"/>
          <w:lang w:eastAsia="hi-IN" w:bidi="hi-IN"/>
        </w:rPr>
        <w:t xml:space="preserve">84 </w:t>
      </w:r>
      <w:r w:rsidR="006F2EFE" w:rsidRPr="00444ABB">
        <w:rPr>
          <w:rFonts w:ascii="Times New Roman" w:eastAsia="Arial CYR" w:hAnsi="Times New Roman" w:cs="Times New Roman"/>
          <w:bCs/>
          <w:kern w:val="1"/>
          <w:sz w:val="30"/>
          <w:szCs w:val="30"/>
          <w:lang w:eastAsia="hi-IN" w:bidi="hi-IN"/>
        </w:rPr>
        <w:t>настоящего</w:t>
      </w:r>
      <w:r w:rsidR="006F2EFE">
        <w:rPr>
          <w:rFonts w:ascii="Times New Roman" w:eastAsia="Arial CYR" w:hAnsi="Times New Roman" w:cs="Times New Roman"/>
          <w:bCs/>
          <w:kern w:val="1"/>
          <w:sz w:val="30"/>
          <w:szCs w:val="30"/>
          <w:lang w:eastAsia="hi-IN" w:bidi="hi-IN"/>
        </w:rPr>
        <w:t xml:space="preserve"> Регламента</w:t>
      </w:r>
      <w:r w:rsidR="00444ABB" w:rsidRPr="00444ABB">
        <w:rPr>
          <w:rFonts w:ascii="Times New Roman" w:eastAsia="Arial CYR" w:hAnsi="Times New Roman" w:cs="Times New Roman"/>
          <w:bCs/>
          <w:kern w:val="1"/>
          <w:sz w:val="30"/>
          <w:szCs w:val="30"/>
          <w:lang w:eastAsia="hi-IN" w:bidi="hi-IN"/>
        </w:rPr>
        <w:t>.</w:t>
      </w:r>
    </w:p>
    <w:p w:rsidR="00444ABB" w:rsidRPr="00444ABB" w:rsidRDefault="00444ABB" w:rsidP="00851673">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Биржа </w:t>
      </w:r>
      <w:r w:rsidR="00A7143B">
        <w:rPr>
          <w:rFonts w:ascii="Times New Roman" w:eastAsia="Arial CYR" w:hAnsi="Times New Roman" w:cs="Times New Roman"/>
          <w:bCs/>
          <w:kern w:val="1"/>
          <w:sz w:val="30"/>
          <w:szCs w:val="30"/>
          <w:lang w:eastAsia="hi-IN" w:bidi="hi-IN"/>
        </w:rPr>
        <w:t>посредством размещения в персональных разделах уведомлений</w:t>
      </w:r>
      <w:r w:rsidR="00121A4F">
        <w:rPr>
          <w:rFonts w:ascii="Times New Roman" w:eastAsia="Arial CYR" w:hAnsi="Times New Roman" w:cs="Times New Roman"/>
          <w:bCs/>
          <w:kern w:val="1"/>
          <w:sz w:val="30"/>
          <w:szCs w:val="30"/>
          <w:lang w:eastAsia="hi-IN" w:bidi="hi-IN"/>
        </w:rPr>
        <w:t xml:space="preserve"> информирует </w:t>
      </w:r>
      <w:r w:rsidRPr="00444ABB">
        <w:rPr>
          <w:rFonts w:ascii="Times New Roman" w:eastAsia="Arial CYR" w:hAnsi="Times New Roman" w:cs="Times New Roman"/>
          <w:bCs/>
          <w:kern w:val="1"/>
          <w:sz w:val="30"/>
          <w:szCs w:val="30"/>
          <w:lang w:eastAsia="hi-IN" w:bidi="hi-IN"/>
        </w:rPr>
        <w:t>участника-победителя о размещении заказчиком проекта договора, проекта договора с учтенными возражениями, извещений, указанных в</w:t>
      </w:r>
      <w:r w:rsidR="00851673">
        <w:rPr>
          <w:rFonts w:ascii="Times New Roman" w:eastAsia="Arial CYR" w:hAnsi="Times New Roman" w:cs="Times New Roman"/>
          <w:bCs/>
          <w:kern w:val="1"/>
          <w:sz w:val="30"/>
          <w:szCs w:val="30"/>
          <w:lang w:eastAsia="hi-IN" w:bidi="hi-IN"/>
        </w:rPr>
        <w:t xml:space="preserve"> части </w:t>
      </w:r>
      <w:r w:rsidR="00265B63">
        <w:rPr>
          <w:rFonts w:ascii="Times New Roman" w:eastAsia="Arial CYR" w:hAnsi="Times New Roman" w:cs="Times New Roman"/>
          <w:bCs/>
          <w:kern w:val="1"/>
          <w:sz w:val="30"/>
          <w:szCs w:val="30"/>
          <w:lang w:eastAsia="hi-IN" w:bidi="hi-IN"/>
        </w:rPr>
        <w:t>перв</w:t>
      </w:r>
      <w:r w:rsidR="00851673">
        <w:rPr>
          <w:rFonts w:ascii="Times New Roman" w:eastAsia="Arial CYR" w:hAnsi="Times New Roman" w:cs="Times New Roman"/>
          <w:bCs/>
          <w:kern w:val="1"/>
          <w:sz w:val="30"/>
          <w:szCs w:val="30"/>
          <w:lang w:eastAsia="hi-IN" w:bidi="hi-IN"/>
        </w:rPr>
        <w:t>ой пункта 84</w:t>
      </w:r>
      <w:r w:rsidRPr="00444ABB">
        <w:rPr>
          <w:rFonts w:ascii="Times New Roman" w:eastAsia="Arial CYR" w:hAnsi="Times New Roman" w:cs="Times New Roman"/>
          <w:bCs/>
          <w:kern w:val="1"/>
          <w:sz w:val="30"/>
          <w:szCs w:val="30"/>
          <w:lang w:eastAsia="hi-IN" w:bidi="hi-IN"/>
        </w:rPr>
        <w:t xml:space="preserve">, а также заказчика о размещении участником-победителем уведомления с возражениями. </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8</w:t>
      </w:r>
      <w:r w:rsidR="00AE266F">
        <w:rPr>
          <w:rFonts w:ascii="Times New Roman" w:eastAsia="Arial CYR" w:hAnsi="Times New Roman" w:cs="Times New Roman"/>
          <w:bCs/>
          <w:kern w:val="1"/>
          <w:sz w:val="30"/>
          <w:szCs w:val="30"/>
          <w:lang w:eastAsia="hi-IN" w:bidi="hi-IN"/>
        </w:rPr>
        <w:t>6</w:t>
      </w:r>
      <w:r w:rsidRPr="00444ABB">
        <w:rPr>
          <w:rFonts w:ascii="Times New Roman" w:eastAsia="Arial CYR" w:hAnsi="Times New Roman" w:cs="Times New Roman"/>
          <w:bCs/>
          <w:kern w:val="1"/>
          <w:sz w:val="30"/>
          <w:szCs w:val="30"/>
          <w:lang w:eastAsia="hi-IN" w:bidi="hi-IN"/>
        </w:rPr>
        <w:t>.</w:t>
      </w:r>
      <w:r w:rsidR="00AE266F">
        <w:rPr>
          <w:rFonts w:ascii="Times New Roman" w:eastAsia="Arial CYR" w:hAnsi="Times New Roman" w:cs="Times New Roman"/>
          <w:bCs/>
          <w:kern w:val="1"/>
          <w:sz w:val="30"/>
          <w:szCs w:val="30"/>
          <w:lang w:eastAsia="hi-IN" w:bidi="hi-IN"/>
        </w:rPr>
        <w:t xml:space="preserve"> </w:t>
      </w:r>
      <w:r w:rsidRPr="00444ABB">
        <w:rPr>
          <w:rFonts w:ascii="Times New Roman" w:eastAsia="Arial CYR" w:hAnsi="Times New Roman" w:cs="Times New Roman"/>
          <w:bCs/>
          <w:kern w:val="1"/>
          <w:sz w:val="30"/>
          <w:szCs w:val="30"/>
          <w:lang w:eastAsia="hi-IN" w:bidi="hi-IN"/>
        </w:rPr>
        <w:t xml:space="preserve">Участник-победитель признается уклонившимся от заключения договора при </w:t>
      </w:r>
      <w:proofErr w:type="spellStart"/>
      <w:r w:rsidRPr="00444ABB">
        <w:rPr>
          <w:rFonts w:ascii="Times New Roman" w:eastAsia="Arial CYR" w:hAnsi="Times New Roman" w:cs="Times New Roman"/>
          <w:bCs/>
          <w:kern w:val="1"/>
          <w:sz w:val="30"/>
          <w:szCs w:val="30"/>
          <w:lang w:eastAsia="hi-IN" w:bidi="hi-IN"/>
        </w:rPr>
        <w:t>неподписании</w:t>
      </w:r>
      <w:proofErr w:type="spellEnd"/>
      <w:r w:rsidRPr="00444ABB">
        <w:rPr>
          <w:rFonts w:ascii="Times New Roman" w:eastAsia="Arial CYR" w:hAnsi="Times New Roman" w:cs="Times New Roman"/>
          <w:bCs/>
          <w:kern w:val="1"/>
          <w:sz w:val="30"/>
          <w:szCs w:val="30"/>
          <w:lang w:eastAsia="hi-IN" w:bidi="hi-IN"/>
        </w:rPr>
        <w:t>:</w:t>
      </w:r>
    </w:p>
    <w:p w:rsidR="00444ABB" w:rsidRPr="00444ABB" w:rsidRDefault="00444ABB" w:rsidP="00767F86">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проекта договора в срок, установленный </w:t>
      </w:r>
      <w:r w:rsidR="00A64BDB">
        <w:rPr>
          <w:rFonts w:ascii="Times New Roman" w:eastAsia="Arial CYR" w:hAnsi="Times New Roman" w:cs="Times New Roman"/>
          <w:bCs/>
          <w:kern w:val="1"/>
          <w:sz w:val="30"/>
          <w:szCs w:val="30"/>
          <w:lang w:eastAsia="hi-IN" w:bidi="hi-IN"/>
        </w:rPr>
        <w:t>пункт</w:t>
      </w:r>
      <w:r w:rsidR="00767F86">
        <w:rPr>
          <w:rFonts w:ascii="Times New Roman" w:eastAsia="Arial CYR" w:hAnsi="Times New Roman" w:cs="Times New Roman"/>
          <w:bCs/>
          <w:kern w:val="1"/>
          <w:sz w:val="30"/>
          <w:szCs w:val="30"/>
          <w:lang w:eastAsia="hi-IN" w:bidi="hi-IN"/>
        </w:rPr>
        <w:t>ом</w:t>
      </w:r>
      <w:r w:rsidR="00A64BDB">
        <w:rPr>
          <w:rFonts w:ascii="Times New Roman" w:eastAsia="Arial CYR" w:hAnsi="Times New Roman" w:cs="Times New Roman"/>
          <w:bCs/>
          <w:kern w:val="1"/>
          <w:sz w:val="30"/>
          <w:szCs w:val="30"/>
          <w:lang w:eastAsia="hi-IN" w:bidi="hi-IN"/>
        </w:rPr>
        <w:t xml:space="preserve"> 83</w:t>
      </w:r>
      <w:r w:rsidR="00A64BDB" w:rsidRPr="00A64BDB">
        <w:rPr>
          <w:rFonts w:ascii="Times New Roman" w:eastAsia="Arial CYR" w:hAnsi="Times New Roman" w:cs="Times New Roman"/>
          <w:bCs/>
          <w:kern w:val="1"/>
          <w:sz w:val="30"/>
          <w:szCs w:val="30"/>
          <w:lang w:eastAsia="hi-IN" w:bidi="hi-IN"/>
        </w:rPr>
        <w:t xml:space="preserve"> </w:t>
      </w:r>
      <w:r w:rsidR="00A64BDB" w:rsidRPr="00444ABB">
        <w:rPr>
          <w:rFonts w:ascii="Times New Roman" w:eastAsia="Arial CYR" w:hAnsi="Times New Roman" w:cs="Times New Roman"/>
          <w:bCs/>
          <w:kern w:val="1"/>
          <w:sz w:val="30"/>
          <w:szCs w:val="30"/>
          <w:lang w:eastAsia="hi-IN" w:bidi="hi-IN"/>
        </w:rPr>
        <w:t>настоящего</w:t>
      </w:r>
      <w:r w:rsidR="00A64BDB">
        <w:rPr>
          <w:rFonts w:ascii="Times New Roman" w:eastAsia="Arial CYR" w:hAnsi="Times New Roman" w:cs="Times New Roman"/>
          <w:bCs/>
          <w:kern w:val="1"/>
          <w:sz w:val="30"/>
          <w:szCs w:val="30"/>
          <w:lang w:eastAsia="hi-IN" w:bidi="hi-IN"/>
        </w:rPr>
        <w:t xml:space="preserve"> Регламента</w:t>
      </w:r>
      <w:r w:rsidRPr="00444ABB">
        <w:rPr>
          <w:rFonts w:ascii="Times New Roman" w:eastAsia="Arial CYR" w:hAnsi="Times New Roman" w:cs="Times New Roman"/>
          <w:bCs/>
          <w:kern w:val="1"/>
          <w:sz w:val="30"/>
          <w:szCs w:val="30"/>
          <w:lang w:eastAsia="hi-IN" w:bidi="hi-IN"/>
        </w:rPr>
        <w:t xml:space="preserve">, и </w:t>
      </w:r>
      <w:proofErr w:type="spellStart"/>
      <w:r w:rsidRPr="00444ABB">
        <w:rPr>
          <w:rFonts w:ascii="Times New Roman" w:eastAsia="Arial CYR" w:hAnsi="Times New Roman" w:cs="Times New Roman"/>
          <w:bCs/>
          <w:kern w:val="1"/>
          <w:sz w:val="30"/>
          <w:szCs w:val="30"/>
          <w:lang w:eastAsia="hi-IN" w:bidi="hi-IN"/>
        </w:rPr>
        <w:t>неразмещении</w:t>
      </w:r>
      <w:proofErr w:type="spellEnd"/>
      <w:r w:rsidRPr="00444ABB">
        <w:rPr>
          <w:rFonts w:ascii="Times New Roman" w:eastAsia="Arial CYR" w:hAnsi="Times New Roman" w:cs="Times New Roman"/>
          <w:bCs/>
          <w:kern w:val="1"/>
          <w:sz w:val="30"/>
          <w:szCs w:val="30"/>
          <w:lang w:eastAsia="hi-IN" w:bidi="hi-IN"/>
        </w:rPr>
        <w:t xml:space="preserve"> уведомления, указанного в </w:t>
      </w:r>
      <w:r w:rsidR="00A64BDB">
        <w:rPr>
          <w:rFonts w:ascii="Times New Roman" w:eastAsia="Arial CYR" w:hAnsi="Times New Roman" w:cs="Times New Roman"/>
          <w:bCs/>
          <w:kern w:val="1"/>
          <w:sz w:val="30"/>
          <w:szCs w:val="30"/>
          <w:lang w:eastAsia="hi-IN" w:bidi="hi-IN"/>
        </w:rPr>
        <w:t>абзаце третьем пункта 83</w:t>
      </w:r>
      <w:r w:rsidR="00A64BDB" w:rsidRPr="00A64BDB">
        <w:rPr>
          <w:rFonts w:ascii="Times New Roman" w:eastAsia="Arial CYR" w:hAnsi="Times New Roman" w:cs="Times New Roman"/>
          <w:bCs/>
          <w:kern w:val="1"/>
          <w:sz w:val="30"/>
          <w:szCs w:val="30"/>
          <w:lang w:eastAsia="hi-IN" w:bidi="hi-IN"/>
        </w:rPr>
        <w:t xml:space="preserve"> </w:t>
      </w:r>
      <w:r w:rsidR="00A64BDB" w:rsidRPr="00444ABB">
        <w:rPr>
          <w:rFonts w:ascii="Times New Roman" w:eastAsia="Arial CYR" w:hAnsi="Times New Roman" w:cs="Times New Roman"/>
          <w:bCs/>
          <w:kern w:val="1"/>
          <w:sz w:val="30"/>
          <w:szCs w:val="30"/>
          <w:lang w:eastAsia="hi-IN" w:bidi="hi-IN"/>
        </w:rPr>
        <w:t>настоящего</w:t>
      </w:r>
      <w:r w:rsidR="00A64BDB">
        <w:rPr>
          <w:rFonts w:ascii="Times New Roman" w:eastAsia="Arial CYR" w:hAnsi="Times New Roman" w:cs="Times New Roman"/>
          <w:bCs/>
          <w:kern w:val="1"/>
          <w:sz w:val="30"/>
          <w:szCs w:val="30"/>
          <w:lang w:eastAsia="hi-IN" w:bidi="hi-IN"/>
        </w:rPr>
        <w:t xml:space="preserve"> Регламента</w:t>
      </w:r>
      <w:r w:rsidRPr="00444ABB">
        <w:rPr>
          <w:rFonts w:ascii="Times New Roman" w:eastAsia="Arial CYR" w:hAnsi="Times New Roman" w:cs="Times New Roman"/>
          <w:bCs/>
          <w:kern w:val="1"/>
          <w:sz w:val="30"/>
          <w:szCs w:val="30"/>
          <w:lang w:eastAsia="hi-IN" w:bidi="hi-IN"/>
        </w:rPr>
        <w:t>;</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проекта договора в соответствии с частью </w:t>
      </w:r>
      <w:r w:rsidR="00A64BDB">
        <w:rPr>
          <w:rFonts w:ascii="Times New Roman" w:eastAsia="Arial CYR" w:hAnsi="Times New Roman" w:cs="Times New Roman"/>
          <w:bCs/>
          <w:kern w:val="1"/>
          <w:sz w:val="30"/>
          <w:szCs w:val="30"/>
          <w:lang w:eastAsia="hi-IN" w:bidi="hi-IN"/>
        </w:rPr>
        <w:t xml:space="preserve">второй </w:t>
      </w:r>
      <w:r w:rsidRPr="00444ABB">
        <w:rPr>
          <w:rFonts w:ascii="Times New Roman" w:eastAsia="Arial CYR" w:hAnsi="Times New Roman" w:cs="Times New Roman"/>
          <w:bCs/>
          <w:kern w:val="1"/>
          <w:sz w:val="30"/>
          <w:szCs w:val="30"/>
          <w:lang w:eastAsia="hi-IN" w:bidi="hi-IN"/>
        </w:rPr>
        <w:t>пункта</w:t>
      </w:r>
      <w:r w:rsidR="00A64BDB">
        <w:rPr>
          <w:rFonts w:ascii="Times New Roman" w:eastAsia="Arial CYR" w:hAnsi="Times New Roman" w:cs="Times New Roman"/>
          <w:bCs/>
          <w:kern w:val="1"/>
          <w:sz w:val="30"/>
          <w:szCs w:val="30"/>
          <w:lang w:eastAsia="hi-IN" w:bidi="hi-IN"/>
        </w:rPr>
        <w:t xml:space="preserve"> 84</w:t>
      </w:r>
      <w:r w:rsidR="00A64BDB" w:rsidRPr="00A64BDB">
        <w:rPr>
          <w:rFonts w:ascii="Times New Roman" w:eastAsia="Arial CYR" w:hAnsi="Times New Roman" w:cs="Times New Roman"/>
          <w:bCs/>
          <w:kern w:val="1"/>
          <w:sz w:val="30"/>
          <w:szCs w:val="30"/>
          <w:lang w:eastAsia="hi-IN" w:bidi="hi-IN"/>
        </w:rPr>
        <w:t xml:space="preserve"> </w:t>
      </w:r>
      <w:r w:rsidR="00A64BDB" w:rsidRPr="00444ABB">
        <w:rPr>
          <w:rFonts w:ascii="Times New Roman" w:eastAsia="Arial CYR" w:hAnsi="Times New Roman" w:cs="Times New Roman"/>
          <w:bCs/>
          <w:kern w:val="1"/>
          <w:sz w:val="30"/>
          <w:szCs w:val="30"/>
          <w:lang w:eastAsia="hi-IN" w:bidi="hi-IN"/>
        </w:rPr>
        <w:t>настоящего</w:t>
      </w:r>
      <w:r w:rsidR="00A64BDB" w:rsidRPr="00A64BDB">
        <w:rPr>
          <w:rFonts w:ascii="Times New Roman" w:eastAsia="Arial CYR" w:hAnsi="Times New Roman" w:cs="Times New Roman"/>
          <w:bCs/>
          <w:kern w:val="1"/>
          <w:sz w:val="30"/>
          <w:szCs w:val="30"/>
          <w:lang w:eastAsia="hi-IN" w:bidi="hi-IN"/>
        </w:rPr>
        <w:t xml:space="preserve"> </w:t>
      </w:r>
      <w:r w:rsidR="00A64BDB">
        <w:rPr>
          <w:rFonts w:ascii="Times New Roman" w:eastAsia="Arial CYR" w:hAnsi="Times New Roman" w:cs="Times New Roman"/>
          <w:bCs/>
          <w:kern w:val="1"/>
          <w:sz w:val="30"/>
          <w:szCs w:val="30"/>
          <w:lang w:eastAsia="hi-IN" w:bidi="hi-IN"/>
        </w:rPr>
        <w:t xml:space="preserve">Регламента. </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bookmarkStart w:id="8" w:name="Par332"/>
      <w:bookmarkEnd w:id="8"/>
      <w:r w:rsidRPr="00444ABB">
        <w:rPr>
          <w:rFonts w:ascii="Times New Roman" w:eastAsia="Arial CYR" w:hAnsi="Times New Roman" w:cs="Times New Roman"/>
          <w:bCs/>
          <w:kern w:val="1"/>
          <w:sz w:val="30"/>
          <w:szCs w:val="30"/>
          <w:lang w:eastAsia="hi-IN" w:bidi="hi-IN"/>
        </w:rPr>
        <w:t>Не допускается изменение условий проекта договора, за исключением случаев, установленных Законом</w:t>
      </w:r>
      <w:r w:rsidR="00756AFC">
        <w:rPr>
          <w:rFonts w:ascii="Times New Roman" w:eastAsia="Arial CYR" w:hAnsi="Times New Roman" w:cs="Times New Roman"/>
          <w:bCs/>
          <w:kern w:val="1"/>
          <w:sz w:val="30"/>
          <w:szCs w:val="30"/>
          <w:lang w:eastAsia="hi-IN" w:bidi="hi-IN"/>
        </w:rPr>
        <w:t xml:space="preserve"> </w:t>
      </w:r>
      <w:r w:rsidR="00756AFC" w:rsidRPr="00444ABB">
        <w:rPr>
          <w:rFonts w:ascii="Times New Roman" w:eastAsia="Arial" w:hAnsi="Times New Roman" w:cs="Times New Roman"/>
          <w:kern w:val="1"/>
          <w:sz w:val="30"/>
          <w:szCs w:val="30"/>
          <w:lang w:eastAsia="ar-SA"/>
        </w:rPr>
        <w:t>Республики Беларусь «О государственных закупках товаров (работ, услуг)»</w:t>
      </w:r>
      <w:r w:rsidRPr="00444ABB">
        <w:rPr>
          <w:rFonts w:ascii="Times New Roman" w:eastAsia="Arial CYR" w:hAnsi="Times New Roman" w:cs="Times New Roman"/>
          <w:bCs/>
          <w:kern w:val="1"/>
          <w:sz w:val="30"/>
          <w:szCs w:val="30"/>
          <w:lang w:eastAsia="hi-IN" w:bidi="hi-IN"/>
        </w:rPr>
        <w:t>.</w:t>
      </w:r>
    </w:p>
    <w:p w:rsidR="00444ABB" w:rsidRPr="00444ABB" w:rsidRDefault="00AE266F"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87</w:t>
      </w:r>
      <w:r w:rsidR="00444ABB" w:rsidRPr="00444ABB">
        <w:rPr>
          <w:rFonts w:ascii="Times New Roman" w:eastAsia="Arial CYR" w:hAnsi="Times New Roman" w:cs="Times New Roman"/>
          <w:bCs/>
          <w:kern w:val="1"/>
          <w:sz w:val="30"/>
          <w:szCs w:val="30"/>
          <w:lang w:eastAsia="hi-IN" w:bidi="hi-IN"/>
        </w:rPr>
        <w:t>.</w:t>
      </w:r>
      <w:r w:rsidR="00966569">
        <w:rPr>
          <w:rFonts w:ascii="Times New Roman" w:eastAsia="Arial CYR" w:hAnsi="Times New Roman" w:cs="Times New Roman"/>
          <w:bCs/>
          <w:kern w:val="1"/>
          <w:sz w:val="30"/>
          <w:szCs w:val="30"/>
          <w:lang w:eastAsia="hi-IN" w:bidi="hi-IN"/>
        </w:rPr>
        <w:t xml:space="preserve"> </w:t>
      </w:r>
      <w:r w:rsidR="00A523C0" w:rsidRPr="00A523C0">
        <w:rPr>
          <w:rFonts w:ascii="Times New Roman" w:eastAsia="Arial CYR" w:hAnsi="Times New Roman" w:cs="Times New Roman"/>
          <w:bCs/>
          <w:kern w:val="1"/>
          <w:sz w:val="30"/>
          <w:szCs w:val="30"/>
          <w:lang w:eastAsia="hi-IN" w:bidi="hi-IN"/>
        </w:rPr>
        <w:t>При проведении государственной закупки в случае, если проектом договора</w:t>
      </w:r>
      <w:r w:rsidR="00444ABB" w:rsidRPr="00444ABB">
        <w:rPr>
          <w:rFonts w:ascii="Times New Roman" w:eastAsia="Arial CYR" w:hAnsi="Times New Roman" w:cs="Times New Roman"/>
          <w:bCs/>
          <w:kern w:val="1"/>
          <w:sz w:val="30"/>
          <w:szCs w:val="30"/>
          <w:lang w:eastAsia="hi-IN" w:bidi="hi-IN"/>
        </w:rPr>
        <w:t xml:space="preserve"> предусмотрено предоставление обеспечения исполнения обязательств по договору, участник-победитель обеспечивает:</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перечисление денежных средств заказчику до заключения договора;</w:t>
      </w:r>
    </w:p>
    <w:p w:rsid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предоставление банковской гарантии не позднее тридцати календарных дней со дня заключения договора.</w:t>
      </w:r>
    </w:p>
    <w:p w:rsidR="00A523C0" w:rsidRPr="00A523C0" w:rsidRDefault="00A523C0" w:rsidP="00A523C0">
      <w:pPr>
        <w:widowControl w:val="0"/>
        <w:autoSpaceDE w:val="0"/>
        <w:autoSpaceDN w:val="0"/>
        <w:adjustRightInd w:val="0"/>
        <w:spacing w:after="0" w:line="240" w:lineRule="auto"/>
        <w:jc w:val="both"/>
        <w:rPr>
          <w:rFonts w:ascii="Times New Roman" w:eastAsia="Arial CYR" w:hAnsi="Times New Roman" w:cs="Times New Roman"/>
          <w:bCs/>
          <w:i/>
          <w:kern w:val="1"/>
          <w:sz w:val="24"/>
          <w:szCs w:val="24"/>
          <w:lang w:eastAsia="hi-IN" w:bidi="hi-IN"/>
        </w:rPr>
      </w:pPr>
      <w:r w:rsidRPr="00A523C0">
        <w:rPr>
          <w:rFonts w:ascii="Times New Roman" w:eastAsia="Arial CYR" w:hAnsi="Times New Roman" w:cs="Times New Roman"/>
          <w:bCs/>
          <w:i/>
          <w:kern w:val="1"/>
          <w:sz w:val="24"/>
          <w:szCs w:val="24"/>
          <w:lang w:eastAsia="hi-IN" w:bidi="hi-IN"/>
        </w:rPr>
        <w:t>(часть первая в редакции протокола заседания Правления от 26.07.2019 № 137)</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bookmarkStart w:id="9" w:name="Par358"/>
      <w:bookmarkEnd w:id="9"/>
      <w:r w:rsidRPr="00444ABB">
        <w:rPr>
          <w:rFonts w:ascii="Times New Roman" w:eastAsia="Arial CYR" w:hAnsi="Times New Roman" w:cs="Times New Roman"/>
          <w:bCs/>
          <w:kern w:val="1"/>
          <w:sz w:val="30"/>
          <w:szCs w:val="30"/>
          <w:lang w:eastAsia="hi-IN" w:bidi="hi-IN"/>
        </w:rPr>
        <w:t xml:space="preserve">При </w:t>
      </w:r>
      <w:proofErr w:type="spellStart"/>
      <w:r w:rsidRPr="00444ABB">
        <w:rPr>
          <w:rFonts w:ascii="Times New Roman" w:eastAsia="Arial CYR" w:hAnsi="Times New Roman" w:cs="Times New Roman"/>
          <w:bCs/>
          <w:kern w:val="1"/>
          <w:sz w:val="30"/>
          <w:szCs w:val="30"/>
          <w:lang w:eastAsia="hi-IN" w:bidi="hi-IN"/>
        </w:rPr>
        <w:t>неперечислении</w:t>
      </w:r>
      <w:proofErr w:type="spellEnd"/>
      <w:r w:rsidRPr="00444ABB">
        <w:rPr>
          <w:rFonts w:ascii="Times New Roman" w:eastAsia="Arial CYR" w:hAnsi="Times New Roman" w:cs="Times New Roman"/>
          <w:bCs/>
          <w:kern w:val="1"/>
          <w:sz w:val="30"/>
          <w:szCs w:val="30"/>
          <w:lang w:eastAsia="hi-IN" w:bidi="hi-IN"/>
        </w:rPr>
        <w:t xml:space="preserve"> денежных средств в указанный срок заказчик вправе:</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потребовать замены вида обеспечения исполнения обязательств;</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направить в </w:t>
      </w:r>
      <w:r w:rsidR="00D12CE8">
        <w:rPr>
          <w:rFonts w:ascii="Times New Roman" w:hAnsi="Times New Roman" w:cs="Times New Roman"/>
          <w:sz w:val="30"/>
          <w:szCs w:val="30"/>
        </w:rPr>
        <w:t>уполномоченный орган</w:t>
      </w:r>
      <w:r w:rsidR="00A82C5C">
        <w:rPr>
          <w:rFonts w:ascii="Times New Roman" w:hAnsi="Times New Roman" w:cs="Times New Roman"/>
          <w:sz w:val="30"/>
          <w:szCs w:val="30"/>
        </w:rPr>
        <w:t xml:space="preserve"> </w:t>
      </w:r>
      <w:r w:rsidRPr="00444ABB">
        <w:rPr>
          <w:rFonts w:ascii="Times New Roman" w:eastAsia="Arial CYR" w:hAnsi="Times New Roman" w:cs="Times New Roman"/>
          <w:bCs/>
          <w:kern w:val="1"/>
          <w:sz w:val="30"/>
          <w:szCs w:val="30"/>
          <w:lang w:eastAsia="hi-IN" w:bidi="hi-IN"/>
        </w:rPr>
        <w:t>информацию о поставщике (подрядчике, исполнителе) для включения в список поставщиков (подрядчиков, исполнителей), временно не допускаемых к участию в процедурах государственных закупок, как лицо, уклонившееся от заключения договора.</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bookmarkStart w:id="10" w:name="Par359"/>
      <w:bookmarkEnd w:id="10"/>
      <w:r w:rsidRPr="00444ABB">
        <w:rPr>
          <w:rFonts w:ascii="Times New Roman" w:eastAsia="Arial CYR" w:hAnsi="Times New Roman" w:cs="Times New Roman"/>
          <w:bCs/>
          <w:kern w:val="1"/>
          <w:sz w:val="30"/>
          <w:szCs w:val="30"/>
          <w:lang w:eastAsia="hi-IN" w:bidi="hi-IN"/>
        </w:rPr>
        <w:t xml:space="preserve">При </w:t>
      </w:r>
      <w:proofErr w:type="spellStart"/>
      <w:r w:rsidRPr="00444ABB">
        <w:rPr>
          <w:rFonts w:ascii="Times New Roman" w:eastAsia="Arial CYR" w:hAnsi="Times New Roman" w:cs="Times New Roman"/>
          <w:bCs/>
          <w:kern w:val="1"/>
          <w:sz w:val="30"/>
          <w:szCs w:val="30"/>
          <w:lang w:eastAsia="hi-IN" w:bidi="hi-IN"/>
        </w:rPr>
        <w:t>непредоставлении</w:t>
      </w:r>
      <w:proofErr w:type="spellEnd"/>
      <w:r w:rsidRPr="00444ABB">
        <w:rPr>
          <w:rFonts w:ascii="Times New Roman" w:eastAsia="Arial CYR" w:hAnsi="Times New Roman" w:cs="Times New Roman"/>
          <w:bCs/>
          <w:kern w:val="1"/>
          <w:sz w:val="30"/>
          <w:szCs w:val="30"/>
          <w:lang w:eastAsia="hi-IN" w:bidi="hi-IN"/>
        </w:rPr>
        <w:t xml:space="preserve"> банковской гарантии в указанный срок заказчик вправе потребовать замены вида обеспечения исполнения обязательств, установив срок для перечисления денежных средств. При </w:t>
      </w:r>
      <w:proofErr w:type="spellStart"/>
      <w:r w:rsidRPr="00444ABB">
        <w:rPr>
          <w:rFonts w:ascii="Times New Roman" w:eastAsia="Arial CYR" w:hAnsi="Times New Roman" w:cs="Times New Roman"/>
          <w:bCs/>
          <w:kern w:val="1"/>
          <w:sz w:val="30"/>
          <w:szCs w:val="30"/>
          <w:lang w:eastAsia="hi-IN" w:bidi="hi-IN"/>
        </w:rPr>
        <w:t>неперечислении</w:t>
      </w:r>
      <w:proofErr w:type="spellEnd"/>
      <w:r w:rsidRPr="00444ABB">
        <w:rPr>
          <w:rFonts w:ascii="Times New Roman" w:eastAsia="Arial CYR" w:hAnsi="Times New Roman" w:cs="Times New Roman"/>
          <w:bCs/>
          <w:kern w:val="1"/>
          <w:sz w:val="30"/>
          <w:szCs w:val="30"/>
          <w:lang w:eastAsia="hi-IN" w:bidi="hi-IN"/>
        </w:rPr>
        <w:t xml:space="preserve"> денежных средств в установленный срок заказчик вправе отказаться от исполнения обязательств по договору, а поставщик (подрядчик, исполнитель) подлежит включению в список поставщиков (подрядчиков, исполнителей), временно не допускаемых к участию в процедурах государственных закупок, в соответствии со статьей 17 Закона</w:t>
      </w:r>
      <w:r w:rsidR="00067708">
        <w:rPr>
          <w:rFonts w:ascii="Times New Roman" w:eastAsia="Arial CYR" w:hAnsi="Times New Roman" w:cs="Times New Roman"/>
          <w:bCs/>
          <w:kern w:val="1"/>
          <w:sz w:val="30"/>
          <w:szCs w:val="30"/>
          <w:lang w:eastAsia="hi-IN" w:bidi="hi-IN"/>
        </w:rPr>
        <w:t xml:space="preserve"> </w:t>
      </w:r>
      <w:r w:rsidR="00067708" w:rsidRPr="00444ABB">
        <w:rPr>
          <w:rFonts w:ascii="Times New Roman" w:eastAsia="Arial" w:hAnsi="Times New Roman" w:cs="Times New Roman"/>
          <w:kern w:val="1"/>
          <w:sz w:val="30"/>
          <w:szCs w:val="30"/>
          <w:lang w:eastAsia="ar-SA"/>
        </w:rPr>
        <w:t>Республики Беларусь «О государственных закупках товаров (работ, услуг)»</w:t>
      </w:r>
      <w:r w:rsidRPr="00444ABB">
        <w:rPr>
          <w:rFonts w:ascii="Times New Roman" w:eastAsia="Arial CYR" w:hAnsi="Times New Roman" w:cs="Times New Roman"/>
          <w:bCs/>
          <w:kern w:val="1"/>
          <w:sz w:val="30"/>
          <w:szCs w:val="30"/>
          <w:lang w:eastAsia="hi-IN" w:bidi="hi-IN"/>
        </w:rPr>
        <w:t>.</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lastRenderedPageBreak/>
        <w:t xml:space="preserve">В случае </w:t>
      </w:r>
      <w:proofErr w:type="gramStart"/>
      <w:r w:rsidRPr="00444ABB">
        <w:rPr>
          <w:rFonts w:ascii="Times New Roman" w:eastAsia="Arial CYR" w:hAnsi="Times New Roman" w:cs="Times New Roman"/>
          <w:bCs/>
          <w:kern w:val="1"/>
          <w:sz w:val="30"/>
          <w:szCs w:val="30"/>
          <w:lang w:eastAsia="hi-IN" w:bidi="hi-IN"/>
        </w:rPr>
        <w:t>замены вида обеспечения исполнения обязательств</w:t>
      </w:r>
      <w:proofErr w:type="gramEnd"/>
      <w:r w:rsidRPr="00444ABB">
        <w:rPr>
          <w:rFonts w:ascii="Times New Roman" w:eastAsia="Arial CYR" w:hAnsi="Times New Roman" w:cs="Times New Roman"/>
          <w:bCs/>
          <w:kern w:val="1"/>
          <w:sz w:val="30"/>
          <w:szCs w:val="30"/>
          <w:lang w:eastAsia="hi-IN" w:bidi="hi-IN"/>
        </w:rPr>
        <w:t xml:space="preserve"> по договору соответствующие изменения вносятся в проект договора, договор в порядке, установленном настоящим Регламентом.</w:t>
      </w:r>
    </w:p>
    <w:p w:rsidR="00444ABB" w:rsidRPr="00444ABB" w:rsidRDefault="00444ABB" w:rsidP="00A4332B">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p>
    <w:p w:rsidR="00444ABB" w:rsidRPr="00BE2223" w:rsidRDefault="003F715E" w:rsidP="00A4332B">
      <w:pPr>
        <w:widowControl w:val="0"/>
        <w:autoSpaceDE w:val="0"/>
        <w:autoSpaceDN w:val="0"/>
        <w:adjustRightInd w:val="0"/>
        <w:spacing w:after="0" w:line="240" w:lineRule="auto"/>
        <w:ind w:firstLine="709"/>
        <w:jc w:val="center"/>
        <w:rPr>
          <w:rFonts w:ascii="Times New Roman" w:eastAsia="Arial CYR" w:hAnsi="Times New Roman" w:cs="Times New Roman"/>
          <w:b/>
          <w:bCs/>
          <w:kern w:val="1"/>
          <w:sz w:val="30"/>
          <w:szCs w:val="30"/>
          <w:lang w:eastAsia="hi-IN" w:bidi="hi-IN"/>
        </w:rPr>
      </w:pPr>
      <w:r w:rsidRPr="00BE2223">
        <w:rPr>
          <w:rFonts w:ascii="Times New Roman" w:eastAsia="Arial CYR" w:hAnsi="Times New Roman" w:cs="Times New Roman"/>
          <w:b/>
          <w:bCs/>
          <w:kern w:val="1"/>
          <w:sz w:val="30"/>
          <w:szCs w:val="30"/>
          <w:lang w:eastAsia="hi-IN" w:bidi="hi-IN"/>
        </w:rPr>
        <w:t xml:space="preserve">Глава 10. </w:t>
      </w:r>
      <w:r w:rsidR="00444ABB" w:rsidRPr="00BE2223">
        <w:rPr>
          <w:rFonts w:ascii="Times New Roman" w:eastAsia="Arial CYR" w:hAnsi="Times New Roman" w:cs="Times New Roman"/>
          <w:b/>
          <w:bCs/>
          <w:kern w:val="1"/>
          <w:sz w:val="30"/>
          <w:szCs w:val="30"/>
          <w:lang w:eastAsia="hi-IN" w:bidi="hi-IN"/>
        </w:rPr>
        <w:t xml:space="preserve">Особенности заключения договора по результатам </w:t>
      </w:r>
    </w:p>
    <w:p w:rsidR="00444ABB" w:rsidRPr="00444ABB" w:rsidRDefault="00444ABB" w:rsidP="00A4332B">
      <w:pPr>
        <w:widowControl w:val="0"/>
        <w:autoSpaceDE w:val="0"/>
        <w:autoSpaceDN w:val="0"/>
        <w:adjustRightInd w:val="0"/>
        <w:spacing w:after="0" w:line="240" w:lineRule="auto"/>
        <w:ind w:firstLine="709"/>
        <w:jc w:val="center"/>
        <w:rPr>
          <w:rFonts w:ascii="Times New Roman" w:eastAsia="Arial CYR" w:hAnsi="Times New Roman" w:cs="Times New Roman"/>
          <w:b/>
          <w:bCs/>
          <w:kern w:val="1"/>
          <w:sz w:val="30"/>
          <w:szCs w:val="30"/>
          <w:lang w:eastAsia="hi-IN" w:bidi="hi-IN"/>
        </w:rPr>
      </w:pPr>
      <w:r w:rsidRPr="00BE2223">
        <w:rPr>
          <w:rFonts w:ascii="Times New Roman" w:eastAsia="Arial CYR" w:hAnsi="Times New Roman" w:cs="Times New Roman"/>
          <w:b/>
          <w:bCs/>
          <w:kern w:val="1"/>
          <w:sz w:val="30"/>
          <w:szCs w:val="30"/>
          <w:lang w:eastAsia="hi-IN" w:bidi="hi-IN"/>
        </w:rPr>
        <w:t>электронного аукциона</w:t>
      </w:r>
    </w:p>
    <w:p w:rsidR="00444ABB" w:rsidRPr="00444ABB" w:rsidRDefault="00444ABB" w:rsidP="00A4332B">
      <w:pPr>
        <w:widowControl w:val="0"/>
        <w:autoSpaceDE w:val="0"/>
        <w:autoSpaceDN w:val="0"/>
        <w:adjustRightInd w:val="0"/>
        <w:spacing w:after="0" w:line="240" w:lineRule="auto"/>
        <w:ind w:firstLine="709"/>
        <w:jc w:val="center"/>
        <w:rPr>
          <w:rFonts w:ascii="Times New Roman" w:eastAsia="Arial CYR" w:hAnsi="Times New Roman" w:cs="Times New Roman"/>
          <w:b/>
          <w:bCs/>
          <w:kern w:val="1"/>
          <w:sz w:val="30"/>
          <w:szCs w:val="30"/>
          <w:lang w:eastAsia="hi-IN" w:bidi="hi-IN"/>
        </w:rPr>
      </w:pPr>
    </w:p>
    <w:p w:rsidR="00444ABB" w:rsidRDefault="003F715E" w:rsidP="002963C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 xml:space="preserve">88. </w:t>
      </w:r>
      <w:r w:rsidR="00444ABB" w:rsidRPr="00444ABB">
        <w:rPr>
          <w:rFonts w:ascii="Times New Roman" w:eastAsia="Arial CYR" w:hAnsi="Times New Roman" w:cs="Times New Roman"/>
          <w:kern w:val="1"/>
          <w:sz w:val="30"/>
          <w:szCs w:val="30"/>
          <w:lang w:eastAsia="hi-IN" w:bidi="hi-IN"/>
        </w:rPr>
        <w:t xml:space="preserve">Содержание договора должно соответствовать условиям, установленным </w:t>
      </w:r>
      <w:r w:rsidR="00A523C0">
        <w:rPr>
          <w:rFonts w:ascii="Times New Roman" w:eastAsia="Arial CYR" w:hAnsi="Times New Roman" w:cs="Times New Roman"/>
          <w:kern w:val="1"/>
          <w:sz w:val="30"/>
          <w:szCs w:val="30"/>
          <w:lang w:eastAsia="hi-IN" w:bidi="hi-IN"/>
        </w:rPr>
        <w:t>частью третьей</w:t>
      </w:r>
      <w:r w:rsidR="002963CB">
        <w:rPr>
          <w:rFonts w:ascii="Times New Roman" w:eastAsia="Arial CYR" w:hAnsi="Times New Roman" w:cs="Times New Roman"/>
          <w:kern w:val="1"/>
          <w:sz w:val="30"/>
          <w:szCs w:val="30"/>
          <w:lang w:eastAsia="hi-IN" w:bidi="hi-IN"/>
        </w:rPr>
        <w:t xml:space="preserve"> пункта 81 </w:t>
      </w:r>
      <w:r w:rsidR="00444ABB" w:rsidRPr="00444ABB">
        <w:rPr>
          <w:rFonts w:ascii="Times New Roman" w:eastAsia="Arial CYR" w:hAnsi="Times New Roman" w:cs="Times New Roman"/>
          <w:kern w:val="1"/>
          <w:sz w:val="30"/>
          <w:szCs w:val="30"/>
          <w:lang w:eastAsia="hi-IN" w:bidi="hi-IN"/>
        </w:rPr>
        <w:t xml:space="preserve">настоящего Регламента, а также последней ставке участника-победителя, за исключением случаев, предусмотренных </w:t>
      </w:r>
      <w:r w:rsidR="00F10802" w:rsidRPr="00444ABB">
        <w:rPr>
          <w:rFonts w:ascii="Times New Roman" w:eastAsia="Arial CYR" w:hAnsi="Times New Roman" w:cs="Times New Roman"/>
          <w:kern w:val="1"/>
          <w:sz w:val="30"/>
          <w:szCs w:val="30"/>
          <w:lang w:eastAsia="hi-IN" w:bidi="hi-IN"/>
        </w:rPr>
        <w:t>пункта</w:t>
      </w:r>
      <w:r w:rsidR="00F10802">
        <w:rPr>
          <w:rFonts w:ascii="Times New Roman" w:eastAsia="Arial CYR" w:hAnsi="Times New Roman" w:cs="Times New Roman"/>
          <w:kern w:val="1"/>
          <w:sz w:val="30"/>
          <w:szCs w:val="30"/>
          <w:lang w:eastAsia="hi-IN" w:bidi="hi-IN"/>
        </w:rPr>
        <w:t>ми</w:t>
      </w:r>
      <w:r w:rsidR="00F10802" w:rsidRPr="00444ABB">
        <w:rPr>
          <w:rFonts w:ascii="Times New Roman" w:eastAsia="Arial CYR" w:hAnsi="Times New Roman" w:cs="Times New Roman"/>
          <w:kern w:val="1"/>
          <w:sz w:val="30"/>
          <w:szCs w:val="30"/>
          <w:lang w:eastAsia="hi-IN" w:bidi="hi-IN"/>
        </w:rPr>
        <w:t xml:space="preserve"> </w:t>
      </w:r>
      <w:r w:rsidR="00F10802">
        <w:rPr>
          <w:rFonts w:ascii="Times New Roman" w:eastAsia="Arial CYR" w:hAnsi="Times New Roman" w:cs="Times New Roman"/>
          <w:kern w:val="1"/>
          <w:sz w:val="30"/>
          <w:szCs w:val="30"/>
          <w:lang w:eastAsia="hi-IN" w:bidi="hi-IN"/>
        </w:rPr>
        <w:t xml:space="preserve">89 и 90 </w:t>
      </w:r>
      <w:r w:rsidR="00444ABB" w:rsidRPr="00444ABB">
        <w:rPr>
          <w:rFonts w:ascii="Times New Roman" w:eastAsia="Arial CYR" w:hAnsi="Times New Roman" w:cs="Times New Roman"/>
          <w:kern w:val="1"/>
          <w:sz w:val="30"/>
          <w:szCs w:val="30"/>
          <w:lang w:eastAsia="hi-IN" w:bidi="hi-IN"/>
        </w:rPr>
        <w:t>настоящего</w:t>
      </w:r>
      <w:r w:rsidR="00F10802">
        <w:rPr>
          <w:rFonts w:ascii="Times New Roman" w:eastAsia="Arial CYR" w:hAnsi="Times New Roman" w:cs="Times New Roman"/>
          <w:kern w:val="1"/>
          <w:sz w:val="30"/>
          <w:szCs w:val="30"/>
          <w:lang w:eastAsia="hi-IN" w:bidi="hi-IN"/>
        </w:rPr>
        <w:t xml:space="preserve"> Регламента</w:t>
      </w:r>
      <w:r w:rsidR="00444ABB" w:rsidRPr="00444ABB">
        <w:rPr>
          <w:rFonts w:ascii="Times New Roman" w:eastAsia="Arial CYR" w:hAnsi="Times New Roman" w:cs="Times New Roman"/>
          <w:kern w:val="1"/>
          <w:sz w:val="30"/>
          <w:szCs w:val="30"/>
          <w:lang w:eastAsia="hi-IN" w:bidi="hi-IN"/>
        </w:rPr>
        <w:t>.</w:t>
      </w:r>
    </w:p>
    <w:p w:rsidR="00A523C0" w:rsidRPr="00A523C0" w:rsidRDefault="00A523C0" w:rsidP="00A523C0">
      <w:pPr>
        <w:widowControl w:val="0"/>
        <w:tabs>
          <w:tab w:val="left" w:pos="1190"/>
        </w:tabs>
        <w:suppressAutoHyphens/>
        <w:spacing w:after="0" w:line="240" w:lineRule="auto"/>
        <w:jc w:val="both"/>
        <w:rPr>
          <w:rFonts w:ascii="Times New Roman" w:eastAsia="Arial CYR" w:hAnsi="Times New Roman" w:cs="Times New Roman"/>
          <w:i/>
          <w:kern w:val="1"/>
          <w:sz w:val="24"/>
          <w:szCs w:val="24"/>
          <w:lang w:eastAsia="hi-IN" w:bidi="hi-IN"/>
        </w:rPr>
      </w:pPr>
      <w:r w:rsidRPr="00A523C0">
        <w:rPr>
          <w:rFonts w:ascii="Times New Roman" w:eastAsia="Arial CYR" w:hAnsi="Times New Roman" w:cs="Times New Roman"/>
          <w:i/>
          <w:kern w:val="1"/>
          <w:sz w:val="24"/>
          <w:szCs w:val="24"/>
          <w:lang w:eastAsia="hi-IN" w:bidi="hi-IN"/>
        </w:rPr>
        <w:t>(пункт в редакции протокола заседания Правления от 26.07.2019 № 137)</w:t>
      </w:r>
    </w:p>
    <w:p w:rsidR="00444ABB" w:rsidRPr="00444ABB" w:rsidRDefault="003F715E" w:rsidP="00A4332B">
      <w:pPr>
        <w:widowControl w:val="0"/>
        <w:tabs>
          <w:tab w:val="left" w:pos="1190"/>
        </w:tabs>
        <w:suppressAutoHyphens/>
        <w:spacing w:after="0" w:line="240" w:lineRule="auto"/>
        <w:ind w:firstLine="709"/>
        <w:jc w:val="both"/>
        <w:rPr>
          <w:rFonts w:ascii="Times New Roman" w:eastAsia="Arial CYR" w:hAnsi="Times New Roman" w:cs="Times New Roman"/>
          <w:kern w:val="1"/>
          <w:sz w:val="30"/>
          <w:szCs w:val="30"/>
          <w:lang w:eastAsia="hi-IN" w:bidi="hi-IN"/>
        </w:rPr>
      </w:pPr>
      <w:r>
        <w:rPr>
          <w:rFonts w:ascii="Times New Roman" w:eastAsia="Arial CYR" w:hAnsi="Times New Roman" w:cs="Times New Roman"/>
          <w:kern w:val="1"/>
          <w:sz w:val="30"/>
          <w:szCs w:val="30"/>
          <w:lang w:eastAsia="hi-IN" w:bidi="hi-IN"/>
        </w:rPr>
        <w:t xml:space="preserve">89. </w:t>
      </w:r>
      <w:r w:rsidR="00444ABB" w:rsidRPr="00444ABB">
        <w:rPr>
          <w:rFonts w:ascii="Times New Roman" w:eastAsia="Arial CYR" w:hAnsi="Times New Roman" w:cs="Times New Roman"/>
          <w:kern w:val="1"/>
          <w:sz w:val="30"/>
          <w:szCs w:val="30"/>
          <w:lang w:eastAsia="hi-IN" w:bidi="hi-IN"/>
        </w:rPr>
        <w:t>Договор с участником </w:t>
      </w:r>
      <w:r w:rsidR="00444ABB" w:rsidRPr="00444ABB">
        <w:rPr>
          <w:rFonts w:ascii="Times New Roman" w:eastAsia="Lucida Sans Unicode" w:hAnsi="Times New Roman" w:cs="Times New Roman"/>
          <w:kern w:val="1"/>
          <w:sz w:val="30"/>
          <w:szCs w:val="30"/>
          <w:lang w:eastAsia="hi-IN" w:bidi="hi-IN"/>
        </w:rPr>
        <w:t>– резидентом Республики Беларусь</w:t>
      </w:r>
      <w:r w:rsidR="00444ABB" w:rsidRPr="00444ABB">
        <w:rPr>
          <w:rFonts w:ascii="Times New Roman" w:eastAsia="Arial CYR" w:hAnsi="Times New Roman" w:cs="Times New Roman"/>
          <w:kern w:val="1"/>
          <w:sz w:val="30"/>
          <w:szCs w:val="30"/>
          <w:lang w:eastAsia="hi-IN" w:bidi="hi-IN"/>
        </w:rPr>
        <w:t>, имеющим право на применение преференциальной поправки, заключается по цене, соответствующей последней ставке этого участника, увеличенной с учетом размера преференциальной поправки. В этом случае цена договора может превышать начальную цену электронного аукциона.</w:t>
      </w:r>
    </w:p>
    <w:p w:rsidR="00444ABB" w:rsidRPr="00444ABB" w:rsidRDefault="003F715E" w:rsidP="00A4332B">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Pr>
          <w:rFonts w:ascii="Times New Roman" w:eastAsia="Lucida Sans Unicode" w:hAnsi="Times New Roman" w:cs="Times New Roman"/>
          <w:kern w:val="1"/>
          <w:sz w:val="30"/>
          <w:szCs w:val="30"/>
          <w:lang w:eastAsia="hi-IN" w:bidi="hi-IN"/>
        </w:rPr>
        <w:t xml:space="preserve">90. </w:t>
      </w:r>
      <w:r w:rsidR="00444ABB" w:rsidRPr="00444ABB">
        <w:rPr>
          <w:rFonts w:ascii="Times New Roman" w:eastAsia="Lucida Sans Unicode" w:hAnsi="Times New Roman" w:cs="Times New Roman"/>
          <w:kern w:val="1"/>
          <w:sz w:val="30"/>
          <w:szCs w:val="30"/>
          <w:lang w:eastAsia="hi-IN" w:bidi="hi-IN"/>
        </w:rPr>
        <w:t>Договор с участником – нерезидентом Республики Беларусь заключается по цене, соответствующей последней ставке этого участника, за вычетом суммы «условного» НДС, а в случае, если такой участник имеет право на применение преференциальной поправки, – по цене, соответствующей последней ставке этого участника, увеличенной с учетом размера преференциальной поправки, за вычетом суммы «условного» НДС.</w:t>
      </w:r>
    </w:p>
    <w:p w:rsidR="00444ABB" w:rsidRPr="00444ABB" w:rsidRDefault="00444ABB" w:rsidP="00A4332B">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Цена договора с участником – нерезидентом Республики Беларусь (D) рассчитывается по формуле: </w:t>
      </w:r>
    </w:p>
    <w:p w:rsidR="00444ABB" w:rsidRPr="00444ABB" w:rsidRDefault="00444ABB" w:rsidP="00A4332B">
      <w:pPr>
        <w:widowControl w:val="0"/>
        <w:tabs>
          <w:tab w:val="left" w:pos="1190"/>
        </w:tabs>
        <w:suppressAutoHyphens/>
        <w:spacing w:after="0" w:line="240" w:lineRule="auto"/>
        <w:jc w:val="center"/>
        <w:rPr>
          <w:rFonts w:ascii="Times New Roman" w:eastAsia="Lucida Sans Unicode" w:hAnsi="Times New Roman" w:cs="Times New Roman"/>
          <w:kern w:val="1"/>
          <w:sz w:val="30"/>
          <w:szCs w:val="30"/>
          <w:lang w:eastAsia="hi-IN" w:bidi="hi-IN"/>
        </w:rPr>
      </w:pPr>
    </w:p>
    <w:p w:rsidR="00444ABB" w:rsidRDefault="00444ABB" w:rsidP="00A4332B">
      <w:pPr>
        <w:widowControl w:val="0"/>
        <w:tabs>
          <w:tab w:val="left" w:pos="1190"/>
        </w:tabs>
        <w:suppressAutoHyphens/>
        <w:spacing w:after="0" w:line="240" w:lineRule="auto"/>
        <w:jc w:val="center"/>
        <w:rPr>
          <w:rFonts w:ascii="Times New Roman" w:eastAsia="Lucida Sans Unicode" w:hAnsi="Times New Roman" w:cs="Times New Roman"/>
          <w:kern w:val="1"/>
          <w:sz w:val="30"/>
          <w:szCs w:val="30"/>
          <w:lang w:eastAsia="hi-IN" w:bidi="hi-IN"/>
        </w:rPr>
      </w:pPr>
      <w:r w:rsidRPr="00444ABB">
        <w:rPr>
          <w:rFonts w:ascii="Times New Roman" w:eastAsia="Lucida Sans Unicode" w:hAnsi="Times New Roman" w:cs="Times New Roman"/>
          <w:kern w:val="1"/>
          <w:sz w:val="30"/>
          <w:szCs w:val="30"/>
          <w:lang w:val="en-US" w:eastAsia="hi-IN" w:bidi="hi-IN"/>
        </w:rPr>
        <w:t>D</w:t>
      </w:r>
      <w:r w:rsidRPr="00444ABB">
        <w:rPr>
          <w:rFonts w:ascii="Times New Roman" w:eastAsia="Lucida Sans Unicode" w:hAnsi="Times New Roman" w:cs="Times New Roman"/>
          <w:kern w:val="1"/>
          <w:sz w:val="30"/>
          <w:szCs w:val="30"/>
          <w:lang w:eastAsia="hi-IN" w:bidi="hi-IN"/>
        </w:rPr>
        <w:t xml:space="preserve"> = </w:t>
      </w:r>
      <w:r w:rsidRPr="00444ABB">
        <w:rPr>
          <w:rFonts w:ascii="Times New Roman" w:eastAsia="Lucida Sans Unicode" w:hAnsi="Times New Roman" w:cs="Times New Roman"/>
          <w:kern w:val="1"/>
          <w:sz w:val="30"/>
          <w:szCs w:val="30"/>
          <w:lang w:val="en-US" w:eastAsia="hi-IN" w:bidi="hi-IN"/>
        </w:rPr>
        <w:t>X</w:t>
      </w:r>
      <w:proofErr w:type="gramStart"/>
      <w:r w:rsidRPr="00444ABB">
        <w:rPr>
          <w:rFonts w:ascii="Times New Roman" w:eastAsia="Lucida Sans Unicode" w:hAnsi="Times New Roman" w:cs="Times New Roman"/>
          <w:kern w:val="1"/>
          <w:sz w:val="30"/>
          <w:szCs w:val="30"/>
          <w:lang w:eastAsia="hi-IN" w:bidi="hi-IN"/>
        </w:rPr>
        <w:t>•(</w:t>
      </w:r>
      <w:proofErr w:type="gramEnd"/>
      <w:r w:rsidRPr="00444ABB">
        <w:rPr>
          <w:rFonts w:ascii="Times New Roman" w:eastAsia="Lucida Sans Unicode" w:hAnsi="Times New Roman" w:cs="Times New Roman"/>
          <w:kern w:val="1"/>
          <w:sz w:val="30"/>
          <w:szCs w:val="30"/>
          <w:lang w:eastAsia="hi-IN" w:bidi="hi-IN"/>
        </w:rPr>
        <w:t>1+</w:t>
      </w:r>
      <w:r w:rsidRPr="00444ABB">
        <w:rPr>
          <w:rFonts w:ascii="Times New Roman" w:eastAsia="Lucida Sans Unicode" w:hAnsi="Times New Roman" w:cs="Times New Roman"/>
          <w:kern w:val="1"/>
          <w:sz w:val="30"/>
          <w:szCs w:val="30"/>
          <w:lang w:val="en-US" w:eastAsia="hi-IN" w:bidi="hi-IN"/>
        </w:rPr>
        <w:t>p</w:t>
      </w:r>
      <w:r w:rsidRPr="00444ABB">
        <w:rPr>
          <w:rFonts w:ascii="Times New Roman" w:eastAsia="Lucida Sans Unicode" w:hAnsi="Times New Roman" w:cs="Times New Roman"/>
          <w:kern w:val="1"/>
          <w:sz w:val="30"/>
          <w:szCs w:val="30"/>
          <w:lang w:eastAsia="hi-IN" w:bidi="hi-IN"/>
        </w:rPr>
        <w:t>/100)•100/(100+</w:t>
      </w:r>
      <w:r w:rsidRPr="00444ABB">
        <w:rPr>
          <w:rFonts w:ascii="Times New Roman" w:eastAsia="Lucida Sans Unicode" w:hAnsi="Times New Roman" w:cs="Times New Roman"/>
          <w:kern w:val="1"/>
          <w:sz w:val="30"/>
          <w:szCs w:val="30"/>
          <w:lang w:val="en-US" w:eastAsia="hi-IN" w:bidi="hi-IN"/>
        </w:rPr>
        <w:t>n</w:t>
      </w:r>
      <w:r w:rsidRPr="00444ABB">
        <w:rPr>
          <w:rFonts w:ascii="Times New Roman" w:eastAsia="Lucida Sans Unicode" w:hAnsi="Times New Roman" w:cs="Times New Roman"/>
          <w:kern w:val="1"/>
          <w:sz w:val="30"/>
          <w:szCs w:val="30"/>
          <w:lang w:eastAsia="hi-IN" w:bidi="hi-IN"/>
        </w:rPr>
        <w:t xml:space="preserve">), </w:t>
      </w:r>
    </w:p>
    <w:p w:rsidR="00A155E7" w:rsidRPr="00444ABB" w:rsidRDefault="00A155E7" w:rsidP="00A4332B">
      <w:pPr>
        <w:widowControl w:val="0"/>
        <w:tabs>
          <w:tab w:val="left" w:pos="1190"/>
        </w:tabs>
        <w:suppressAutoHyphens/>
        <w:spacing w:after="0" w:line="240" w:lineRule="auto"/>
        <w:jc w:val="center"/>
        <w:rPr>
          <w:rFonts w:ascii="Times New Roman" w:eastAsia="Lucida Sans Unicode" w:hAnsi="Times New Roman" w:cs="Times New Roman"/>
          <w:kern w:val="1"/>
          <w:sz w:val="30"/>
          <w:szCs w:val="30"/>
          <w:lang w:eastAsia="hi-IN" w:bidi="hi-IN"/>
        </w:rPr>
      </w:pPr>
    </w:p>
    <w:p w:rsidR="00444ABB" w:rsidRPr="00444ABB" w:rsidRDefault="00444ABB" w:rsidP="00A4332B">
      <w:pPr>
        <w:widowControl w:val="0"/>
        <w:tabs>
          <w:tab w:val="left" w:pos="1190"/>
        </w:tabs>
        <w:suppressAutoHyphens/>
        <w:spacing w:after="0" w:line="240" w:lineRule="auto"/>
        <w:rPr>
          <w:rFonts w:ascii="Times New Roman" w:eastAsia="Lucida Sans Unicode" w:hAnsi="Times New Roman" w:cs="Times New Roman"/>
          <w:i/>
          <w:kern w:val="1"/>
          <w:sz w:val="30"/>
          <w:szCs w:val="30"/>
          <w:lang w:eastAsia="hi-IN" w:bidi="hi-IN"/>
        </w:rPr>
      </w:pPr>
      <w:r w:rsidRPr="00444ABB">
        <w:rPr>
          <w:rFonts w:ascii="Times New Roman" w:eastAsia="Lucida Sans Unicode" w:hAnsi="Times New Roman" w:cs="Times New Roman"/>
          <w:kern w:val="1"/>
          <w:sz w:val="30"/>
          <w:szCs w:val="30"/>
          <w:lang w:eastAsia="hi-IN" w:bidi="hi-IN"/>
        </w:rPr>
        <w:t xml:space="preserve">где </w:t>
      </w:r>
      <w:r w:rsidRPr="00444ABB">
        <w:rPr>
          <w:rFonts w:ascii="Times New Roman" w:eastAsia="Lucida Sans Unicode" w:hAnsi="Times New Roman" w:cs="Times New Roman"/>
          <w:i/>
          <w:kern w:val="1"/>
          <w:sz w:val="30"/>
          <w:szCs w:val="30"/>
          <w:lang w:eastAsia="hi-IN" w:bidi="hi-IN"/>
        </w:rPr>
        <w:t>Х – последняя ставка участника – нерезидента Республики Беларусь;</w:t>
      </w:r>
    </w:p>
    <w:p w:rsidR="00444ABB" w:rsidRPr="00444ABB" w:rsidRDefault="00444ABB" w:rsidP="00A4332B">
      <w:pPr>
        <w:widowControl w:val="0"/>
        <w:tabs>
          <w:tab w:val="left" w:pos="1190"/>
        </w:tabs>
        <w:suppressAutoHyphens/>
        <w:spacing w:after="0" w:line="240" w:lineRule="auto"/>
        <w:jc w:val="both"/>
        <w:rPr>
          <w:rFonts w:ascii="Times New Roman" w:eastAsia="Lucida Sans Unicode" w:hAnsi="Times New Roman" w:cs="Times New Roman"/>
          <w:i/>
          <w:kern w:val="1"/>
          <w:sz w:val="30"/>
          <w:szCs w:val="30"/>
          <w:lang w:eastAsia="hi-IN" w:bidi="hi-IN"/>
        </w:rPr>
      </w:pPr>
      <w:r w:rsidRPr="00444ABB">
        <w:rPr>
          <w:rFonts w:ascii="Times New Roman" w:eastAsia="Lucida Sans Unicode" w:hAnsi="Times New Roman" w:cs="Times New Roman"/>
          <w:i/>
          <w:kern w:val="1"/>
          <w:sz w:val="30"/>
          <w:szCs w:val="30"/>
          <w:lang w:val="en-US" w:eastAsia="hi-IN" w:bidi="hi-IN"/>
        </w:rPr>
        <w:t>p</w:t>
      </w:r>
      <w:r w:rsidRPr="00444ABB">
        <w:rPr>
          <w:rFonts w:ascii="Times New Roman" w:eastAsia="Lucida Sans Unicode" w:hAnsi="Times New Roman" w:cs="Times New Roman"/>
          <w:i/>
          <w:kern w:val="1"/>
          <w:sz w:val="30"/>
          <w:szCs w:val="30"/>
          <w:lang w:eastAsia="hi-IN" w:bidi="hi-IN"/>
        </w:rPr>
        <w:t> – </w:t>
      </w:r>
      <w:proofErr w:type="gramStart"/>
      <w:r w:rsidRPr="00444ABB">
        <w:rPr>
          <w:rFonts w:ascii="Times New Roman" w:eastAsia="Lucida Sans Unicode" w:hAnsi="Times New Roman" w:cs="Times New Roman"/>
          <w:i/>
          <w:kern w:val="1"/>
          <w:sz w:val="30"/>
          <w:szCs w:val="30"/>
          <w:lang w:eastAsia="hi-IN" w:bidi="hi-IN"/>
        </w:rPr>
        <w:t>размер</w:t>
      </w:r>
      <w:proofErr w:type="gramEnd"/>
      <w:r w:rsidRPr="00444ABB">
        <w:rPr>
          <w:rFonts w:ascii="Times New Roman" w:eastAsia="Lucida Sans Unicode" w:hAnsi="Times New Roman" w:cs="Times New Roman"/>
          <w:i/>
          <w:kern w:val="1"/>
          <w:sz w:val="30"/>
          <w:szCs w:val="30"/>
          <w:lang w:eastAsia="hi-IN" w:bidi="hi-IN"/>
        </w:rPr>
        <w:t xml:space="preserve"> преференциальной поправк</w:t>
      </w:r>
      <w:r w:rsidR="00142B7F">
        <w:rPr>
          <w:rFonts w:ascii="Times New Roman" w:eastAsia="Lucida Sans Unicode" w:hAnsi="Times New Roman" w:cs="Times New Roman"/>
          <w:i/>
          <w:kern w:val="1"/>
          <w:sz w:val="30"/>
          <w:szCs w:val="30"/>
          <w:lang w:eastAsia="hi-IN" w:bidi="hi-IN"/>
        </w:rPr>
        <w:t>и, % (в случае, если участник –</w:t>
      </w:r>
      <w:r w:rsidRPr="00444ABB">
        <w:rPr>
          <w:rFonts w:ascii="Times New Roman" w:eastAsia="Lucida Sans Unicode" w:hAnsi="Times New Roman" w:cs="Times New Roman"/>
          <w:i/>
          <w:kern w:val="1"/>
          <w:sz w:val="30"/>
          <w:szCs w:val="30"/>
          <w:lang w:eastAsia="hi-IN" w:bidi="hi-IN"/>
        </w:rPr>
        <w:t>нерезидент Республики Беларусь не имеет права на применение преференциальной поправки, p=0);</w:t>
      </w:r>
    </w:p>
    <w:p w:rsidR="00444ABB" w:rsidRPr="00444ABB" w:rsidRDefault="00444ABB" w:rsidP="00A4332B">
      <w:pPr>
        <w:widowControl w:val="0"/>
        <w:tabs>
          <w:tab w:val="left" w:pos="1190"/>
        </w:tabs>
        <w:suppressAutoHyphens/>
        <w:spacing w:after="0" w:line="240" w:lineRule="auto"/>
        <w:jc w:val="both"/>
        <w:rPr>
          <w:rFonts w:ascii="Times New Roman" w:eastAsia="Lucida Sans Unicode" w:hAnsi="Times New Roman" w:cs="Times New Roman"/>
          <w:i/>
          <w:kern w:val="1"/>
          <w:sz w:val="30"/>
          <w:szCs w:val="30"/>
          <w:lang w:eastAsia="hi-IN" w:bidi="hi-IN"/>
        </w:rPr>
      </w:pPr>
      <w:r w:rsidRPr="00444ABB">
        <w:rPr>
          <w:rFonts w:ascii="Times New Roman" w:eastAsia="Lucida Sans Unicode" w:hAnsi="Times New Roman" w:cs="Times New Roman"/>
          <w:i/>
          <w:kern w:val="1"/>
          <w:sz w:val="30"/>
          <w:szCs w:val="30"/>
          <w:lang w:val="en-US" w:eastAsia="hi-IN" w:bidi="hi-IN"/>
        </w:rPr>
        <w:t>n </w:t>
      </w:r>
      <w:r w:rsidRPr="00444ABB">
        <w:rPr>
          <w:rFonts w:ascii="Times New Roman" w:eastAsia="Lucida Sans Unicode" w:hAnsi="Times New Roman" w:cs="Times New Roman"/>
          <w:i/>
          <w:kern w:val="1"/>
          <w:sz w:val="30"/>
          <w:szCs w:val="30"/>
          <w:lang w:eastAsia="hi-IN" w:bidi="hi-IN"/>
        </w:rPr>
        <w:t>–</w:t>
      </w:r>
      <w:r w:rsidRPr="00444ABB">
        <w:rPr>
          <w:rFonts w:ascii="Times New Roman" w:eastAsia="Lucida Sans Unicode" w:hAnsi="Times New Roman" w:cs="Times New Roman"/>
          <w:i/>
          <w:kern w:val="1"/>
          <w:sz w:val="30"/>
          <w:szCs w:val="30"/>
          <w:lang w:val="en-US" w:eastAsia="hi-IN" w:bidi="hi-IN"/>
        </w:rPr>
        <w:t> </w:t>
      </w:r>
      <w:proofErr w:type="gramStart"/>
      <w:r w:rsidRPr="00444ABB">
        <w:rPr>
          <w:rFonts w:ascii="Times New Roman" w:eastAsia="Lucida Sans Unicode" w:hAnsi="Times New Roman" w:cs="Times New Roman"/>
          <w:i/>
          <w:kern w:val="1"/>
          <w:sz w:val="30"/>
          <w:szCs w:val="30"/>
          <w:lang w:eastAsia="hi-IN" w:bidi="hi-IN"/>
        </w:rPr>
        <w:t>ставка</w:t>
      </w:r>
      <w:proofErr w:type="gramEnd"/>
      <w:r w:rsidRPr="00444ABB">
        <w:rPr>
          <w:rFonts w:ascii="Times New Roman" w:eastAsia="Lucida Sans Unicode" w:hAnsi="Times New Roman" w:cs="Times New Roman"/>
          <w:i/>
          <w:kern w:val="1"/>
          <w:sz w:val="30"/>
          <w:szCs w:val="30"/>
          <w:lang w:eastAsia="hi-IN" w:bidi="hi-IN"/>
        </w:rPr>
        <w:t xml:space="preserve"> НДС, применяемая при ввозе предмета закупки на территорию Республики Беларусь, которая указана заказчиком (организатором) в приглашении, %.</w:t>
      </w:r>
    </w:p>
    <w:p w:rsidR="00F22F9B" w:rsidRPr="00F313DE" w:rsidRDefault="00444ABB" w:rsidP="00870085">
      <w:pPr>
        <w:widowControl w:val="0"/>
        <w:autoSpaceDE w:val="0"/>
        <w:autoSpaceDN w:val="0"/>
        <w:adjustRightInd w:val="0"/>
        <w:spacing w:after="0" w:line="240" w:lineRule="auto"/>
        <w:ind w:firstLine="709"/>
        <w:jc w:val="both"/>
        <w:rPr>
          <w:rFonts w:ascii="Times New Roman" w:eastAsia="Lucida Sans Unicode" w:hAnsi="Times New Roman" w:cs="Times New Roman"/>
          <w:kern w:val="1"/>
          <w:sz w:val="30"/>
          <w:szCs w:val="30"/>
          <w:lang w:eastAsia="hi-IN" w:bidi="hi-IN"/>
        </w:rPr>
      </w:pPr>
      <w:proofErr w:type="gramStart"/>
      <w:r w:rsidRPr="00444ABB">
        <w:rPr>
          <w:rFonts w:ascii="Times New Roman" w:eastAsia="Lucida Sans Unicode" w:hAnsi="Times New Roman" w:cs="Times New Roman"/>
          <w:kern w:val="1"/>
          <w:sz w:val="30"/>
          <w:szCs w:val="30"/>
          <w:lang w:eastAsia="hi-IN" w:bidi="hi-IN"/>
        </w:rPr>
        <w:t xml:space="preserve">При этом в случае, предусмотренном </w:t>
      </w:r>
      <w:r w:rsidR="006E02FD">
        <w:rPr>
          <w:rFonts w:ascii="Times New Roman" w:eastAsia="Lucida Sans Unicode" w:hAnsi="Times New Roman" w:cs="Times New Roman"/>
          <w:kern w:val="1"/>
          <w:sz w:val="30"/>
          <w:szCs w:val="30"/>
          <w:lang w:eastAsia="hi-IN" w:bidi="hi-IN"/>
        </w:rPr>
        <w:t>частью третьей</w:t>
      </w:r>
      <w:r w:rsidR="00F313DE">
        <w:rPr>
          <w:rFonts w:ascii="Times New Roman" w:eastAsia="Lucida Sans Unicode" w:hAnsi="Times New Roman" w:cs="Times New Roman"/>
          <w:kern w:val="1"/>
          <w:sz w:val="30"/>
          <w:szCs w:val="30"/>
          <w:lang w:eastAsia="hi-IN" w:bidi="hi-IN"/>
        </w:rPr>
        <w:t xml:space="preserve"> пункта </w:t>
      </w:r>
      <w:r w:rsidR="00F313DE" w:rsidRPr="00AA6118">
        <w:rPr>
          <w:rFonts w:ascii="Times New Roman" w:eastAsia="Lucida Sans Unicode" w:hAnsi="Times New Roman" w:cs="Times New Roman"/>
          <w:kern w:val="1"/>
          <w:sz w:val="30"/>
          <w:szCs w:val="30"/>
          <w:lang w:eastAsia="hi-IN" w:bidi="hi-IN"/>
        </w:rPr>
        <w:t xml:space="preserve">30 </w:t>
      </w:r>
      <w:r w:rsidRPr="00AA6118">
        <w:rPr>
          <w:rFonts w:ascii="Times New Roman" w:eastAsia="Lucida Sans Unicode" w:hAnsi="Times New Roman" w:cs="Times New Roman"/>
          <w:kern w:val="1"/>
          <w:sz w:val="30"/>
          <w:szCs w:val="30"/>
          <w:lang w:eastAsia="hi-IN" w:bidi="hi-IN"/>
        </w:rPr>
        <w:t xml:space="preserve">настоящего Регламента, цена договора с участником – нерезидентом Республики Беларусь, рассчитанная по формуле в соответствии с частью </w:t>
      </w:r>
      <w:r w:rsidR="001B18BC" w:rsidRPr="00AA6118">
        <w:rPr>
          <w:rFonts w:ascii="Times New Roman" w:eastAsia="Lucida Sans Unicode" w:hAnsi="Times New Roman" w:cs="Times New Roman"/>
          <w:kern w:val="1"/>
          <w:sz w:val="30"/>
          <w:szCs w:val="30"/>
          <w:lang w:eastAsia="hi-IN" w:bidi="hi-IN"/>
        </w:rPr>
        <w:t>втор</w:t>
      </w:r>
      <w:r w:rsidRPr="00AA6118">
        <w:rPr>
          <w:rFonts w:ascii="Times New Roman" w:eastAsia="Lucida Sans Unicode" w:hAnsi="Times New Roman" w:cs="Times New Roman"/>
          <w:kern w:val="1"/>
          <w:sz w:val="30"/>
          <w:szCs w:val="30"/>
          <w:lang w:eastAsia="hi-IN" w:bidi="hi-IN"/>
        </w:rPr>
        <w:t>ой настоящего пункта, корректируется</w:t>
      </w:r>
      <w:r w:rsidR="00870085" w:rsidRPr="00AA6118">
        <w:rPr>
          <w:rFonts w:ascii="Times New Roman" w:eastAsia="Lucida Sans Unicode" w:hAnsi="Times New Roman" w:cs="Times New Roman"/>
          <w:kern w:val="1"/>
          <w:sz w:val="30"/>
          <w:szCs w:val="30"/>
          <w:lang w:eastAsia="hi-IN" w:bidi="hi-IN"/>
        </w:rPr>
        <w:t xml:space="preserve"> заказчиком (организатором)</w:t>
      </w:r>
      <w:r w:rsidRPr="00AA6118">
        <w:rPr>
          <w:rFonts w:ascii="Times New Roman" w:eastAsia="Lucida Sans Unicode" w:hAnsi="Times New Roman" w:cs="Times New Roman"/>
          <w:kern w:val="1"/>
          <w:sz w:val="30"/>
          <w:szCs w:val="30"/>
          <w:lang w:eastAsia="hi-IN" w:bidi="hi-IN"/>
        </w:rPr>
        <w:t xml:space="preserve"> с учетом порядка, предусмотренного </w:t>
      </w:r>
      <w:r w:rsidR="001E383A" w:rsidRPr="00AA6118">
        <w:rPr>
          <w:rFonts w:ascii="Times New Roman" w:eastAsia="Lucida Sans Unicode" w:hAnsi="Times New Roman" w:cs="Times New Roman"/>
          <w:kern w:val="1"/>
          <w:sz w:val="30"/>
          <w:szCs w:val="30"/>
          <w:lang w:eastAsia="hi-IN" w:bidi="hi-IN"/>
        </w:rPr>
        <w:t xml:space="preserve">в аукционных документах, в том числе с учетом </w:t>
      </w:r>
      <w:r w:rsidR="00073996" w:rsidRPr="00AA6118">
        <w:rPr>
          <w:rFonts w:ascii="Times New Roman" w:eastAsia="Lucida Sans Unicode" w:hAnsi="Times New Roman" w:cs="Times New Roman"/>
          <w:kern w:val="1"/>
          <w:sz w:val="30"/>
          <w:szCs w:val="30"/>
          <w:lang w:eastAsia="hi-IN" w:bidi="hi-IN"/>
        </w:rPr>
        <w:t xml:space="preserve">части второй пункта первого статьи 24 </w:t>
      </w:r>
      <w:r w:rsidR="00247884" w:rsidRPr="00AA6118">
        <w:rPr>
          <w:rFonts w:ascii="Times New Roman" w:eastAsia="Arial" w:hAnsi="Times New Roman" w:cs="Times New Roman"/>
          <w:kern w:val="1"/>
          <w:sz w:val="30"/>
          <w:szCs w:val="30"/>
          <w:lang w:eastAsia="ar-SA"/>
        </w:rPr>
        <w:t xml:space="preserve">Закона Республики </w:t>
      </w:r>
      <w:r w:rsidR="00247884" w:rsidRPr="00AA6118">
        <w:rPr>
          <w:rFonts w:ascii="Times New Roman" w:eastAsia="Arial" w:hAnsi="Times New Roman" w:cs="Times New Roman"/>
          <w:kern w:val="1"/>
          <w:sz w:val="30"/>
          <w:szCs w:val="30"/>
          <w:lang w:eastAsia="ar-SA"/>
        </w:rPr>
        <w:lastRenderedPageBreak/>
        <w:t>Беларусь от 13.07.2012 «О государственных закупках товаров (работ,</w:t>
      </w:r>
      <w:r w:rsidR="00247884" w:rsidRPr="00444ABB">
        <w:rPr>
          <w:rFonts w:ascii="Times New Roman" w:eastAsia="Arial" w:hAnsi="Times New Roman" w:cs="Times New Roman"/>
          <w:kern w:val="1"/>
          <w:sz w:val="30"/>
          <w:szCs w:val="30"/>
          <w:lang w:eastAsia="ar-SA"/>
        </w:rPr>
        <w:t xml:space="preserve"> услуг)»</w:t>
      </w:r>
      <w:r w:rsidR="00247884" w:rsidRPr="00A4332B">
        <w:rPr>
          <w:rFonts w:ascii="Times New Roman" w:eastAsia="Arial" w:hAnsi="Times New Roman" w:cs="Times New Roman"/>
          <w:kern w:val="1"/>
          <w:sz w:val="30"/>
          <w:szCs w:val="30"/>
          <w:lang w:eastAsia="ar-SA"/>
        </w:rPr>
        <w:t>.</w:t>
      </w:r>
      <w:r w:rsidR="00F22F9B" w:rsidRPr="00A4332B">
        <w:rPr>
          <w:rFonts w:ascii="Times New Roman" w:eastAsia="Arial CYR" w:hAnsi="Times New Roman" w:cs="Times New Roman"/>
          <w:bCs/>
          <w:kern w:val="1"/>
          <w:sz w:val="30"/>
          <w:szCs w:val="30"/>
          <w:lang w:eastAsia="hi-IN" w:bidi="hi-IN"/>
        </w:rPr>
        <w:t xml:space="preserve"> </w:t>
      </w:r>
      <w:proofErr w:type="gramEnd"/>
    </w:p>
    <w:p w:rsidR="00444ABB" w:rsidRPr="00444ABB" w:rsidRDefault="00444ABB" w:rsidP="00A4332B">
      <w:pPr>
        <w:widowControl w:val="0"/>
        <w:tabs>
          <w:tab w:val="left" w:pos="1190"/>
        </w:tabs>
        <w:suppressAutoHyphens/>
        <w:spacing w:after="0" w:line="240" w:lineRule="auto"/>
        <w:ind w:firstLine="709"/>
        <w:jc w:val="both"/>
        <w:rPr>
          <w:rFonts w:ascii="Times New Roman" w:eastAsia="Lucida Sans Unicode" w:hAnsi="Times New Roman" w:cs="Times New Roman"/>
          <w:kern w:val="1"/>
          <w:sz w:val="30"/>
          <w:szCs w:val="30"/>
          <w:lang w:eastAsia="hi-IN" w:bidi="hi-IN"/>
        </w:rPr>
      </w:pPr>
    </w:p>
    <w:p w:rsidR="00444ABB" w:rsidRPr="00444ABB" w:rsidRDefault="003C2368" w:rsidP="00A4332B">
      <w:pPr>
        <w:widowControl w:val="0"/>
        <w:autoSpaceDE w:val="0"/>
        <w:autoSpaceDN w:val="0"/>
        <w:adjustRightInd w:val="0"/>
        <w:spacing w:after="0" w:line="240" w:lineRule="auto"/>
        <w:jc w:val="center"/>
        <w:rPr>
          <w:rFonts w:ascii="Times New Roman" w:eastAsia="Arial CYR" w:hAnsi="Times New Roman" w:cs="Times New Roman"/>
          <w:b/>
          <w:bCs/>
          <w:kern w:val="1"/>
          <w:sz w:val="30"/>
          <w:szCs w:val="30"/>
          <w:lang w:eastAsia="hi-IN" w:bidi="hi-IN"/>
        </w:rPr>
      </w:pPr>
      <w:r>
        <w:rPr>
          <w:rFonts w:ascii="Times New Roman" w:eastAsia="Arial CYR" w:hAnsi="Times New Roman" w:cs="Times New Roman"/>
          <w:b/>
          <w:bCs/>
          <w:kern w:val="1"/>
          <w:sz w:val="30"/>
          <w:szCs w:val="30"/>
          <w:lang w:eastAsia="hi-IN" w:bidi="hi-IN"/>
        </w:rPr>
        <w:t xml:space="preserve">Глава 11. </w:t>
      </w:r>
      <w:r w:rsidR="00444ABB" w:rsidRPr="00444ABB">
        <w:rPr>
          <w:rFonts w:ascii="Times New Roman" w:eastAsia="Arial CYR" w:hAnsi="Times New Roman" w:cs="Times New Roman"/>
          <w:b/>
          <w:bCs/>
          <w:kern w:val="1"/>
          <w:sz w:val="30"/>
          <w:szCs w:val="30"/>
          <w:lang w:eastAsia="hi-IN" w:bidi="hi-IN"/>
        </w:rPr>
        <w:t>Изменение и расторжение договора</w:t>
      </w:r>
    </w:p>
    <w:p w:rsidR="00444ABB" w:rsidRPr="00444ABB" w:rsidRDefault="00444ABB" w:rsidP="00A4332B">
      <w:pPr>
        <w:widowControl w:val="0"/>
        <w:autoSpaceDE w:val="0"/>
        <w:autoSpaceDN w:val="0"/>
        <w:adjustRightInd w:val="0"/>
        <w:spacing w:after="0" w:line="240" w:lineRule="auto"/>
        <w:jc w:val="center"/>
        <w:rPr>
          <w:rFonts w:ascii="Times New Roman" w:eastAsia="Arial CYR" w:hAnsi="Times New Roman" w:cs="Times New Roman"/>
          <w:b/>
          <w:bCs/>
          <w:kern w:val="1"/>
          <w:sz w:val="30"/>
          <w:szCs w:val="30"/>
          <w:lang w:eastAsia="hi-IN" w:bidi="hi-IN"/>
        </w:rPr>
      </w:pPr>
    </w:p>
    <w:p w:rsidR="00444ABB" w:rsidRDefault="003C2368" w:rsidP="003C2368">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9</w:t>
      </w:r>
      <w:r w:rsidR="00444ABB" w:rsidRPr="00444ABB">
        <w:rPr>
          <w:rFonts w:ascii="Times New Roman" w:eastAsia="Arial CYR" w:hAnsi="Times New Roman" w:cs="Times New Roman"/>
          <w:bCs/>
          <w:kern w:val="1"/>
          <w:sz w:val="30"/>
          <w:szCs w:val="30"/>
          <w:lang w:eastAsia="hi-IN" w:bidi="hi-IN"/>
        </w:rPr>
        <w:t>1. Соглашение об изменении или расторжении договора совершается в письменной форме в виде электронного документа на ЭТП.</w:t>
      </w:r>
      <w:r w:rsidR="00A523C0" w:rsidRPr="00A523C0">
        <w:t xml:space="preserve"> </w:t>
      </w:r>
      <w:r w:rsidR="00A523C0" w:rsidRPr="00A523C0">
        <w:rPr>
          <w:rFonts w:ascii="Times New Roman" w:eastAsia="Arial CYR" w:hAnsi="Times New Roman" w:cs="Times New Roman"/>
          <w:bCs/>
          <w:kern w:val="1"/>
          <w:sz w:val="30"/>
          <w:szCs w:val="30"/>
          <w:lang w:eastAsia="hi-IN" w:bidi="hi-IN"/>
        </w:rPr>
        <w:t>По результатам проведения процедуры закупки за счет собственных средств соглашение может быть совершено также на бумажном носителе.</w:t>
      </w:r>
    </w:p>
    <w:p w:rsidR="00A523C0" w:rsidRPr="00A523C0" w:rsidRDefault="00A523C0" w:rsidP="00A523C0">
      <w:pPr>
        <w:widowControl w:val="0"/>
        <w:autoSpaceDE w:val="0"/>
        <w:autoSpaceDN w:val="0"/>
        <w:adjustRightInd w:val="0"/>
        <w:spacing w:after="0" w:line="240" w:lineRule="auto"/>
        <w:jc w:val="both"/>
        <w:rPr>
          <w:rFonts w:ascii="Times New Roman" w:eastAsia="Arial CYR" w:hAnsi="Times New Roman" w:cs="Times New Roman"/>
          <w:bCs/>
          <w:i/>
          <w:kern w:val="1"/>
          <w:sz w:val="24"/>
          <w:szCs w:val="24"/>
          <w:lang w:eastAsia="hi-IN" w:bidi="hi-IN"/>
        </w:rPr>
      </w:pPr>
      <w:r w:rsidRPr="00A523C0">
        <w:rPr>
          <w:rFonts w:ascii="Times New Roman" w:eastAsia="Arial CYR" w:hAnsi="Times New Roman" w:cs="Times New Roman"/>
          <w:bCs/>
          <w:i/>
          <w:kern w:val="1"/>
          <w:sz w:val="24"/>
          <w:szCs w:val="24"/>
          <w:lang w:eastAsia="hi-IN" w:bidi="hi-IN"/>
        </w:rPr>
        <w:t>(пункт в редакции протокола заседания Правления от 26.07.2019 № 137)</w:t>
      </w:r>
    </w:p>
    <w:p w:rsidR="00444ABB" w:rsidRPr="00444ABB" w:rsidRDefault="003C2368" w:rsidP="006310B7">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9</w:t>
      </w:r>
      <w:r w:rsidR="00444ABB" w:rsidRPr="00444ABB">
        <w:rPr>
          <w:rFonts w:ascii="Times New Roman" w:eastAsia="Arial CYR" w:hAnsi="Times New Roman" w:cs="Times New Roman"/>
          <w:bCs/>
          <w:kern w:val="1"/>
          <w:sz w:val="30"/>
          <w:szCs w:val="30"/>
          <w:lang w:eastAsia="hi-IN" w:bidi="hi-IN"/>
        </w:rPr>
        <w:t xml:space="preserve">2. Заказчик размещает на ЭТП проект соглашения об изменении или расторжении договора. Биржа </w:t>
      </w:r>
      <w:r w:rsidR="006310B7">
        <w:rPr>
          <w:rFonts w:ascii="Times New Roman" w:eastAsia="Arial CYR" w:hAnsi="Times New Roman" w:cs="Times New Roman"/>
          <w:bCs/>
          <w:kern w:val="1"/>
          <w:sz w:val="30"/>
          <w:szCs w:val="30"/>
          <w:lang w:eastAsia="hi-IN" w:bidi="hi-IN"/>
        </w:rPr>
        <w:t xml:space="preserve">посредством размещения в персональном разделе уведомления информирует </w:t>
      </w:r>
      <w:r w:rsidR="006310B7" w:rsidRPr="00444ABB">
        <w:rPr>
          <w:rFonts w:ascii="Times New Roman" w:eastAsia="Arial CYR" w:hAnsi="Times New Roman" w:cs="Times New Roman"/>
          <w:bCs/>
          <w:kern w:val="1"/>
          <w:sz w:val="30"/>
          <w:szCs w:val="30"/>
          <w:lang w:eastAsia="hi-IN" w:bidi="hi-IN"/>
        </w:rPr>
        <w:t>поставщика (подрядчика, исполнителя)</w:t>
      </w:r>
      <w:r w:rsidR="006310B7">
        <w:rPr>
          <w:rFonts w:ascii="Times New Roman" w:eastAsia="Arial CYR" w:hAnsi="Times New Roman" w:cs="Times New Roman"/>
          <w:bCs/>
          <w:kern w:val="1"/>
          <w:sz w:val="30"/>
          <w:szCs w:val="30"/>
          <w:lang w:eastAsia="hi-IN" w:bidi="hi-IN"/>
        </w:rPr>
        <w:t xml:space="preserve"> </w:t>
      </w:r>
      <w:r w:rsidR="00444ABB" w:rsidRPr="00444ABB">
        <w:rPr>
          <w:rFonts w:ascii="Times New Roman" w:eastAsia="Arial CYR" w:hAnsi="Times New Roman" w:cs="Times New Roman"/>
          <w:bCs/>
          <w:kern w:val="1"/>
          <w:sz w:val="30"/>
          <w:szCs w:val="30"/>
          <w:lang w:eastAsia="hi-IN" w:bidi="hi-IN"/>
        </w:rPr>
        <w:t xml:space="preserve">о </w:t>
      </w:r>
      <w:r w:rsidR="006310B7">
        <w:rPr>
          <w:rFonts w:ascii="Times New Roman" w:eastAsia="Arial CYR" w:hAnsi="Times New Roman" w:cs="Times New Roman"/>
          <w:bCs/>
          <w:kern w:val="1"/>
          <w:sz w:val="30"/>
          <w:szCs w:val="30"/>
          <w:lang w:eastAsia="hi-IN" w:bidi="hi-IN"/>
        </w:rPr>
        <w:t xml:space="preserve">направлении ему </w:t>
      </w:r>
      <w:r w:rsidR="00444ABB" w:rsidRPr="00444ABB">
        <w:rPr>
          <w:rFonts w:ascii="Times New Roman" w:eastAsia="Arial CYR" w:hAnsi="Times New Roman" w:cs="Times New Roman"/>
          <w:bCs/>
          <w:kern w:val="1"/>
          <w:sz w:val="30"/>
          <w:szCs w:val="30"/>
          <w:lang w:eastAsia="hi-IN" w:bidi="hi-IN"/>
        </w:rPr>
        <w:t>проекта</w:t>
      </w:r>
      <w:r w:rsidR="006310B7" w:rsidRPr="006310B7">
        <w:rPr>
          <w:rFonts w:ascii="Times New Roman" w:eastAsia="Arial CYR" w:hAnsi="Times New Roman" w:cs="Times New Roman"/>
          <w:bCs/>
          <w:kern w:val="1"/>
          <w:sz w:val="30"/>
          <w:szCs w:val="30"/>
          <w:lang w:eastAsia="hi-IN" w:bidi="hi-IN"/>
        </w:rPr>
        <w:t xml:space="preserve"> </w:t>
      </w:r>
      <w:r w:rsidR="006310B7" w:rsidRPr="00444ABB">
        <w:rPr>
          <w:rFonts w:ascii="Times New Roman" w:eastAsia="Arial CYR" w:hAnsi="Times New Roman" w:cs="Times New Roman"/>
          <w:bCs/>
          <w:kern w:val="1"/>
          <w:sz w:val="30"/>
          <w:szCs w:val="30"/>
          <w:lang w:eastAsia="hi-IN" w:bidi="hi-IN"/>
        </w:rPr>
        <w:t>соглашения</w:t>
      </w:r>
      <w:r w:rsidR="00444ABB" w:rsidRPr="00444ABB">
        <w:rPr>
          <w:rFonts w:ascii="Times New Roman" w:eastAsia="Arial CYR" w:hAnsi="Times New Roman" w:cs="Times New Roman"/>
          <w:bCs/>
          <w:kern w:val="1"/>
          <w:sz w:val="30"/>
          <w:szCs w:val="30"/>
          <w:lang w:eastAsia="hi-IN" w:bidi="hi-IN"/>
        </w:rPr>
        <w:t>.</w:t>
      </w:r>
    </w:p>
    <w:p w:rsidR="00444ABB" w:rsidRPr="00444ABB" w:rsidRDefault="003C2368" w:rsidP="003C2368">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9</w:t>
      </w:r>
      <w:r w:rsidR="00444ABB" w:rsidRPr="00444ABB">
        <w:rPr>
          <w:rFonts w:ascii="Times New Roman" w:eastAsia="Arial CYR" w:hAnsi="Times New Roman" w:cs="Times New Roman"/>
          <w:bCs/>
          <w:kern w:val="1"/>
          <w:sz w:val="30"/>
          <w:szCs w:val="30"/>
          <w:lang w:eastAsia="hi-IN" w:bidi="hi-IN"/>
        </w:rPr>
        <w:t>3.</w:t>
      </w:r>
      <w:r w:rsidR="003070D9">
        <w:rPr>
          <w:rFonts w:ascii="Times New Roman" w:eastAsia="Arial CYR" w:hAnsi="Times New Roman" w:cs="Times New Roman"/>
          <w:bCs/>
          <w:kern w:val="1"/>
          <w:sz w:val="30"/>
          <w:szCs w:val="30"/>
          <w:lang w:eastAsia="hi-IN" w:bidi="hi-IN"/>
        </w:rPr>
        <w:t> </w:t>
      </w:r>
      <w:r w:rsidR="00444ABB" w:rsidRPr="00444ABB">
        <w:rPr>
          <w:rFonts w:ascii="Times New Roman" w:eastAsia="Arial CYR" w:hAnsi="Times New Roman" w:cs="Times New Roman"/>
          <w:bCs/>
          <w:kern w:val="1"/>
          <w:sz w:val="30"/>
          <w:szCs w:val="30"/>
          <w:lang w:eastAsia="hi-IN" w:bidi="hi-IN"/>
        </w:rPr>
        <w:t>В течение пяти рабочих дней со дня размещения заказчиком на ЭТП проекта соглашения об изменении или расторжении договора такой проект соглашения подписывается поставщиком (подрядчиком, исполнителем) в порядке, установленном пунктом 4 статьи 24 Закона</w:t>
      </w:r>
      <w:r w:rsidR="008511D1">
        <w:rPr>
          <w:rFonts w:ascii="Times New Roman" w:eastAsia="Arial CYR" w:hAnsi="Times New Roman" w:cs="Times New Roman"/>
          <w:bCs/>
          <w:kern w:val="1"/>
          <w:sz w:val="30"/>
          <w:szCs w:val="30"/>
          <w:lang w:eastAsia="hi-IN" w:bidi="hi-IN"/>
        </w:rPr>
        <w:t xml:space="preserve"> </w:t>
      </w:r>
      <w:r w:rsidR="008511D1">
        <w:rPr>
          <w:rFonts w:ascii="Times New Roman" w:eastAsia="Arial" w:hAnsi="Times New Roman" w:cs="Times New Roman"/>
          <w:kern w:val="1"/>
          <w:sz w:val="30"/>
          <w:szCs w:val="30"/>
          <w:lang w:eastAsia="ar-SA"/>
        </w:rPr>
        <w:t>Республики Беларусь</w:t>
      </w:r>
      <w:r w:rsidR="008511D1" w:rsidRPr="00444ABB">
        <w:rPr>
          <w:rFonts w:ascii="Times New Roman" w:eastAsia="Arial" w:hAnsi="Times New Roman" w:cs="Times New Roman"/>
          <w:kern w:val="1"/>
          <w:sz w:val="30"/>
          <w:szCs w:val="30"/>
          <w:lang w:eastAsia="ar-SA"/>
        </w:rPr>
        <w:t xml:space="preserve"> «О государственных закупках товаров (работ, услуг)»</w:t>
      </w:r>
      <w:r w:rsidR="00444ABB" w:rsidRPr="00444ABB">
        <w:rPr>
          <w:rFonts w:ascii="Times New Roman" w:eastAsia="Arial CYR" w:hAnsi="Times New Roman" w:cs="Times New Roman"/>
          <w:bCs/>
          <w:kern w:val="1"/>
          <w:sz w:val="30"/>
          <w:szCs w:val="30"/>
          <w:lang w:eastAsia="hi-IN" w:bidi="hi-IN"/>
        </w:rPr>
        <w:t>.</w:t>
      </w:r>
    </w:p>
    <w:p w:rsidR="00A11988" w:rsidRDefault="003C2368" w:rsidP="009F3894">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9</w:t>
      </w:r>
      <w:r w:rsidR="00444ABB" w:rsidRPr="00444ABB">
        <w:rPr>
          <w:rFonts w:ascii="Times New Roman" w:eastAsia="Arial CYR" w:hAnsi="Times New Roman" w:cs="Times New Roman"/>
          <w:bCs/>
          <w:kern w:val="1"/>
          <w:sz w:val="30"/>
          <w:szCs w:val="30"/>
          <w:lang w:eastAsia="hi-IN" w:bidi="hi-IN"/>
        </w:rPr>
        <w:t xml:space="preserve">4. Не допускается односторонний отказ от исполнения договора заказчиком и (или) поставщиком (подрядчиком, исполнителем) в случае надлежащего исполнения договора другой стороной, за исключением случаев, установленных </w:t>
      </w:r>
      <w:r w:rsidR="003070D9">
        <w:rPr>
          <w:rFonts w:ascii="Times New Roman" w:eastAsia="Arial CYR" w:hAnsi="Times New Roman" w:cs="Times New Roman"/>
          <w:bCs/>
          <w:kern w:val="1"/>
          <w:sz w:val="30"/>
          <w:szCs w:val="30"/>
          <w:lang w:eastAsia="hi-IN" w:bidi="hi-IN"/>
        </w:rPr>
        <w:t>абзацем четвертым пункта 95 настоящего Регламента.</w:t>
      </w:r>
    </w:p>
    <w:p w:rsidR="00444ABB" w:rsidRPr="00444ABB" w:rsidRDefault="003C2368" w:rsidP="009F3894">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bookmarkStart w:id="11" w:name="Par345"/>
      <w:bookmarkEnd w:id="11"/>
      <w:r>
        <w:rPr>
          <w:rFonts w:ascii="Times New Roman" w:eastAsia="Arial CYR" w:hAnsi="Times New Roman" w:cs="Times New Roman"/>
          <w:bCs/>
          <w:kern w:val="1"/>
          <w:sz w:val="30"/>
          <w:szCs w:val="30"/>
          <w:lang w:eastAsia="hi-IN" w:bidi="hi-IN"/>
        </w:rPr>
        <w:t>9</w:t>
      </w:r>
      <w:r w:rsidR="00444ABB" w:rsidRPr="00444ABB">
        <w:rPr>
          <w:rFonts w:ascii="Times New Roman" w:eastAsia="Arial CYR" w:hAnsi="Times New Roman" w:cs="Times New Roman"/>
          <w:bCs/>
          <w:kern w:val="1"/>
          <w:sz w:val="30"/>
          <w:szCs w:val="30"/>
          <w:lang w:eastAsia="hi-IN" w:bidi="hi-IN"/>
        </w:rPr>
        <w:t>5. Расторжение договора допускается:</w:t>
      </w:r>
    </w:p>
    <w:p w:rsidR="00444ABB" w:rsidRPr="00444ABB" w:rsidRDefault="007D322F" w:rsidP="009F3894">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 xml:space="preserve">– </w:t>
      </w:r>
      <w:r w:rsidR="00444ABB" w:rsidRPr="00444ABB">
        <w:rPr>
          <w:rFonts w:ascii="Times New Roman" w:eastAsia="Arial CYR" w:hAnsi="Times New Roman" w:cs="Times New Roman"/>
          <w:bCs/>
          <w:kern w:val="1"/>
          <w:sz w:val="30"/>
          <w:szCs w:val="30"/>
          <w:lang w:eastAsia="hi-IN" w:bidi="hi-IN"/>
        </w:rPr>
        <w:t xml:space="preserve">по соглашению сторон, </w:t>
      </w:r>
    </w:p>
    <w:p w:rsidR="00444ABB" w:rsidRPr="00444ABB" w:rsidRDefault="007D322F" w:rsidP="009F3894">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 xml:space="preserve">– </w:t>
      </w:r>
      <w:r w:rsidR="00444ABB" w:rsidRPr="00444ABB">
        <w:rPr>
          <w:rFonts w:ascii="Times New Roman" w:eastAsia="Arial CYR" w:hAnsi="Times New Roman" w:cs="Times New Roman"/>
          <w:bCs/>
          <w:kern w:val="1"/>
          <w:sz w:val="30"/>
          <w:szCs w:val="30"/>
          <w:lang w:eastAsia="hi-IN" w:bidi="hi-IN"/>
        </w:rPr>
        <w:t xml:space="preserve">по решению суда, </w:t>
      </w:r>
    </w:p>
    <w:p w:rsidR="00444ABB" w:rsidRPr="00444ABB" w:rsidRDefault="007D322F" w:rsidP="009F3894">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proofErr w:type="gramStart"/>
      <w:r>
        <w:rPr>
          <w:rFonts w:ascii="Times New Roman" w:eastAsia="Arial CYR" w:hAnsi="Times New Roman" w:cs="Times New Roman"/>
          <w:bCs/>
          <w:kern w:val="1"/>
          <w:sz w:val="30"/>
          <w:szCs w:val="30"/>
          <w:lang w:eastAsia="hi-IN" w:bidi="hi-IN"/>
        </w:rPr>
        <w:t xml:space="preserve">– </w:t>
      </w:r>
      <w:r w:rsidR="00444ABB" w:rsidRPr="00444ABB">
        <w:rPr>
          <w:rFonts w:ascii="Times New Roman" w:eastAsia="Arial CYR" w:hAnsi="Times New Roman" w:cs="Times New Roman"/>
          <w:bCs/>
          <w:kern w:val="1"/>
          <w:sz w:val="30"/>
          <w:szCs w:val="30"/>
          <w:lang w:eastAsia="hi-IN" w:bidi="hi-IN"/>
        </w:rPr>
        <w:t>при одностороннем отказе заказчика от исполнения договора (если в ходе исполнения договора установлено, что поставщик (подрядчик, исполнитель) не соответствовал требованиям к участникам, установленным документами для подготовки и подачи предложений, или предоставил недостоверную информацию о своем соответствии таким требованиям, а также в случаях, установленных частями первой и второй пункта 4 статьи 26 Закона</w:t>
      </w:r>
      <w:r w:rsidR="00AF11A8">
        <w:rPr>
          <w:rFonts w:ascii="Times New Roman" w:eastAsia="Arial CYR" w:hAnsi="Times New Roman" w:cs="Times New Roman"/>
          <w:bCs/>
          <w:kern w:val="1"/>
          <w:sz w:val="30"/>
          <w:szCs w:val="30"/>
          <w:lang w:eastAsia="hi-IN" w:bidi="hi-IN"/>
        </w:rPr>
        <w:t xml:space="preserve"> </w:t>
      </w:r>
      <w:r w:rsidR="00AF11A8" w:rsidRPr="00444ABB">
        <w:rPr>
          <w:rFonts w:ascii="Times New Roman" w:eastAsia="Arial" w:hAnsi="Times New Roman" w:cs="Times New Roman"/>
          <w:kern w:val="1"/>
          <w:sz w:val="30"/>
          <w:szCs w:val="30"/>
          <w:lang w:eastAsia="ar-SA"/>
        </w:rPr>
        <w:t>Республики Беларусь «О государственных закупках товаров (работ, услуг)»</w:t>
      </w:r>
      <w:r w:rsidR="00444ABB" w:rsidRPr="00444ABB">
        <w:rPr>
          <w:rFonts w:ascii="Times New Roman" w:eastAsia="Arial CYR" w:hAnsi="Times New Roman" w:cs="Times New Roman"/>
          <w:bCs/>
          <w:kern w:val="1"/>
          <w:sz w:val="30"/>
          <w:szCs w:val="30"/>
          <w:lang w:eastAsia="hi-IN" w:bidi="hi-IN"/>
        </w:rPr>
        <w:t>.</w:t>
      </w:r>
      <w:proofErr w:type="gramEnd"/>
    </w:p>
    <w:p w:rsidR="00444ABB" w:rsidRPr="00444ABB" w:rsidRDefault="003C2368" w:rsidP="009F3894">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9</w:t>
      </w:r>
      <w:r w:rsidR="00444ABB" w:rsidRPr="00444ABB">
        <w:rPr>
          <w:rFonts w:ascii="Times New Roman" w:eastAsia="Arial CYR" w:hAnsi="Times New Roman" w:cs="Times New Roman"/>
          <w:bCs/>
          <w:kern w:val="1"/>
          <w:sz w:val="30"/>
          <w:szCs w:val="30"/>
          <w:lang w:eastAsia="hi-IN" w:bidi="hi-IN"/>
        </w:rPr>
        <w:t xml:space="preserve">6. В случае расторжения договора заказчик размещает на ЭТП соответствующее уведомление. </w:t>
      </w:r>
    </w:p>
    <w:p w:rsidR="00444ABB" w:rsidRPr="005C53C6" w:rsidRDefault="00444ABB" w:rsidP="009F3894">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Биржа уведомляет поставщика (подрядчика, исполнителя) о размещении заказчиком уведомления об одностороннем отказе от исполнения договора. В этом случае договор считается расторгнутым с момента размещения заказчиком на ЭТП уведомления об одностороннем </w:t>
      </w:r>
      <w:r w:rsidRPr="00444ABB">
        <w:rPr>
          <w:rFonts w:ascii="Times New Roman" w:eastAsia="Arial CYR" w:hAnsi="Times New Roman" w:cs="Times New Roman"/>
          <w:bCs/>
          <w:kern w:val="1"/>
          <w:sz w:val="30"/>
          <w:szCs w:val="30"/>
          <w:lang w:eastAsia="hi-IN" w:bidi="hi-IN"/>
        </w:rPr>
        <w:lastRenderedPageBreak/>
        <w:t>отказе от исполнения договора.</w:t>
      </w:r>
    </w:p>
    <w:p w:rsidR="008A0CE3" w:rsidRPr="005C53C6" w:rsidRDefault="008A0CE3" w:rsidP="00A4332B">
      <w:pPr>
        <w:widowControl w:val="0"/>
        <w:autoSpaceDE w:val="0"/>
        <w:autoSpaceDN w:val="0"/>
        <w:adjustRightInd w:val="0"/>
        <w:spacing w:after="0" w:line="240" w:lineRule="auto"/>
        <w:ind w:firstLine="540"/>
        <w:jc w:val="both"/>
        <w:rPr>
          <w:rFonts w:ascii="Times New Roman" w:hAnsi="Times New Roman" w:cs="Times New Roman"/>
          <w:sz w:val="30"/>
          <w:szCs w:val="30"/>
        </w:rPr>
      </w:pPr>
    </w:p>
    <w:p w:rsidR="008014FE" w:rsidRDefault="007B56D1" w:rsidP="00A4332B">
      <w:pPr>
        <w:tabs>
          <w:tab w:val="left" w:pos="567"/>
        </w:tabs>
        <w:spacing w:after="0" w:line="240" w:lineRule="auto"/>
        <w:contextualSpacing/>
        <w:jc w:val="center"/>
        <w:rPr>
          <w:rFonts w:ascii="Times New Roman" w:hAnsi="Times New Roman" w:cs="Times New Roman"/>
          <w:b/>
          <w:sz w:val="30"/>
          <w:szCs w:val="30"/>
        </w:rPr>
      </w:pPr>
      <w:r>
        <w:rPr>
          <w:rFonts w:ascii="Times New Roman" w:hAnsi="Times New Roman" w:cs="Times New Roman"/>
          <w:b/>
          <w:sz w:val="30"/>
          <w:szCs w:val="30"/>
        </w:rPr>
        <w:t xml:space="preserve">Раздел 8. </w:t>
      </w:r>
      <w:r w:rsidR="00444ABB" w:rsidRPr="00444ABB">
        <w:rPr>
          <w:rFonts w:ascii="Times New Roman" w:hAnsi="Times New Roman" w:cs="Times New Roman"/>
          <w:b/>
          <w:sz w:val="30"/>
          <w:szCs w:val="30"/>
        </w:rPr>
        <w:t xml:space="preserve">Особенности проведения процедур </w:t>
      </w:r>
    </w:p>
    <w:p w:rsidR="00444ABB" w:rsidRPr="00444ABB" w:rsidRDefault="00444ABB" w:rsidP="00A4332B">
      <w:pPr>
        <w:tabs>
          <w:tab w:val="left" w:pos="567"/>
        </w:tabs>
        <w:spacing w:after="0" w:line="240" w:lineRule="auto"/>
        <w:contextualSpacing/>
        <w:jc w:val="center"/>
        <w:rPr>
          <w:rFonts w:ascii="Times New Roman" w:hAnsi="Times New Roman" w:cs="Times New Roman"/>
          <w:b/>
          <w:sz w:val="30"/>
          <w:szCs w:val="30"/>
        </w:rPr>
      </w:pPr>
      <w:r w:rsidRPr="00444ABB">
        <w:rPr>
          <w:rFonts w:ascii="Times New Roman" w:hAnsi="Times New Roman" w:cs="Times New Roman"/>
          <w:b/>
          <w:sz w:val="30"/>
          <w:szCs w:val="30"/>
        </w:rPr>
        <w:t>закупок организаторами</w:t>
      </w:r>
    </w:p>
    <w:p w:rsidR="00444ABB" w:rsidRPr="00444ABB" w:rsidRDefault="00444ABB" w:rsidP="00A4332B">
      <w:pPr>
        <w:tabs>
          <w:tab w:val="left" w:pos="567"/>
        </w:tabs>
        <w:spacing w:after="0" w:line="240" w:lineRule="auto"/>
        <w:contextualSpacing/>
        <w:jc w:val="center"/>
        <w:rPr>
          <w:rFonts w:ascii="Times New Roman" w:hAnsi="Times New Roman" w:cs="Times New Roman"/>
          <w:b/>
          <w:sz w:val="30"/>
          <w:szCs w:val="30"/>
        </w:rPr>
      </w:pPr>
    </w:p>
    <w:p w:rsidR="00444ABB" w:rsidRPr="00444ABB" w:rsidRDefault="007B56D1"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97</w:t>
      </w:r>
      <w:r w:rsidR="00444ABB" w:rsidRPr="00444ABB">
        <w:rPr>
          <w:rFonts w:ascii="Times New Roman" w:eastAsia="Arial CYR" w:hAnsi="Times New Roman" w:cs="Times New Roman"/>
          <w:bCs/>
          <w:kern w:val="1"/>
          <w:sz w:val="30"/>
          <w:szCs w:val="30"/>
          <w:lang w:eastAsia="hi-IN" w:bidi="hi-IN"/>
        </w:rPr>
        <w:t>. В случае оплаты услуг организатора по организации и проведению процедур закупок участниками, процедура закупки проводится с учетом особенностей, предусмотренных настоящим разделом.</w:t>
      </w:r>
    </w:p>
    <w:p w:rsidR="00444ABB" w:rsidRPr="00444ABB" w:rsidRDefault="007B56D1"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98</w:t>
      </w:r>
      <w:r w:rsidR="00444ABB" w:rsidRPr="00444ABB">
        <w:rPr>
          <w:rFonts w:ascii="Times New Roman" w:eastAsia="Arial CYR" w:hAnsi="Times New Roman" w:cs="Times New Roman"/>
          <w:bCs/>
          <w:kern w:val="1"/>
          <w:sz w:val="30"/>
          <w:szCs w:val="30"/>
          <w:lang w:eastAsia="hi-IN" w:bidi="hi-IN"/>
        </w:rPr>
        <w:t xml:space="preserve">. До размещения на ЭТП </w:t>
      </w:r>
      <w:r w:rsidR="006B0BC8" w:rsidRPr="00A4332B">
        <w:rPr>
          <w:rFonts w:ascii="Times New Roman" w:eastAsia="Arial CYR" w:hAnsi="Times New Roman" w:cs="Times New Roman"/>
          <w:bCs/>
          <w:kern w:val="1"/>
          <w:sz w:val="30"/>
          <w:szCs w:val="30"/>
          <w:lang w:eastAsia="hi-IN" w:bidi="hi-IN"/>
        </w:rPr>
        <w:t>приглашения</w:t>
      </w:r>
      <w:r w:rsidR="00444ABB" w:rsidRPr="00444ABB">
        <w:rPr>
          <w:rFonts w:ascii="Times New Roman" w:eastAsia="Arial CYR" w:hAnsi="Times New Roman" w:cs="Times New Roman"/>
          <w:bCs/>
          <w:kern w:val="1"/>
          <w:sz w:val="30"/>
          <w:szCs w:val="30"/>
          <w:lang w:eastAsia="hi-IN" w:bidi="hi-IN"/>
        </w:rPr>
        <w:t xml:space="preserve"> организатор заключает с Биржей договор поручения, в соответствии с которым Биржа берет на себя обязательство совершать от имени и за счет организатора следующие юридические действия:</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подписывать с участниками договоры о возмездном оказании организатором услуги участнику;</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получать на счет Биржи денежные средства участников, внесенные в качестве оплаты стоимости услуг организатора; </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перечислять полученные денежные средства организатору в порядке и сроки, установленные договором поручения; </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возвращать полученные денежные средства участнику в случаях, предусмотренных частью первой пункта </w:t>
      </w:r>
      <w:r w:rsidR="00535839">
        <w:rPr>
          <w:rFonts w:ascii="Times New Roman" w:eastAsia="Arial CYR" w:hAnsi="Times New Roman" w:cs="Times New Roman"/>
          <w:bCs/>
          <w:kern w:val="1"/>
          <w:sz w:val="30"/>
          <w:szCs w:val="30"/>
          <w:lang w:eastAsia="hi-IN" w:bidi="hi-IN"/>
        </w:rPr>
        <w:t xml:space="preserve">103 </w:t>
      </w:r>
      <w:r w:rsidRPr="00444ABB">
        <w:rPr>
          <w:rFonts w:ascii="Times New Roman" w:eastAsia="Arial CYR" w:hAnsi="Times New Roman" w:cs="Times New Roman"/>
          <w:bCs/>
          <w:kern w:val="1"/>
          <w:sz w:val="30"/>
          <w:szCs w:val="30"/>
          <w:lang w:eastAsia="hi-IN" w:bidi="hi-IN"/>
        </w:rPr>
        <w:t>настоящего Регламента.</w:t>
      </w:r>
    </w:p>
    <w:p w:rsidR="00444ABB" w:rsidRPr="00444ABB" w:rsidRDefault="007B56D1"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99</w:t>
      </w:r>
      <w:r w:rsidR="00444ABB" w:rsidRPr="00444ABB">
        <w:rPr>
          <w:rFonts w:ascii="Times New Roman" w:eastAsia="Arial CYR" w:hAnsi="Times New Roman" w:cs="Times New Roman"/>
          <w:bCs/>
          <w:kern w:val="1"/>
          <w:sz w:val="30"/>
          <w:szCs w:val="30"/>
          <w:lang w:eastAsia="hi-IN" w:bidi="hi-IN"/>
        </w:rPr>
        <w:t xml:space="preserve">. В случаях, предусмотренных организатором, при формировании </w:t>
      </w:r>
      <w:r w:rsidR="005F0628" w:rsidRPr="00A4332B">
        <w:rPr>
          <w:rFonts w:ascii="Times New Roman" w:eastAsia="Arial CYR" w:hAnsi="Times New Roman" w:cs="Times New Roman"/>
          <w:bCs/>
          <w:kern w:val="1"/>
          <w:sz w:val="30"/>
          <w:szCs w:val="30"/>
          <w:lang w:eastAsia="hi-IN" w:bidi="hi-IN"/>
        </w:rPr>
        <w:t xml:space="preserve">приглашения </w:t>
      </w:r>
      <w:r w:rsidR="00444ABB" w:rsidRPr="00444ABB">
        <w:rPr>
          <w:rFonts w:ascii="Times New Roman" w:eastAsia="Arial CYR" w:hAnsi="Times New Roman" w:cs="Times New Roman"/>
          <w:bCs/>
          <w:kern w:val="1"/>
          <w:sz w:val="30"/>
          <w:szCs w:val="30"/>
          <w:lang w:eastAsia="hi-IN" w:bidi="hi-IN"/>
        </w:rPr>
        <w:t>в графе «Регистрационные номера проведенных закупок» организатор указывает регистрационные номера проведенных на ЭТП процедур закупок, с участников которых не будет взиматься плата за услугу организатора в случае их участия в проводимой процедуре закупки (далее – проведенные процедуры закупок).</w:t>
      </w:r>
    </w:p>
    <w:p w:rsidR="00444ABB" w:rsidRPr="00444ABB" w:rsidRDefault="007B56D1"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100</w:t>
      </w:r>
      <w:r w:rsidR="00444ABB" w:rsidRPr="00444ABB">
        <w:rPr>
          <w:rFonts w:ascii="Times New Roman" w:eastAsia="Arial CYR" w:hAnsi="Times New Roman" w:cs="Times New Roman"/>
          <w:bCs/>
          <w:kern w:val="1"/>
          <w:sz w:val="30"/>
          <w:szCs w:val="30"/>
          <w:lang w:eastAsia="hi-IN" w:bidi="hi-IN"/>
        </w:rPr>
        <w:t>. При размещении на ЭТП документов для подготовки и подачи предложений организатор дополнительно размещает:</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шаблон договора о возмездном оказании организатором услуги участнику, формируемый посредством инструментария ЭТП; </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счет-фактуру на оплату услуги организатора с указанием стоимости такой услуги.</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Содержание документов, указанных в части первой настоящего пункта, формируется организатором с учетом возможности участия в процедуре закупки участников – нерезидентов Республики Беларусь.</w:t>
      </w:r>
    </w:p>
    <w:p w:rsidR="00444ABB" w:rsidRPr="00444ABB" w:rsidRDefault="007B56D1"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101</w:t>
      </w:r>
      <w:r w:rsidR="00444ABB" w:rsidRPr="00444ABB">
        <w:rPr>
          <w:rFonts w:ascii="Times New Roman" w:eastAsia="Arial CYR" w:hAnsi="Times New Roman" w:cs="Times New Roman"/>
          <w:bCs/>
          <w:kern w:val="1"/>
          <w:sz w:val="30"/>
          <w:szCs w:val="30"/>
          <w:lang w:eastAsia="hi-IN" w:bidi="hi-IN"/>
        </w:rPr>
        <w:t xml:space="preserve">. При проведении процедуры закупки организатором участник, при  размещении на ЭТП предложения, формирует посредством инструментария ЭТП в соответствии с шаблоном, размещенным организатором в составе документов для подготовки и подачи предложений, договор о возмездном оказании организатором услуги </w:t>
      </w:r>
      <w:r w:rsidR="00444ABB" w:rsidRPr="00444ABB">
        <w:rPr>
          <w:rFonts w:ascii="Times New Roman" w:eastAsia="Arial CYR" w:hAnsi="Times New Roman" w:cs="Times New Roman"/>
          <w:bCs/>
          <w:kern w:val="1"/>
          <w:sz w:val="30"/>
          <w:szCs w:val="30"/>
          <w:lang w:eastAsia="hi-IN" w:bidi="hi-IN"/>
        </w:rPr>
        <w:lastRenderedPageBreak/>
        <w:t xml:space="preserve">участнику и подписывает такой договор ЭЦП, за исключением случая, предусмотренного частью второй настоящего пункта. </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Договор о возмездном оказании организатором услуги участнику не формируется участником, предложение которого было зарегистрировано хотя бы по одной из проведенных процедур закупок. Плата за услугу организатора не взимается с участника, предложение которого было зарегистрировано хотя бы по одной из проведенных процедур закупок.</w:t>
      </w:r>
    </w:p>
    <w:p w:rsidR="00444ABB" w:rsidRPr="00444ABB" w:rsidRDefault="007B56D1"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102</w:t>
      </w:r>
      <w:r w:rsidR="00444ABB" w:rsidRPr="00444ABB">
        <w:rPr>
          <w:rFonts w:ascii="Times New Roman" w:eastAsia="Arial CYR" w:hAnsi="Times New Roman" w:cs="Times New Roman"/>
          <w:bCs/>
          <w:kern w:val="1"/>
          <w:sz w:val="30"/>
          <w:szCs w:val="30"/>
          <w:lang w:eastAsia="hi-IN" w:bidi="hi-IN"/>
        </w:rPr>
        <w:t xml:space="preserve">. Не позднее одного рабочего дня, следующего за днем истечения срока для подготовки и подачи предложений, Биржа от имени организатора подписывает ЭЦП договор о возмездном оказании организатором услуги участнику, за исключением случая, предусмотренного </w:t>
      </w:r>
      <w:r w:rsidR="002448A8">
        <w:rPr>
          <w:rFonts w:ascii="Times New Roman" w:eastAsia="Arial CYR" w:hAnsi="Times New Roman" w:cs="Times New Roman"/>
          <w:bCs/>
          <w:kern w:val="1"/>
          <w:sz w:val="30"/>
          <w:szCs w:val="30"/>
          <w:lang w:eastAsia="hi-IN" w:bidi="hi-IN"/>
        </w:rPr>
        <w:t xml:space="preserve">частью второй </w:t>
      </w:r>
      <w:r w:rsidR="00444ABB" w:rsidRPr="00444ABB">
        <w:rPr>
          <w:rFonts w:ascii="Times New Roman" w:eastAsia="Arial CYR" w:hAnsi="Times New Roman" w:cs="Times New Roman"/>
          <w:bCs/>
          <w:kern w:val="1"/>
          <w:sz w:val="30"/>
          <w:szCs w:val="30"/>
          <w:lang w:eastAsia="hi-IN" w:bidi="hi-IN"/>
        </w:rPr>
        <w:t xml:space="preserve">пункта </w:t>
      </w:r>
      <w:r w:rsidR="002448A8">
        <w:rPr>
          <w:rFonts w:ascii="Times New Roman" w:eastAsia="Arial CYR" w:hAnsi="Times New Roman" w:cs="Times New Roman"/>
          <w:bCs/>
          <w:kern w:val="1"/>
          <w:sz w:val="30"/>
          <w:szCs w:val="30"/>
          <w:lang w:eastAsia="hi-IN" w:bidi="hi-IN"/>
        </w:rPr>
        <w:t>10</w:t>
      </w:r>
      <w:r w:rsidR="003B6999">
        <w:rPr>
          <w:rFonts w:ascii="Times New Roman" w:eastAsia="Arial CYR" w:hAnsi="Times New Roman" w:cs="Times New Roman"/>
          <w:bCs/>
          <w:kern w:val="1"/>
          <w:sz w:val="30"/>
          <w:szCs w:val="30"/>
          <w:lang w:eastAsia="hi-IN" w:bidi="hi-IN"/>
        </w:rPr>
        <w:t>1</w:t>
      </w:r>
      <w:r w:rsidR="002448A8">
        <w:rPr>
          <w:rFonts w:ascii="Times New Roman" w:eastAsia="Arial CYR" w:hAnsi="Times New Roman" w:cs="Times New Roman"/>
          <w:bCs/>
          <w:kern w:val="1"/>
          <w:sz w:val="30"/>
          <w:szCs w:val="30"/>
          <w:lang w:eastAsia="hi-IN" w:bidi="hi-IN"/>
        </w:rPr>
        <w:t xml:space="preserve"> </w:t>
      </w:r>
      <w:r w:rsidR="00444ABB" w:rsidRPr="00444ABB">
        <w:rPr>
          <w:rFonts w:ascii="Times New Roman" w:eastAsia="Arial CYR" w:hAnsi="Times New Roman" w:cs="Times New Roman"/>
          <w:bCs/>
          <w:kern w:val="1"/>
          <w:sz w:val="30"/>
          <w:szCs w:val="30"/>
          <w:lang w:eastAsia="hi-IN" w:bidi="hi-IN"/>
        </w:rPr>
        <w:t>настоящего Регламента.</w:t>
      </w:r>
    </w:p>
    <w:p w:rsidR="00444ABB" w:rsidRPr="00444ABB" w:rsidRDefault="008F1EEF"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103</w:t>
      </w:r>
      <w:r w:rsidR="00444ABB" w:rsidRPr="00444ABB">
        <w:rPr>
          <w:rFonts w:ascii="Times New Roman" w:eastAsia="Arial CYR" w:hAnsi="Times New Roman" w:cs="Times New Roman"/>
          <w:bCs/>
          <w:kern w:val="1"/>
          <w:sz w:val="30"/>
          <w:szCs w:val="30"/>
          <w:lang w:eastAsia="hi-IN" w:bidi="hi-IN"/>
        </w:rPr>
        <w:t xml:space="preserve">. В случае отмены организатором процедуры закупки в течение срока для подготовки и подачи предложений либо отзыва в установленном порядке участником предложения Биржа от имени организатора возвращает по письменному заявлению участника денежные средства, полученные в качестве оплаты стоимости услуг организатора, в течение пяти рабочих дней со дня получения заявления. </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В иных случаях возврат денежных средств участнику может осуществляться непосредственно организатором, если такие случаи предусмотрены организатором.</w:t>
      </w:r>
    </w:p>
    <w:p w:rsidR="00444ABB" w:rsidRPr="00444ABB" w:rsidRDefault="008F1EEF"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104</w:t>
      </w:r>
      <w:r w:rsidR="00444ABB" w:rsidRPr="00444ABB">
        <w:rPr>
          <w:rFonts w:ascii="Times New Roman" w:eastAsia="Arial CYR" w:hAnsi="Times New Roman" w:cs="Times New Roman"/>
          <w:bCs/>
          <w:kern w:val="1"/>
          <w:sz w:val="30"/>
          <w:szCs w:val="30"/>
          <w:lang w:eastAsia="hi-IN" w:bidi="hi-IN"/>
        </w:rPr>
        <w:t>. Не позднее одного рабочего дня, следующего за днем размещения на ЭТП протокола о выборе участника-победителя либо признании процедуры закупки несостоявшейся или решения об отмене процедуры закупки (после истечения срока для подготовки и подачи предложений) Биржа предоставляет организатору доступ к договорам о возмездном оказании организатором услуг участникам, подписанным сторонами.</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Не позднее одного рабочего дня, следующего за днем предоставления доступа к договорам о возмездном оказании организатором услуг участникам, организатор посредством инструментария ЭТП формирует акты об оказании услуг участникам, подписывает акты ЭЦП и направляет их участникам процедуры закупки, при этом в персональных разделах участников размещаются соответствующие уведомления.</w:t>
      </w:r>
    </w:p>
    <w:p w:rsidR="00444ABB" w:rsidRPr="00444ABB" w:rsidRDefault="00444ABB"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sidRPr="00444ABB">
        <w:rPr>
          <w:rFonts w:ascii="Times New Roman" w:eastAsia="Arial CYR" w:hAnsi="Times New Roman" w:cs="Times New Roman"/>
          <w:bCs/>
          <w:kern w:val="1"/>
          <w:sz w:val="30"/>
          <w:szCs w:val="30"/>
          <w:lang w:eastAsia="hi-IN" w:bidi="hi-IN"/>
        </w:rPr>
        <w:t xml:space="preserve">В течение трех рабочих дней со дня получения акта об оказании услуги, указанного в части второй настоящего пункта, участник подписывает акт ЭЦП. </w:t>
      </w:r>
    </w:p>
    <w:p w:rsidR="00444ABB" w:rsidRPr="005C53C6" w:rsidRDefault="008F1EEF"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r>
        <w:rPr>
          <w:rFonts w:ascii="Times New Roman" w:eastAsia="Arial CYR" w:hAnsi="Times New Roman" w:cs="Times New Roman"/>
          <w:bCs/>
          <w:kern w:val="1"/>
          <w:sz w:val="30"/>
          <w:szCs w:val="30"/>
          <w:lang w:eastAsia="hi-IN" w:bidi="hi-IN"/>
        </w:rPr>
        <w:t>105</w:t>
      </w:r>
      <w:r w:rsidR="00444ABB" w:rsidRPr="00444ABB">
        <w:rPr>
          <w:rFonts w:ascii="Times New Roman" w:eastAsia="Arial CYR" w:hAnsi="Times New Roman" w:cs="Times New Roman"/>
          <w:bCs/>
          <w:kern w:val="1"/>
          <w:sz w:val="30"/>
          <w:szCs w:val="30"/>
          <w:lang w:eastAsia="hi-IN" w:bidi="hi-IN"/>
        </w:rPr>
        <w:t xml:space="preserve">. В порядке и сроки, предусмотренные договором поручения, Биржа перечисляет организатору денежные средства, полученные от участников в качестве оплаты стоимости услуг организатора, за </w:t>
      </w:r>
      <w:r w:rsidR="00444ABB" w:rsidRPr="00444ABB">
        <w:rPr>
          <w:rFonts w:ascii="Times New Roman" w:eastAsia="Arial CYR" w:hAnsi="Times New Roman" w:cs="Times New Roman"/>
          <w:bCs/>
          <w:kern w:val="1"/>
          <w:sz w:val="30"/>
          <w:szCs w:val="30"/>
          <w:lang w:eastAsia="hi-IN" w:bidi="hi-IN"/>
        </w:rPr>
        <w:lastRenderedPageBreak/>
        <w:t xml:space="preserve">исключением случаев, предусмотренных частью </w:t>
      </w:r>
      <w:r w:rsidR="00E55B05">
        <w:rPr>
          <w:rFonts w:ascii="Times New Roman" w:eastAsia="Arial CYR" w:hAnsi="Times New Roman" w:cs="Times New Roman"/>
          <w:bCs/>
          <w:kern w:val="1"/>
          <w:sz w:val="30"/>
          <w:szCs w:val="30"/>
          <w:lang w:eastAsia="hi-IN" w:bidi="hi-IN"/>
        </w:rPr>
        <w:t xml:space="preserve">пятой </w:t>
      </w:r>
      <w:r w:rsidR="00444ABB" w:rsidRPr="00444ABB">
        <w:rPr>
          <w:rFonts w:ascii="Times New Roman" w:eastAsia="Arial CYR" w:hAnsi="Times New Roman" w:cs="Times New Roman"/>
          <w:bCs/>
          <w:kern w:val="1"/>
          <w:sz w:val="30"/>
          <w:szCs w:val="30"/>
          <w:lang w:eastAsia="hi-IN" w:bidi="hi-IN"/>
        </w:rPr>
        <w:t xml:space="preserve">пункта </w:t>
      </w:r>
      <w:r w:rsidR="0050339F">
        <w:rPr>
          <w:rFonts w:ascii="Times New Roman" w:eastAsia="Arial CYR" w:hAnsi="Times New Roman" w:cs="Times New Roman"/>
          <w:bCs/>
          <w:kern w:val="1"/>
          <w:sz w:val="30"/>
          <w:szCs w:val="30"/>
          <w:lang w:eastAsia="hi-IN" w:bidi="hi-IN"/>
        </w:rPr>
        <w:t>40</w:t>
      </w:r>
      <w:r w:rsidR="00444ABB" w:rsidRPr="00444ABB">
        <w:rPr>
          <w:rFonts w:ascii="Times New Roman" w:eastAsia="Arial CYR" w:hAnsi="Times New Roman" w:cs="Times New Roman"/>
          <w:bCs/>
          <w:kern w:val="1"/>
          <w:sz w:val="30"/>
          <w:szCs w:val="30"/>
          <w:lang w:eastAsia="hi-IN" w:bidi="hi-IN"/>
        </w:rPr>
        <w:t xml:space="preserve"> и частью первой пункта </w:t>
      </w:r>
      <w:r w:rsidR="0050339F">
        <w:rPr>
          <w:rFonts w:ascii="Times New Roman" w:eastAsia="Arial CYR" w:hAnsi="Times New Roman" w:cs="Times New Roman"/>
          <w:bCs/>
          <w:kern w:val="1"/>
          <w:sz w:val="30"/>
          <w:szCs w:val="30"/>
          <w:lang w:eastAsia="hi-IN" w:bidi="hi-IN"/>
        </w:rPr>
        <w:t>10</w:t>
      </w:r>
      <w:r w:rsidR="003206A3">
        <w:rPr>
          <w:rFonts w:ascii="Times New Roman" w:eastAsia="Arial CYR" w:hAnsi="Times New Roman" w:cs="Times New Roman"/>
          <w:bCs/>
          <w:kern w:val="1"/>
          <w:sz w:val="30"/>
          <w:szCs w:val="30"/>
          <w:lang w:eastAsia="hi-IN" w:bidi="hi-IN"/>
        </w:rPr>
        <w:t>3</w:t>
      </w:r>
      <w:r w:rsidR="00444ABB" w:rsidRPr="00444ABB">
        <w:rPr>
          <w:rFonts w:ascii="Times New Roman" w:eastAsia="Arial CYR" w:hAnsi="Times New Roman" w:cs="Times New Roman"/>
          <w:bCs/>
          <w:kern w:val="1"/>
          <w:sz w:val="30"/>
          <w:szCs w:val="30"/>
          <w:lang w:eastAsia="hi-IN" w:bidi="hi-IN"/>
        </w:rPr>
        <w:t xml:space="preserve"> настоящего Регламента.</w:t>
      </w:r>
    </w:p>
    <w:p w:rsidR="008A0CE3" w:rsidRPr="005C53C6" w:rsidRDefault="008A0CE3" w:rsidP="007B56D1">
      <w:pPr>
        <w:widowControl w:val="0"/>
        <w:autoSpaceDE w:val="0"/>
        <w:autoSpaceDN w:val="0"/>
        <w:adjustRightInd w:val="0"/>
        <w:spacing w:after="0" w:line="240" w:lineRule="auto"/>
        <w:ind w:firstLine="709"/>
        <w:jc w:val="both"/>
        <w:rPr>
          <w:rFonts w:ascii="Times New Roman" w:eastAsia="Arial CYR" w:hAnsi="Times New Roman" w:cs="Times New Roman"/>
          <w:bCs/>
          <w:kern w:val="1"/>
          <w:sz w:val="30"/>
          <w:szCs w:val="30"/>
          <w:lang w:eastAsia="hi-IN" w:bidi="hi-IN"/>
        </w:rPr>
      </w:pPr>
    </w:p>
    <w:p w:rsidR="00444ABB" w:rsidRPr="00444ABB" w:rsidRDefault="00A3772A" w:rsidP="00A4332B">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Раздел 9. </w:t>
      </w:r>
      <w:r w:rsidR="00444ABB" w:rsidRPr="00444ABB">
        <w:rPr>
          <w:rFonts w:ascii="Times New Roman" w:hAnsi="Times New Roman" w:cs="Times New Roman"/>
          <w:b/>
          <w:sz w:val="30"/>
          <w:szCs w:val="30"/>
        </w:rPr>
        <w:t>Защита прав и законных интересов лиц</w:t>
      </w:r>
    </w:p>
    <w:p w:rsidR="00444ABB" w:rsidRPr="00444ABB" w:rsidRDefault="00444ABB" w:rsidP="00A4332B">
      <w:pPr>
        <w:spacing w:after="0" w:line="240" w:lineRule="auto"/>
        <w:jc w:val="center"/>
        <w:rPr>
          <w:rFonts w:ascii="Times New Roman" w:hAnsi="Times New Roman" w:cs="Times New Roman"/>
          <w:b/>
          <w:sz w:val="30"/>
          <w:szCs w:val="30"/>
        </w:rPr>
      </w:pPr>
      <w:r w:rsidRPr="00444ABB">
        <w:rPr>
          <w:rFonts w:ascii="Times New Roman" w:hAnsi="Times New Roman" w:cs="Times New Roman"/>
          <w:b/>
          <w:sz w:val="30"/>
          <w:szCs w:val="30"/>
        </w:rPr>
        <w:t>при проведении процедур закупок</w:t>
      </w:r>
    </w:p>
    <w:p w:rsidR="00444ABB" w:rsidRPr="00444ABB" w:rsidRDefault="00444ABB" w:rsidP="00A4332B">
      <w:pPr>
        <w:spacing w:after="0" w:line="240" w:lineRule="auto"/>
        <w:ind w:firstLine="709"/>
        <w:jc w:val="both"/>
        <w:rPr>
          <w:rFonts w:ascii="Times New Roman" w:hAnsi="Times New Roman" w:cs="Times New Roman"/>
          <w:sz w:val="30"/>
          <w:szCs w:val="30"/>
        </w:rPr>
      </w:pPr>
    </w:p>
    <w:p w:rsidR="00444ABB" w:rsidRPr="00444ABB" w:rsidRDefault="00444ABB" w:rsidP="00A4332B">
      <w:pPr>
        <w:spacing w:after="0" w:line="240" w:lineRule="auto"/>
        <w:ind w:firstLine="709"/>
        <w:jc w:val="both"/>
        <w:rPr>
          <w:rFonts w:ascii="Times New Roman" w:hAnsi="Times New Roman" w:cs="Times New Roman"/>
          <w:sz w:val="30"/>
          <w:szCs w:val="30"/>
        </w:rPr>
      </w:pPr>
      <w:r w:rsidRPr="00444ABB">
        <w:rPr>
          <w:rFonts w:ascii="Times New Roman" w:hAnsi="Times New Roman" w:cs="Times New Roman"/>
          <w:sz w:val="30"/>
          <w:szCs w:val="30"/>
        </w:rPr>
        <w:t>1</w:t>
      </w:r>
      <w:r w:rsidR="00C97DE6">
        <w:rPr>
          <w:rFonts w:ascii="Times New Roman" w:hAnsi="Times New Roman" w:cs="Times New Roman"/>
          <w:sz w:val="30"/>
          <w:szCs w:val="30"/>
        </w:rPr>
        <w:t>06</w:t>
      </w:r>
      <w:r w:rsidRPr="00444ABB">
        <w:rPr>
          <w:rFonts w:ascii="Times New Roman" w:hAnsi="Times New Roman" w:cs="Times New Roman"/>
          <w:sz w:val="30"/>
          <w:szCs w:val="30"/>
        </w:rPr>
        <w:t>. </w:t>
      </w:r>
      <w:proofErr w:type="gramStart"/>
      <w:r w:rsidRPr="00444ABB">
        <w:rPr>
          <w:rFonts w:ascii="Times New Roman" w:hAnsi="Times New Roman" w:cs="Times New Roman"/>
          <w:sz w:val="30"/>
          <w:szCs w:val="30"/>
        </w:rPr>
        <w:t>Если действия (бездействие) и (или) решения заказчика (организатора), комиссии и (или) ее членов, Биржи нарушают права и законные интересы участника либо иного юридического или физического лица, в том числе индивидуального предпринимателя, такое лицо вправе обратиться соответственно к заказчику (организатору), Бирже с заявлением о прекращении таких действий (бездействия), а также об устранении их результатов и (или) отмене решений.</w:t>
      </w:r>
      <w:proofErr w:type="gramEnd"/>
    </w:p>
    <w:p w:rsidR="00444ABB" w:rsidRDefault="00444ABB" w:rsidP="00A4332B">
      <w:pPr>
        <w:spacing w:after="0" w:line="240" w:lineRule="auto"/>
        <w:ind w:firstLine="709"/>
        <w:jc w:val="both"/>
        <w:rPr>
          <w:rFonts w:ascii="Times New Roman" w:hAnsi="Times New Roman" w:cs="Times New Roman"/>
          <w:sz w:val="30"/>
          <w:szCs w:val="30"/>
        </w:rPr>
      </w:pPr>
      <w:r w:rsidRPr="00444ABB">
        <w:rPr>
          <w:rFonts w:ascii="Times New Roman" w:hAnsi="Times New Roman" w:cs="Times New Roman"/>
          <w:sz w:val="30"/>
          <w:szCs w:val="30"/>
        </w:rPr>
        <w:t>Участник вправе обратиться с заявлением, указанным в части первой настоящего пункта, в случае, если договор не заключен или не начато обжалование в</w:t>
      </w:r>
      <w:r w:rsidR="00225F64">
        <w:rPr>
          <w:rFonts w:ascii="Times New Roman" w:hAnsi="Times New Roman" w:cs="Times New Roman"/>
          <w:sz w:val="30"/>
          <w:szCs w:val="30"/>
        </w:rPr>
        <w:t xml:space="preserve"> уполномоченном органе</w:t>
      </w:r>
      <w:r w:rsidRPr="00444ABB">
        <w:rPr>
          <w:rFonts w:ascii="Times New Roman" w:hAnsi="Times New Roman" w:cs="Times New Roman"/>
          <w:sz w:val="30"/>
          <w:szCs w:val="30"/>
        </w:rPr>
        <w:t>. Иное юридическое или физическое лицо, в том числе индивидуальный предприниматель, вправе обратиться с таким заявлением до истечения срока для подготовки и подачи предложени</w:t>
      </w:r>
      <w:r w:rsidR="00EB30C5">
        <w:rPr>
          <w:rFonts w:ascii="Times New Roman" w:hAnsi="Times New Roman" w:cs="Times New Roman"/>
          <w:sz w:val="30"/>
          <w:szCs w:val="30"/>
        </w:rPr>
        <w:t>й в части, касающейся документов</w:t>
      </w:r>
      <w:r w:rsidRPr="00444ABB">
        <w:rPr>
          <w:rFonts w:ascii="Times New Roman" w:hAnsi="Times New Roman" w:cs="Times New Roman"/>
          <w:sz w:val="30"/>
          <w:szCs w:val="30"/>
        </w:rPr>
        <w:t xml:space="preserve"> для подготовки </w:t>
      </w:r>
      <w:r w:rsidR="00EB30C5">
        <w:rPr>
          <w:rFonts w:ascii="Times New Roman" w:hAnsi="Times New Roman" w:cs="Times New Roman"/>
          <w:sz w:val="30"/>
          <w:szCs w:val="30"/>
        </w:rPr>
        <w:t xml:space="preserve">и </w:t>
      </w:r>
      <w:r w:rsidR="00EB30C5" w:rsidRPr="00747720">
        <w:rPr>
          <w:rFonts w:ascii="Times New Roman" w:hAnsi="Times New Roman" w:cs="Times New Roman"/>
          <w:sz w:val="30"/>
          <w:szCs w:val="30"/>
        </w:rPr>
        <w:t xml:space="preserve">подачи </w:t>
      </w:r>
      <w:r w:rsidRPr="00747720">
        <w:rPr>
          <w:rFonts w:ascii="Times New Roman" w:hAnsi="Times New Roman" w:cs="Times New Roman"/>
          <w:sz w:val="30"/>
          <w:szCs w:val="30"/>
        </w:rPr>
        <w:t>предложени</w:t>
      </w:r>
      <w:r w:rsidR="0095473B" w:rsidRPr="00747720">
        <w:rPr>
          <w:rFonts w:ascii="Times New Roman" w:hAnsi="Times New Roman" w:cs="Times New Roman"/>
          <w:sz w:val="30"/>
          <w:szCs w:val="30"/>
        </w:rPr>
        <w:t>й</w:t>
      </w:r>
      <w:r w:rsidRPr="00747720">
        <w:rPr>
          <w:rFonts w:ascii="Times New Roman" w:hAnsi="Times New Roman" w:cs="Times New Roman"/>
          <w:sz w:val="30"/>
          <w:szCs w:val="30"/>
        </w:rPr>
        <w:t>.</w:t>
      </w:r>
    </w:p>
    <w:p w:rsidR="00A450EC" w:rsidRPr="00674DDB" w:rsidRDefault="00A450EC" w:rsidP="00A450EC">
      <w:pPr>
        <w:widowControl w:val="0"/>
        <w:autoSpaceDE w:val="0"/>
        <w:autoSpaceDN w:val="0"/>
        <w:adjustRightInd w:val="0"/>
        <w:spacing w:after="0" w:line="240" w:lineRule="auto"/>
        <w:ind w:firstLine="709"/>
        <w:jc w:val="both"/>
        <w:rPr>
          <w:rFonts w:ascii="Times New Roman" w:eastAsia="Arial CYR" w:hAnsi="Times New Roman" w:cs="Times New Roman"/>
          <w:kern w:val="1"/>
          <w:sz w:val="30"/>
          <w:szCs w:val="30"/>
          <w:lang w:eastAsia="hi-IN" w:bidi="hi-IN"/>
        </w:rPr>
      </w:pPr>
      <w:r w:rsidRPr="00674DDB">
        <w:rPr>
          <w:rFonts w:ascii="Times New Roman" w:eastAsia="Arial CYR" w:hAnsi="Times New Roman" w:cs="Times New Roman"/>
          <w:kern w:val="1"/>
          <w:sz w:val="30"/>
          <w:szCs w:val="30"/>
          <w:lang w:eastAsia="hi-IN" w:bidi="hi-IN"/>
        </w:rPr>
        <w:t>Заявление подается путем его размещения на ЭТП.</w:t>
      </w:r>
    </w:p>
    <w:p w:rsidR="00A450EC" w:rsidRDefault="00A450EC" w:rsidP="00A450EC">
      <w:pPr>
        <w:spacing w:after="0" w:line="240" w:lineRule="auto"/>
        <w:ind w:firstLine="709"/>
        <w:jc w:val="both"/>
        <w:rPr>
          <w:rFonts w:ascii="Times New Roman" w:eastAsia="Arial CYR" w:hAnsi="Times New Roman" w:cs="Times New Roman"/>
          <w:kern w:val="1"/>
          <w:sz w:val="30"/>
          <w:szCs w:val="30"/>
          <w:lang w:eastAsia="hi-IN" w:bidi="hi-IN"/>
        </w:rPr>
      </w:pPr>
      <w:r w:rsidRPr="00674DDB">
        <w:rPr>
          <w:rFonts w:ascii="Times New Roman" w:eastAsia="Arial CYR" w:hAnsi="Times New Roman" w:cs="Times New Roman"/>
          <w:kern w:val="1"/>
          <w:sz w:val="30"/>
          <w:szCs w:val="30"/>
          <w:lang w:eastAsia="hi-IN" w:bidi="hi-IN"/>
        </w:rPr>
        <w:t xml:space="preserve">Решение по заявлению принимается не позднее пяти рабочих дней со дня размещения заявления на ЭТП и должно содержать основания для его принятия и при необходимости предусматривать меры, которые должны быть приняты. Решение размещается на ЭТП не позднее одного рабочего дня, следующего за днем его принятия. </w:t>
      </w:r>
      <w:r w:rsidRPr="00444ABB">
        <w:rPr>
          <w:rFonts w:ascii="Times New Roman" w:eastAsia="Arial CYR" w:hAnsi="Times New Roman" w:cs="Times New Roman"/>
          <w:kern w:val="1"/>
          <w:sz w:val="30"/>
          <w:szCs w:val="30"/>
          <w:lang w:eastAsia="hi-IN" w:bidi="hi-IN"/>
        </w:rPr>
        <w:t xml:space="preserve">При этом в персональном разделе </w:t>
      </w:r>
      <w:r>
        <w:rPr>
          <w:rFonts w:ascii="Times New Roman" w:eastAsia="Arial CYR" w:hAnsi="Times New Roman" w:cs="Times New Roman"/>
          <w:kern w:val="1"/>
          <w:sz w:val="30"/>
          <w:szCs w:val="30"/>
          <w:lang w:eastAsia="hi-IN" w:bidi="hi-IN"/>
        </w:rPr>
        <w:t xml:space="preserve">заявителя </w:t>
      </w:r>
      <w:r w:rsidRPr="00444ABB">
        <w:rPr>
          <w:rFonts w:ascii="Times New Roman" w:eastAsia="Arial CYR" w:hAnsi="Times New Roman" w:cs="Times New Roman"/>
          <w:kern w:val="1"/>
          <w:sz w:val="30"/>
          <w:szCs w:val="30"/>
          <w:lang w:eastAsia="hi-IN" w:bidi="hi-IN"/>
        </w:rPr>
        <w:t>размещает</w:t>
      </w:r>
      <w:r>
        <w:rPr>
          <w:rFonts w:ascii="Times New Roman" w:eastAsia="Arial CYR" w:hAnsi="Times New Roman" w:cs="Times New Roman"/>
          <w:kern w:val="1"/>
          <w:sz w:val="30"/>
          <w:szCs w:val="30"/>
          <w:lang w:eastAsia="hi-IN" w:bidi="hi-IN"/>
        </w:rPr>
        <w:t>ся</w:t>
      </w:r>
      <w:r w:rsidRPr="00444ABB">
        <w:rPr>
          <w:rFonts w:ascii="Times New Roman" w:eastAsia="Arial CYR" w:hAnsi="Times New Roman" w:cs="Times New Roman"/>
          <w:kern w:val="1"/>
          <w:sz w:val="30"/>
          <w:szCs w:val="30"/>
          <w:lang w:eastAsia="hi-IN" w:bidi="hi-IN"/>
        </w:rPr>
        <w:t xml:space="preserve"> соответствующее уведомление</w:t>
      </w:r>
      <w:r w:rsidRPr="00674DDB">
        <w:rPr>
          <w:rFonts w:ascii="Times New Roman" w:eastAsia="Arial CYR" w:hAnsi="Times New Roman" w:cs="Times New Roman"/>
          <w:kern w:val="1"/>
          <w:sz w:val="30"/>
          <w:szCs w:val="30"/>
          <w:lang w:eastAsia="hi-IN" w:bidi="hi-IN"/>
        </w:rPr>
        <w:t>.</w:t>
      </w:r>
    </w:p>
    <w:p w:rsidR="00A450EC" w:rsidRPr="00074737" w:rsidRDefault="00A450EC" w:rsidP="00A450EC">
      <w:pPr>
        <w:widowControl w:val="0"/>
        <w:autoSpaceDE w:val="0"/>
        <w:autoSpaceDN w:val="0"/>
        <w:adjustRightInd w:val="0"/>
        <w:spacing w:after="0" w:line="240" w:lineRule="auto"/>
        <w:jc w:val="both"/>
        <w:rPr>
          <w:rFonts w:ascii="Times New Roman" w:eastAsia="Arial CYR" w:hAnsi="Times New Roman" w:cs="Times New Roman"/>
          <w:i/>
          <w:kern w:val="1"/>
          <w:sz w:val="24"/>
          <w:szCs w:val="24"/>
          <w:lang w:eastAsia="hi-IN" w:bidi="hi-IN"/>
        </w:rPr>
      </w:pPr>
      <w:r w:rsidRPr="00074737">
        <w:rPr>
          <w:rFonts w:ascii="Times New Roman" w:eastAsia="Arial CYR" w:hAnsi="Times New Roman" w:cs="Times New Roman"/>
          <w:i/>
          <w:kern w:val="1"/>
          <w:sz w:val="24"/>
          <w:szCs w:val="24"/>
          <w:lang w:eastAsia="hi-IN" w:bidi="hi-IN"/>
        </w:rPr>
        <w:t>(пункт в редакции протокол</w:t>
      </w:r>
      <w:r>
        <w:rPr>
          <w:rFonts w:ascii="Times New Roman" w:eastAsia="Arial CYR" w:hAnsi="Times New Roman" w:cs="Times New Roman"/>
          <w:i/>
          <w:kern w:val="1"/>
          <w:sz w:val="24"/>
          <w:szCs w:val="24"/>
          <w:lang w:eastAsia="hi-IN" w:bidi="hi-IN"/>
        </w:rPr>
        <w:t>а</w:t>
      </w:r>
      <w:r w:rsidRPr="00074737">
        <w:rPr>
          <w:rFonts w:ascii="Times New Roman" w:eastAsia="Arial CYR" w:hAnsi="Times New Roman" w:cs="Times New Roman"/>
          <w:i/>
          <w:kern w:val="1"/>
          <w:sz w:val="24"/>
          <w:szCs w:val="24"/>
          <w:lang w:eastAsia="hi-IN" w:bidi="hi-IN"/>
        </w:rPr>
        <w:t xml:space="preserve"> заседания Правления </w:t>
      </w:r>
      <w:r>
        <w:rPr>
          <w:rFonts w:ascii="Times New Roman" w:eastAsia="Arial CYR" w:hAnsi="Times New Roman" w:cs="Times New Roman"/>
          <w:i/>
          <w:kern w:val="1"/>
          <w:sz w:val="24"/>
          <w:szCs w:val="24"/>
          <w:lang w:eastAsia="hi-IN" w:bidi="hi-IN"/>
        </w:rPr>
        <w:t>от 31.10.2019 № 218</w:t>
      </w:r>
      <w:r w:rsidRPr="00074737">
        <w:rPr>
          <w:rFonts w:ascii="Times New Roman" w:eastAsia="Arial CYR" w:hAnsi="Times New Roman" w:cs="Times New Roman"/>
          <w:i/>
          <w:kern w:val="1"/>
          <w:sz w:val="24"/>
          <w:szCs w:val="24"/>
          <w:lang w:eastAsia="hi-IN" w:bidi="hi-IN"/>
        </w:rPr>
        <w:t>)</w:t>
      </w:r>
    </w:p>
    <w:p w:rsidR="00444ABB" w:rsidRPr="00444ABB" w:rsidRDefault="00C97DE6" w:rsidP="00A4332B">
      <w:pPr>
        <w:spacing w:after="0" w:line="240" w:lineRule="auto"/>
        <w:ind w:firstLine="708"/>
        <w:jc w:val="both"/>
        <w:rPr>
          <w:rFonts w:ascii="Times New Roman" w:hAnsi="Times New Roman" w:cs="Times New Roman"/>
          <w:sz w:val="30"/>
          <w:szCs w:val="30"/>
        </w:rPr>
      </w:pPr>
      <w:r w:rsidRPr="00747720">
        <w:rPr>
          <w:rFonts w:ascii="Times New Roman" w:hAnsi="Times New Roman" w:cs="Times New Roman"/>
          <w:sz w:val="30"/>
          <w:szCs w:val="30"/>
        </w:rPr>
        <w:t>107</w:t>
      </w:r>
      <w:r w:rsidR="00444ABB" w:rsidRPr="00747720">
        <w:rPr>
          <w:rFonts w:ascii="Times New Roman" w:hAnsi="Times New Roman" w:cs="Times New Roman"/>
          <w:sz w:val="30"/>
          <w:szCs w:val="30"/>
        </w:rPr>
        <w:t>. Если</w:t>
      </w:r>
      <w:r w:rsidR="00444ABB" w:rsidRPr="00444ABB">
        <w:rPr>
          <w:rFonts w:ascii="Times New Roman" w:hAnsi="Times New Roman" w:cs="Times New Roman"/>
          <w:sz w:val="30"/>
          <w:szCs w:val="30"/>
        </w:rPr>
        <w:t xml:space="preserve"> действия (бездействие) и (или) решения заказчика (организатора), комиссии и (или) ее членов, Биржи нарушают права и законные интересы участника либо иного юридического или физического лица, в том числе индивидуального предпринимателя, такое лицо вправе подать жалобу:</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 xml:space="preserve">в уполномоченный </w:t>
      </w:r>
      <w:r w:rsidR="00F824FE">
        <w:rPr>
          <w:rFonts w:ascii="Times New Roman" w:hAnsi="Times New Roman" w:cs="Times New Roman"/>
          <w:sz w:val="30"/>
          <w:szCs w:val="30"/>
        </w:rPr>
        <w:t>орган</w:t>
      </w:r>
      <w:r w:rsidRPr="00444ABB">
        <w:rPr>
          <w:rFonts w:ascii="Times New Roman" w:hAnsi="Times New Roman" w:cs="Times New Roman"/>
          <w:sz w:val="30"/>
          <w:szCs w:val="30"/>
        </w:rPr>
        <w:t xml:space="preserve"> и (или) суд – при проведении государственной закупки;</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в суд – при проведении закупки за счет собственных средств.</w:t>
      </w:r>
    </w:p>
    <w:p w:rsidR="00444ABB" w:rsidRPr="00444ABB" w:rsidRDefault="00F87E51" w:rsidP="00A4332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108</w:t>
      </w:r>
      <w:r w:rsidR="00444ABB" w:rsidRPr="00444ABB">
        <w:rPr>
          <w:rFonts w:ascii="Times New Roman" w:hAnsi="Times New Roman" w:cs="Times New Roman"/>
          <w:sz w:val="30"/>
          <w:szCs w:val="30"/>
        </w:rPr>
        <w:t xml:space="preserve">. Жалоба в уполномоченный </w:t>
      </w:r>
      <w:r w:rsidR="00F824FE">
        <w:rPr>
          <w:rFonts w:ascii="Times New Roman" w:hAnsi="Times New Roman" w:cs="Times New Roman"/>
          <w:sz w:val="30"/>
          <w:szCs w:val="30"/>
        </w:rPr>
        <w:t>орган</w:t>
      </w:r>
      <w:r w:rsidR="00444ABB" w:rsidRPr="00444ABB">
        <w:rPr>
          <w:rFonts w:ascii="Times New Roman" w:hAnsi="Times New Roman" w:cs="Times New Roman"/>
          <w:sz w:val="30"/>
          <w:szCs w:val="30"/>
        </w:rPr>
        <w:t xml:space="preserve"> может быть подана:</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юридическим или физическим лицом, в том числе индивидуальным предпринимателем, на действия (бездействие) и (или) решения заказчика (организатора), Биржи – до истечения срока для подготовки и подачи предложений;</w:t>
      </w:r>
    </w:p>
    <w:p w:rsidR="00444ABB" w:rsidRPr="00444ABB" w:rsidRDefault="00444ABB" w:rsidP="00A4332B">
      <w:pPr>
        <w:spacing w:after="0" w:line="240" w:lineRule="auto"/>
        <w:ind w:firstLine="708"/>
        <w:jc w:val="both"/>
        <w:rPr>
          <w:rFonts w:ascii="Times New Roman" w:hAnsi="Times New Roman" w:cs="Times New Roman"/>
          <w:sz w:val="30"/>
          <w:szCs w:val="30"/>
        </w:rPr>
      </w:pPr>
      <w:proofErr w:type="gramStart"/>
      <w:r w:rsidRPr="00444ABB">
        <w:rPr>
          <w:rFonts w:ascii="Times New Roman" w:hAnsi="Times New Roman" w:cs="Times New Roman"/>
          <w:sz w:val="30"/>
          <w:szCs w:val="30"/>
        </w:rPr>
        <w:lastRenderedPageBreak/>
        <w:t xml:space="preserve">участником на действия (бездействие) и (или) решения заказчика (организатора), комиссии и (или) ее членов, Биржи, за исключением жалоб в отношении документов для подготовки </w:t>
      </w:r>
      <w:r w:rsidR="00864B98">
        <w:rPr>
          <w:rFonts w:ascii="Times New Roman" w:hAnsi="Times New Roman" w:cs="Times New Roman"/>
          <w:sz w:val="30"/>
          <w:szCs w:val="30"/>
        </w:rPr>
        <w:t xml:space="preserve">и подачи </w:t>
      </w:r>
      <w:r w:rsidRPr="00444ABB">
        <w:rPr>
          <w:rFonts w:ascii="Times New Roman" w:hAnsi="Times New Roman" w:cs="Times New Roman"/>
          <w:sz w:val="30"/>
          <w:szCs w:val="30"/>
        </w:rPr>
        <w:t>предложени</w:t>
      </w:r>
      <w:r w:rsidR="00864B98">
        <w:rPr>
          <w:rFonts w:ascii="Times New Roman" w:hAnsi="Times New Roman" w:cs="Times New Roman"/>
          <w:sz w:val="30"/>
          <w:szCs w:val="30"/>
        </w:rPr>
        <w:t>й</w:t>
      </w:r>
      <w:r w:rsidRPr="00444ABB">
        <w:rPr>
          <w:rFonts w:ascii="Times New Roman" w:hAnsi="Times New Roman" w:cs="Times New Roman"/>
          <w:sz w:val="30"/>
          <w:szCs w:val="30"/>
        </w:rPr>
        <w:t>, - со дня истечения срока для подготовки и подачи предложений, но не позднее десяти календарных дней со дня уведомления участников о выборе участника-победителя либо об отмене процедуры государственной закупки или признании ее несостоявшейся.</w:t>
      </w:r>
      <w:proofErr w:type="gramEnd"/>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 xml:space="preserve">Жалоба в уполномоченный </w:t>
      </w:r>
      <w:r w:rsidR="006D3D8C">
        <w:rPr>
          <w:rFonts w:ascii="Times New Roman" w:hAnsi="Times New Roman" w:cs="Times New Roman"/>
          <w:sz w:val="30"/>
          <w:szCs w:val="30"/>
        </w:rPr>
        <w:t>орган</w:t>
      </w:r>
      <w:r w:rsidRPr="00444ABB">
        <w:rPr>
          <w:rFonts w:ascii="Times New Roman" w:hAnsi="Times New Roman" w:cs="Times New Roman"/>
          <w:sz w:val="30"/>
          <w:szCs w:val="30"/>
        </w:rPr>
        <w:t xml:space="preserve"> размещается на ЭТП. Биржа направляет соответствующее уведомление уполномоченному органу.</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 xml:space="preserve">Участник либо иное юридическое или физическое лицо, в том числе индивидуальный предприниматель, подавшие жалобу, вправе отозвать ее до принятия уполномоченным </w:t>
      </w:r>
      <w:r w:rsidR="00FE0D75">
        <w:rPr>
          <w:rFonts w:ascii="Times New Roman" w:hAnsi="Times New Roman" w:cs="Times New Roman"/>
          <w:sz w:val="30"/>
          <w:szCs w:val="30"/>
        </w:rPr>
        <w:t xml:space="preserve">органом </w:t>
      </w:r>
      <w:r w:rsidRPr="00444ABB">
        <w:rPr>
          <w:rFonts w:ascii="Times New Roman" w:hAnsi="Times New Roman" w:cs="Times New Roman"/>
          <w:sz w:val="30"/>
          <w:szCs w:val="30"/>
        </w:rPr>
        <w:t xml:space="preserve">решения по существу жалобы. </w:t>
      </w:r>
      <w:proofErr w:type="gramStart"/>
      <w:r w:rsidRPr="00444ABB">
        <w:rPr>
          <w:rFonts w:ascii="Times New Roman" w:hAnsi="Times New Roman" w:cs="Times New Roman"/>
          <w:sz w:val="30"/>
          <w:szCs w:val="30"/>
        </w:rPr>
        <w:t>Лицо, отозвавшее поданную жалобу, не вправе повторно подать жалобу на те же действия (бездействие) и (или) решения заказчика (организатора), комиссии и (или) ее членов, Биржи.</w:t>
      </w:r>
      <w:proofErr w:type="gramEnd"/>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 xml:space="preserve">В течение двух рабочих дней со дня отзыва жалобы уполномоченный </w:t>
      </w:r>
      <w:r w:rsidR="00314AD4">
        <w:rPr>
          <w:rFonts w:ascii="Times New Roman" w:hAnsi="Times New Roman" w:cs="Times New Roman"/>
          <w:sz w:val="30"/>
          <w:szCs w:val="30"/>
        </w:rPr>
        <w:t>орган</w:t>
      </w:r>
      <w:r w:rsidRPr="00444ABB">
        <w:rPr>
          <w:rFonts w:ascii="Times New Roman" w:hAnsi="Times New Roman" w:cs="Times New Roman"/>
          <w:sz w:val="30"/>
          <w:szCs w:val="30"/>
        </w:rPr>
        <w:t xml:space="preserve"> размещает информацию на ЭТП и снимает приостановление процедуры государственной закупки после завершения камеральной проверки, но не позднее десяти рабочих дней со дня принятия жалобы к рассмотрению.</w:t>
      </w:r>
    </w:p>
    <w:p w:rsidR="00444ABB" w:rsidRPr="00444ABB" w:rsidRDefault="002D6761" w:rsidP="00A4332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109</w:t>
      </w:r>
      <w:r w:rsidR="00444ABB" w:rsidRPr="00444ABB">
        <w:rPr>
          <w:rFonts w:ascii="Times New Roman" w:hAnsi="Times New Roman" w:cs="Times New Roman"/>
          <w:sz w:val="30"/>
          <w:szCs w:val="30"/>
        </w:rPr>
        <w:t xml:space="preserve">. В течение трех рабочих дней со дня размещения жалобы в реестре жалоб ГИАС уполномоченный </w:t>
      </w:r>
      <w:r w:rsidR="00A16A12">
        <w:rPr>
          <w:rFonts w:ascii="Times New Roman" w:hAnsi="Times New Roman" w:cs="Times New Roman"/>
          <w:sz w:val="30"/>
          <w:szCs w:val="30"/>
        </w:rPr>
        <w:t>орган</w:t>
      </w:r>
      <w:r w:rsidR="00444ABB" w:rsidRPr="00444ABB">
        <w:rPr>
          <w:rFonts w:ascii="Times New Roman" w:hAnsi="Times New Roman" w:cs="Times New Roman"/>
          <w:sz w:val="30"/>
          <w:szCs w:val="30"/>
        </w:rPr>
        <w:t>:</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принимает ее к рассмотрению;</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приостанавливает процедуру государственной закупки и назначает место и время рассмотрения жалобы;</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размещает указанную информацию в реестре жалоб ГИАС.</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Биржа обеспечивает размещение такой информации и направляет соответствующее уведомление заказчику (организатору), лицу, подавшему жалобу, а также участникам.</w:t>
      </w:r>
    </w:p>
    <w:p w:rsid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 xml:space="preserve">Процедура государственной закупки приостанавливается на срок рассмотрения жалобы, который не может превышать десяти рабочих дней со дня приостановления процедуры государственной закупки. Заказчик не вправе заключать договор до принятия уполномоченным </w:t>
      </w:r>
      <w:r w:rsidR="000143CE">
        <w:rPr>
          <w:rFonts w:ascii="Times New Roman" w:hAnsi="Times New Roman" w:cs="Times New Roman"/>
          <w:sz w:val="30"/>
          <w:szCs w:val="30"/>
        </w:rPr>
        <w:t>органом</w:t>
      </w:r>
      <w:r w:rsidRPr="00444ABB">
        <w:rPr>
          <w:rFonts w:ascii="Times New Roman" w:hAnsi="Times New Roman" w:cs="Times New Roman"/>
          <w:sz w:val="30"/>
          <w:szCs w:val="30"/>
        </w:rPr>
        <w:t xml:space="preserve"> решения по существу жалобы.</w:t>
      </w:r>
    </w:p>
    <w:p w:rsidR="00E61B85" w:rsidRDefault="00E61B85" w:rsidP="00A4332B">
      <w:pPr>
        <w:spacing w:after="0" w:line="240" w:lineRule="auto"/>
        <w:ind w:firstLine="708"/>
        <w:jc w:val="both"/>
        <w:rPr>
          <w:rFonts w:ascii="Times New Roman" w:eastAsia="Arial CYR" w:hAnsi="Times New Roman" w:cs="Times New Roman"/>
          <w:kern w:val="1"/>
          <w:sz w:val="30"/>
          <w:szCs w:val="30"/>
          <w:lang w:eastAsia="hi-IN" w:bidi="hi-IN"/>
        </w:rPr>
      </w:pPr>
      <w:r w:rsidRPr="00674DDB">
        <w:rPr>
          <w:rFonts w:ascii="Times New Roman" w:eastAsia="Arial CYR" w:hAnsi="Times New Roman" w:cs="Times New Roman"/>
          <w:kern w:val="2"/>
          <w:sz w:val="30"/>
          <w:szCs w:val="30"/>
          <w:lang w:eastAsia="hi-IN" w:bidi="hi-IN"/>
        </w:rPr>
        <w:t>109</w:t>
      </w:r>
      <w:r w:rsidRPr="00674DDB">
        <w:rPr>
          <w:rFonts w:ascii="Times New Roman" w:eastAsia="Arial CYR" w:hAnsi="Times New Roman" w:cs="Times New Roman"/>
          <w:kern w:val="2"/>
          <w:sz w:val="30"/>
          <w:szCs w:val="30"/>
          <w:vertAlign w:val="superscript"/>
          <w:lang w:eastAsia="hi-IN" w:bidi="hi-IN"/>
        </w:rPr>
        <w:t>1</w:t>
      </w:r>
      <w:r>
        <w:rPr>
          <w:rFonts w:ascii="Times New Roman" w:eastAsia="Arial CYR" w:hAnsi="Times New Roman" w:cs="Times New Roman"/>
          <w:kern w:val="2"/>
          <w:sz w:val="30"/>
          <w:szCs w:val="30"/>
          <w:lang w:eastAsia="hi-IN" w:bidi="hi-IN"/>
        </w:rPr>
        <w:t xml:space="preserve">. </w:t>
      </w:r>
      <w:r w:rsidRPr="00674DDB">
        <w:rPr>
          <w:rFonts w:ascii="Times New Roman" w:eastAsia="Arial CYR" w:hAnsi="Times New Roman" w:cs="Times New Roman"/>
          <w:kern w:val="1"/>
          <w:sz w:val="30"/>
          <w:szCs w:val="30"/>
          <w:lang w:eastAsia="hi-IN" w:bidi="hi-IN"/>
        </w:rPr>
        <w:t xml:space="preserve">Лица, действия (бездействие) и (или) решения которых обжалуются, обязаны направить в уполномоченный орган отзыв на жалобу. Отзыв на жалобу размещается </w:t>
      </w:r>
      <w:r>
        <w:rPr>
          <w:rFonts w:ascii="Times New Roman" w:eastAsia="Arial CYR" w:hAnsi="Times New Roman" w:cs="Times New Roman"/>
          <w:kern w:val="1"/>
          <w:sz w:val="30"/>
          <w:szCs w:val="30"/>
          <w:lang w:eastAsia="hi-IN" w:bidi="hi-IN"/>
        </w:rPr>
        <w:t xml:space="preserve">ими </w:t>
      </w:r>
      <w:r w:rsidRPr="00C567EF">
        <w:rPr>
          <w:rFonts w:ascii="Times New Roman" w:eastAsia="Arial CYR" w:hAnsi="Times New Roman" w:cs="Times New Roman"/>
          <w:kern w:val="1"/>
          <w:sz w:val="30"/>
          <w:szCs w:val="30"/>
          <w:lang w:eastAsia="hi-IN" w:bidi="hi-IN"/>
        </w:rPr>
        <w:t>на ЭТП не позднее одного рабочего дня до дня ее рассмотрения.</w:t>
      </w:r>
    </w:p>
    <w:p w:rsidR="00E61B85" w:rsidRPr="00074737" w:rsidRDefault="00E61B85" w:rsidP="00E61B85">
      <w:pPr>
        <w:widowControl w:val="0"/>
        <w:autoSpaceDE w:val="0"/>
        <w:autoSpaceDN w:val="0"/>
        <w:adjustRightInd w:val="0"/>
        <w:spacing w:after="0" w:line="240" w:lineRule="auto"/>
        <w:jc w:val="both"/>
        <w:rPr>
          <w:rFonts w:ascii="Times New Roman" w:eastAsia="Arial CYR" w:hAnsi="Times New Roman" w:cs="Times New Roman"/>
          <w:i/>
          <w:kern w:val="1"/>
          <w:sz w:val="24"/>
          <w:szCs w:val="24"/>
          <w:lang w:eastAsia="hi-IN" w:bidi="hi-IN"/>
        </w:rPr>
      </w:pPr>
      <w:r w:rsidRPr="00074737">
        <w:rPr>
          <w:rFonts w:ascii="Times New Roman" w:eastAsia="Arial CYR" w:hAnsi="Times New Roman" w:cs="Times New Roman"/>
          <w:i/>
          <w:kern w:val="1"/>
          <w:sz w:val="24"/>
          <w:szCs w:val="24"/>
          <w:lang w:eastAsia="hi-IN" w:bidi="hi-IN"/>
        </w:rPr>
        <w:t>(пункт в редакции протокол</w:t>
      </w:r>
      <w:r>
        <w:rPr>
          <w:rFonts w:ascii="Times New Roman" w:eastAsia="Arial CYR" w:hAnsi="Times New Roman" w:cs="Times New Roman"/>
          <w:i/>
          <w:kern w:val="1"/>
          <w:sz w:val="24"/>
          <w:szCs w:val="24"/>
          <w:lang w:eastAsia="hi-IN" w:bidi="hi-IN"/>
        </w:rPr>
        <w:t>а</w:t>
      </w:r>
      <w:r w:rsidRPr="00074737">
        <w:rPr>
          <w:rFonts w:ascii="Times New Roman" w:eastAsia="Arial CYR" w:hAnsi="Times New Roman" w:cs="Times New Roman"/>
          <w:i/>
          <w:kern w:val="1"/>
          <w:sz w:val="24"/>
          <w:szCs w:val="24"/>
          <w:lang w:eastAsia="hi-IN" w:bidi="hi-IN"/>
        </w:rPr>
        <w:t xml:space="preserve"> заседания Правления </w:t>
      </w:r>
      <w:r>
        <w:rPr>
          <w:rFonts w:ascii="Times New Roman" w:eastAsia="Arial CYR" w:hAnsi="Times New Roman" w:cs="Times New Roman"/>
          <w:i/>
          <w:kern w:val="1"/>
          <w:sz w:val="24"/>
          <w:szCs w:val="24"/>
          <w:lang w:eastAsia="hi-IN" w:bidi="hi-IN"/>
        </w:rPr>
        <w:t>от 31.10.2019 № 218</w:t>
      </w:r>
      <w:r w:rsidRPr="00074737">
        <w:rPr>
          <w:rFonts w:ascii="Times New Roman" w:eastAsia="Arial CYR" w:hAnsi="Times New Roman" w:cs="Times New Roman"/>
          <w:i/>
          <w:kern w:val="1"/>
          <w:sz w:val="24"/>
          <w:szCs w:val="24"/>
          <w:lang w:eastAsia="hi-IN" w:bidi="hi-IN"/>
        </w:rPr>
        <w:t>)</w:t>
      </w:r>
    </w:p>
    <w:p w:rsidR="00444ABB" w:rsidRPr="00444ABB" w:rsidRDefault="002D6761" w:rsidP="00A4332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110</w:t>
      </w:r>
      <w:r w:rsidR="00444ABB" w:rsidRPr="00444ABB">
        <w:rPr>
          <w:rFonts w:ascii="Times New Roman" w:hAnsi="Times New Roman" w:cs="Times New Roman"/>
          <w:sz w:val="30"/>
          <w:szCs w:val="30"/>
        </w:rPr>
        <w:t xml:space="preserve">. До истечения срока приостановления процедуры государственной закупки уполномоченный </w:t>
      </w:r>
      <w:r w:rsidR="00CE1B3A">
        <w:rPr>
          <w:rFonts w:ascii="Times New Roman" w:hAnsi="Times New Roman" w:cs="Times New Roman"/>
          <w:sz w:val="30"/>
          <w:szCs w:val="30"/>
        </w:rPr>
        <w:t>орган</w:t>
      </w:r>
      <w:r w:rsidR="00444ABB" w:rsidRPr="00444ABB">
        <w:rPr>
          <w:rFonts w:ascii="Times New Roman" w:hAnsi="Times New Roman" w:cs="Times New Roman"/>
          <w:sz w:val="30"/>
          <w:szCs w:val="30"/>
        </w:rPr>
        <w:t xml:space="preserve"> размещает в реестре жалоб ГИАС решение о признании жалобы обоснованной или </w:t>
      </w:r>
      <w:r w:rsidR="00444ABB" w:rsidRPr="00444ABB">
        <w:rPr>
          <w:rFonts w:ascii="Times New Roman" w:hAnsi="Times New Roman" w:cs="Times New Roman"/>
          <w:sz w:val="30"/>
          <w:szCs w:val="30"/>
        </w:rPr>
        <w:lastRenderedPageBreak/>
        <w:t>необоснованной. Биржа обеспечивает размещение такого решения и направляет уведомления заказчику (организатору), лицу, подавшему жалобу, а также участникам.</w:t>
      </w:r>
    </w:p>
    <w:p w:rsidR="00444ABB" w:rsidRPr="00444ABB" w:rsidRDefault="002D6761" w:rsidP="00A4332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111</w:t>
      </w:r>
      <w:r w:rsidR="00444ABB" w:rsidRPr="00444ABB">
        <w:rPr>
          <w:rFonts w:ascii="Times New Roman" w:hAnsi="Times New Roman" w:cs="Times New Roman"/>
          <w:sz w:val="30"/>
          <w:szCs w:val="30"/>
        </w:rPr>
        <w:t xml:space="preserve">. Принятая к рассмотрению жалоба является основанием для проведения камеральной проверки в порядке, установленном уполномоченным </w:t>
      </w:r>
      <w:r w:rsidR="00B60CA9">
        <w:rPr>
          <w:rFonts w:ascii="Times New Roman" w:hAnsi="Times New Roman" w:cs="Times New Roman"/>
          <w:sz w:val="30"/>
          <w:szCs w:val="30"/>
        </w:rPr>
        <w:t>органом</w:t>
      </w:r>
      <w:r w:rsidR="00444ABB" w:rsidRPr="00444ABB">
        <w:rPr>
          <w:rFonts w:ascii="Times New Roman" w:hAnsi="Times New Roman" w:cs="Times New Roman"/>
          <w:sz w:val="30"/>
          <w:szCs w:val="30"/>
        </w:rPr>
        <w:t>.</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 xml:space="preserve">Не позднее пяти рабочих дней со дня приостановления процедуры государственной закупки уполномоченный </w:t>
      </w:r>
      <w:r w:rsidR="003E7A4C">
        <w:rPr>
          <w:rFonts w:ascii="Times New Roman" w:hAnsi="Times New Roman" w:cs="Times New Roman"/>
          <w:sz w:val="30"/>
          <w:szCs w:val="30"/>
        </w:rPr>
        <w:t>орган</w:t>
      </w:r>
      <w:r w:rsidRPr="00444ABB">
        <w:rPr>
          <w:rFonts w:ascii="Times New Roman" w:hAnsi="Times New Roman" w:cs="Times New Roman"/>
          <w:sz w:val="30"/>
          <w:szCs w:val="30"/>
        </w:rPr>
        <w:t xml:space="preserve"> размещает на ЭТП акт камеральной проверки с отражением ее результатов, в ходе которой были выявлены нарушения законодательства о государственных закупках. Биржа направляет соответствующие уведомления заказчику (организатору) и уполномоченному </w:t>
      </w:r>
      <w:r w:rsidR="005D4634">
        <w:rPr>
          <w:rFonts w:ascii="Times New Roman" w:hAnsi="Times New Roman" w:cs="Times New Roman"/>
          <w:sz w:val="30"/>
          <w:szCs w:val="30"/>
        </w:rPr>
        <w:t>органу</w:t>
      </w:r>
      <w:r w:rsidRPr="00444ABB">
        <w:rPr>
          <w:rFonts w:ascii="Times New Roman" w:hAnsi="Times New Roman" w:cs="Times New Roman"/>
          <w:sz w:val="30"/>
          <w:szCs w:val="30"/>
        </w:rPr>
        <w:t>.</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 xml:space="preserve">До истечения срока приостановления процедуры государственной закупки уполномоченный </w:t>
      </w:r>
      <w:r w:rsidR="00495E34">
        <w:rPr>
          <w:rFonts w:ascii="Times New Roman" w:hAnsi="Times New Roman" w:cs="Times New Roman"/>
          <w:sz w:val="30"/>
          <w:szCs w:val="30"/>
        </w:rPr>
        <w:t>орган</w:t>
      </w:r>
      <w:r w:rsidRPr="00444ABB">
        <w:rPr>
          <w:rFonts w:ascii="Times New Roman" w:hAnsi="Times New Roman" w:cs="Times New Roman"/>
          <w:sz w:val="30"/>
          <w:szCs w:val="30"/>
        </w:rPr>
        <w:t xml:space="preserve"> изучает обоснованность доводов, изложенных в возражениях, и составляет заключение в письменной форме, которое размещается на ЭТП. Биржа направляет </w:t>
      </w:r>
      <w:r w:rsidR="00FB67D2">
        <w:rPr>
          <w:rFonts w:ascii="Times New Roman" w:hAnsi="Times New Roman" w:cs="Times New Roman"/>
          <w:sz w:val="30"/>
          <w:szCs w:val="30"/>
        </w:rPr>
        <w:t xml:space="preserve">соответствующее </w:t>
      </w:r>
      <w:r w:rsidRPr="00444ABB">
        <w:rPr>
          <w:rFonts w:ascii="Times New Roman" w:hAnsi="Times New Roman" w:cs="Times New Roman"/>
          <w:sz w:val="30"/>
          <w:szCs w:val="30"/>
        </w:rPr>
        <w:t>уведомление заказчику (организатору).</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 xml:space="preserve">Не позднее пяти рабочих дней со дня приостановления процедуры государственной закупки уполномоченный </w:t>
      </w:r>
      <w:r w:rsidR="002317E4">
        <w:rPr>
          <w:rFonts w:ascii="Times New Roman" w:hAnsi="Times New Roman" w:cs="Times New Roman"/>
          <w:sz w:val="30"/>
          <w:szCs w:val="30"/>
        </w:rPr>
        <w:t>орган</w:t>
      </w:r>
      <w:r w:rsidRPr="00444ABB">
        <w:rPr>
          <w:rFonts w:ascii="Times New Roman" w:hAnsi="Times New Roman" w:cs="Times New Roman"/>
          <w:sz w:val="30"/>
          <w:szCs w:val="30"/>
        </w:rPr>
        <w:t xml:space="preserve"> размещает на ЭТП справку камеральной проверки с ее результатами, в ходе которой не были выявлены нарушения законодательства о государственных закупках. Биржа обеспечивает направление соответствующего уведомления заказчику (организатору).</w:t>
      </w:r>
    </w:p>
    <w:p w:rsidR="00444ABB" w:rsidRPr="00444ABB" w:rsidRDefault="001B05E9" w:rsidP="00A4332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112</w:t>
      </w:r>
      <w:r w:rsidR="00444ABB" w:rsidRPr="00444ABB">
        <w:rPr>
          <w:rFonts w:ascii="Times New Roman" w:hAnsi="Times New Roman" w:cs="Times New Roman"/>
          <w:sz w:val="30"/>
          <w:szCs w:val="30"/>
        </w:rPr>
        <w:t xml:space="preserve">. При выявлении в результате проведения камеральной проверки и (или) рассмотрения жалобы нарушения законодательства о государственных закупках уполномоченный </w:t>
      </w:r>
      <w:r w:rsidR="005E7585">
        <w:rPr>
          <w:rFonts w:ascii="Times New Roman" w:hAnsi="Times New Roman" w:cs="Times New Roman"/>
          <w:sz w:val="30"/>
          <w:szCs w:val="30"/>
        </w:rPr>
        <w:t>орган</w:t>
      </w:r>
      <w:r w:rsidR="00444ABB" w:rsidRPr="00444ABB">
        <w:rPr>
          <w:rFonts w:ascii="Times New Roman" w:hAnsi="Times New Roman" w:cs="Times New Roman"/>
          <w:sz w:val="30"/>
          <w:szCs w:val="30"/>
        </w:rPr>
        <w:t xml:space="preserve"> выносит обязательное для исполнения заказчиком (организатором), Биржей предписание.</w:t>
      </w:r>
    </w:p>
    <w:p w:rsidR="00444ABB" w:rsidRPr="00444ABB"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До истечения срока приостановления процедуры государственной закупки предписание размещается на ЭТП. Биржа направляет соответствующее уведомление заказчику (организатору).</w:t>
      </w:r>
    </w:p>
    <w:p w:rsidR="00444ABB" w:rsidRPr="00B11AB4" w:rsidRDefault="00444ABB" w:rsidP="00A4332B">
      <w:pPr>
        <w:spacing w:after="0" w:line="240" w:lineRule="auto"/>
        <w:ind w:firstLine="708"/>
        <w:jc w:val="both"/>
        <w:rPr>
          <w:rFonts w:ascii="Times New Roman" w:hAnsi="Times New Roman" w:cs="Times New Roman"/>
          <w:sz w:val="30"/>
          <w:szCs w:val="30"/>
        </w:rPr>
      </w:pPr>
      <w:r w:rsidRPr="00444ABB">
        <w:rPr>
          <w:rFonts w:ascii="Times New Roman" w:hAnsi="Times New Roman" w:cs="Times New Roman"/>
          <w:sz w:val="30"/>
          <w:szCs w:val="30"/>
        </w:rPr>
        <w:t xml:space="preserve">В течение пяти рабочих дней со дня размещения на ЭТП </w:t>
      </w:r>
      <w:r w:rsidRPr="00B11AB4">
        <w:rPr>
          <w:rFonts w:ascii="Times New Roman" w:hAnsi="Times New Roman" w:cs="Times New Roman"/>
          <w:sz w:val="30"/>
          <w:szCs w:val="30"/>
        </w:rPr>
        <w:t xml:space="preserve">предписания </w:t>
      </w:r>
      <w:r w:rsidR="00B11AB4" w:rsidRPr="00444ABB">
        <w:rPr>
          <w:rFonts w:ascii="Times New Roman" w:hAnsi="Times New Roman" w:cs="Times New Roman"/>
          <w:sz w:val="30"/>
          <w:szCs w:val="30"/>
        </w:rPr>
        <w:t>заказчик (организатор)</w:t>
      </w:r>
      <w:r w:rsidR="00B11AB4">
        <w:rPr>
          <w:rFonts w:ascii="Times New Roman" w:hAnsi="Times New Roman" w:cs="Times New Roman"/>
          <w:sz w:val="30"/>
          <w:szCs w:val="30"/>
        </w:rPr>
        <w:t xml:space="preserve">, </w:t>
      </w:r>
      <w:r w:rsidRPr="00B11AB4">
        <w:rPr>
          <w:rFonts w:ascii="Times New Roman" w:hAnsi="Times New Roman" w:cs="Times New Roman"/>
          <w:sz w:val="30"/>
          <w:szCs w:val="30"/>
        </w:rPr>
        <w:t>Биржа</w:t>
      </w:r>
      <w:r w:rsidR="00B11AB4">
        <w:rPr>
          <w:rFonts w:ascii="Times New Roman" w:hAnsi="Times New Roman" w:cs="Times New Roman"/>
          <w:sz w:val="30"/>
          <w:szCs w:val="30"/>
        </w:rPr>
        <w:t>, которым вынесено предписание</w:t>
      </w:r>
      <w:r w:rsidRPr="00B11AB4">
        <w:rPr>
          <w:rFonts w:ascii="Times New Roman" w:hAnsi="Times New Roman" w:cs="Times New Roman"/>
          <w:sz w:val="30"/>
          <w:szCs w:val="30"/>
        </w:rPr>
        <w:t>:</w:t>
      </w:r>
    </w:p>
    <w:p w:rsidR="00444ABB" w:rsidRPr="00B11AB4" w:rsidRDefault="00444ABB" w:rsidP="00A4332B">
      <w:pPr>
        <w:spacing w:after="0" w:line="240" w:lineRule="auto"/>
        <w:ind w:firstLine="708"/>
        <w:jc w:val="both"/>
        <w:rPr>
          <w:rFonts w:ascii="Times New Roman" w:hAnsi="Times New Roman" w:cs="Times New Roman"/>
          <w:sz w:val="30"/>
          <w:szCs w:val="30"/>
        </w:rPr>
      </w:pPr>
      <w:r w:rsidRPr="00B11AB4">
        <w:rPr>
          <w:rFonts w:ascii="Times New Roman" w:hAnsi="Times New Roman" w:cs="Times New Roman"/>
          <w:sz w:val="30"/>
          <w:szCs w:val="30"/>
        </w:rPr>
        <w:t>устраняет выявленное нарушение;</w:t>
      </w:r>
    </w:p>
    <w:p w:rsidR="00444ABB" w:rsidRDefault="00444ABB" w:rsidP="00A4332B">
      <w:pPr>
        <w:spacing w:after="0" w:line="240" w:lineRule="auto"/>
        <w:ind w:firstLine="708"/>
        <w:jc w:val="both"/>
        <w:rPr>
          <w:rFonts w:ascii="Times New Roman" w:hAnsi="Times New Roman" w:cs="Times New Roman"/>
          <w:sz w:val="30"/>
          <w:szCs w:val="30"/>
        </w:rPr>
      </w:pPr>
      <w:r w:rsidRPr="00B11AB4">
        <w:rPr>
          <w:rFonts w:ascii="Times New Roman" w:hAnsi="Times New Roman" w:cs="Times New Roman"/>
          <w:sz w:val="30"/>
          <w:szCs w:val="30"/>
        </w:rPr>
        <w:t xml:space="preserve">направляет посредством инструментария ЭТП в уполномоченный </w:t>
      </w:r>
      <w:r w:rsidR="0034325D" w:rsidRPr="00B11AB4">
        <w:rPr>
          <w:rFonts w:ascii="Times New Roman" w:hAnsi="Times New Roman" w:cs="Times New Roman"/>
          <w:sz w:val="30"/>
          <w:szCs w:val="30"/>
        </w:rPr>
        <w:t>орган</w:t>
      </w:r>
      <w:r w:rsidR="00A534B4">
        <w:rPr>
          <w:rFonts w:ascii="Times New Roman" w:hAnsi="Times New Roman" w:cs="Times New Roman"/>
          <w:sz w:val="30"/>
          <w:szCs w:val="30"/>
        </w:rPr>
        <w:t xml:space="preserve"> соответствующее уведомление.</w:t>
      </w:r>
    </w:p>
    <w:p w:rsidR="00444ABB" w:rsidRPr="00444ABB" w:rsidRDefault="00A534B4" w:rsidP="00A4332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Биржа направляет соответствующее у</w:t>
      </w:r>
      <w:r w:rsidR="00444ABB" w:rsidRPr="00B11AB4">
        <w:rPr>
          <w:rFonts w:ascii="Times New Roman" w:hAnsi="Times New Roman" w:cs="Times New Roman"/>
          <w:sz w:val="30"/>
          <w:szCs w:val="30"/>
        </w:rPr>
        <w:t>ведомл</w:t>
      </w:r>
      <w:r>
        <w:rPr>
          <w:rFonts w:ascii="Times New Roman" w:hAnsi="Times New Roman" w:cs="Times New Roman"/>
          <w:sz w:val="30"/>
          <w:szCs w:val="30"/>
        </w:rPr>
        <w:t>ение</w:t>
      </w:r>
      <w:r w:rsidR="00444ABB" w:rsidRPr="00B11AB4">
        <w:rPr>
          <w:rFonts w:ascii="Times New Roman" w:hAnsi="Times New Roman" w:cs="Times New Roman"/>
          <w:sz w:val="30"/>
          <w:szCs w:val="30"/>
        </w:rPr>
        <w:t xml:space="preserve"> </w:t>
      </w:r>
      <w:r>
        <w:rPr>
          <w:rFonts w:ascii="Times New Roman" w:hAnsi="Times New Roman" w:cs="Times New Roman"/>
          <w:sz w:val="30"/>
          <w:szCs w:val="30"/>
        </w:rPr>
        <w:t>в</w:t>
      </w:r>
      <w:r w:rsidR="00444ABB" w:rsidRPr="00B11AB4">
        <w:rPr>
          <w:rFonts w:ascii="Times New Roman" w:hAnsi="Times New Roman" w:cs="Times New Roman"/>
          <w:sz w:val="30"/>
          <w:szCs w:val="30"/>
        </w:rPr>
        <w:t xml:space="preserve"> уполномоченный </w:t>
      </w:r>
      <w:r w:rsidR="00301F8D" w:rsidRPr="00B11AB4">
        <w:rPr>
          <w:rFonts w:ascii="Times New Roman" w:hAnsi="Times New Roman" w:cs="Times New Roman"/>
          <w:sz w:val="30"/>
          <w:szCs w:val="30"/>
        </w:rPr>
        <w:t>орган</w:t>
      </w:r>
      <w:r w:rsidR="00444ABB" w:rsidRPr="00B11AB4">
        <w:rPr>
          <w:rFonts w:ascii="Times New Roman" w:hAnsi="Times New Roman" w:cs="Times New Roman"/>
          <w:sz w:val="30"/>
          <w:szCs w:val="30"/>
        </w:rPr>
        <w:t>.</w:t>
      </w:r>
    </w:p>
    <w:p w:rsidR="001542AA" w:rsidRPr="00747720" w:rsidRDefault="001542AA" w:rsidP="001542AA">
      <w:pPr>
        <w:spacing w:after="0" w:line="280" w:lineRule="exact"/>
        <w:ind w:left="5670"/>
        <w:jc w:val="both"/>
        <w:rPr>
          <w:rFonts w:ascii="Times New Roman" w:hAnsi="Times New Roman" w:cs="Times New Roman"/>
          <w:sz w:val="30"/>
          <w:szCs w:val="30"/>
        </w:rPr>
      </w:pPr>
    </w:p>
    <w:p w:rsidR="00747720" w:rsidRPr="0063045A" w:rsidRDefault="00747720" w:rsidP="001542AA">
      <w:pPr>
        <w:spacing w:after="0" w:line="280" w:lineRule="exact"/>
        <w:ind w:left="5670"/>
        <w:jc w:val="both"/>
        <w:rPr>
          <w:rFonts w:ascii="Times New Roman" w:hAnsi="Times New Roman" w:cs="Times New Roman"/>
          <w:sz w:val="30"/>
          <w:szCs w:val="30"/>
        </w:rPr>
      </w:pPr>
    </w:p>
    <w:p w:rsidR="00747720" w:rsidRPr="0063045A" w:rsidRDefault="00747720" w:rsidP="001542AA">
      <w:pPr>
        <w:spacing w:after="0" w:line="280" w:lineRule="exact"/>
        <w:ind w:left="5670"/>
        <w:jc w:val="both"/>
        <w:rPr>
          <w:rFonts w:ascii="Times New Roman" w:hAnsi="Times New Roman" w:cs="Times New Roman"/>
          <w:sz w:val="30"/>
          <w:szCs w:val="30"/>
        </w:rPr>
      </w:pPr>
    </w:p>
    <w:p w:rsidR="00747720" w:rsidRPr="0063045A" w:rsidRDefault="00747720" w:rsidP="001542AA">
      <w:pPr>
        <w:spacing w:after="0" w:line="280" w:lineRule="exact"/>
        <w:ind w:left="5670"/>
        <w:jc w:val="both"/>
        <w:rPr>
          <w:rFonts w:ascii="Times New Roman" w:hAnsi="Times New Roman" w:cs="Times New Roman"/>
          <w:sz w:val="30"/>
          <w:szCs w:val="30"/>
        </w:rPr>
      </w:pPr>
    </w:p>
    <w:p w:rsidR="00444ABB" w:rsidRPr="00E11E17" w:rsidRDefault="00444ABB" w:rsidP="001542AA">
      <w:pPr>
        <w:spacing w:after="0" w:line="280" w:lineRule="exact"/>
        <w:ind w:left="5670"/>
        <w:jc w:val="both"/>
        <w:rPr>
          <w:rFonts w:ascii="Times New Roman" w:hAnsi="Times New Roman" w:cs="Times New Roman"/>
          <w:sz w:val="30"/>
          <w:szCs w:val="30"/>
        </w:rPr>
      </w:pPr>
      <w:r w:rsidRPr="00E11E17">
        <w:rPr>
          <w:rFonts w:ascii="Times New Roman" w:hAnsi="Times New Roman" w:cs="Times New Roman"/>
          <w:sz w:val="30"/>
          <w:szCs w:val="30"/>
        </w:rPr>
        <w:lastRenderedPageBreak/>
        <w:t>Приложение 1</w:t>
      </w:r>
    </w:p>
    <w:p w:rsidR="00444ABB" w:rsidRPr="00E11E17" w:rsidRDefault="00444ABB" w:rsidP="001542AA">
      <w:pPr>
        <w:spacing w:after="0" w:line="280" w:lineRule="exact"/>
        <w:ind w:left="5670"/>
        <w:jc w:val="both"/>
        <w:rPr>
          <w:rFonts w:ascii="Times New Roman" w:hAnsi="Times New Roman" w:cs="Times New Roman"/>
          <w:sz w:val="30"/>
          <w:szCs w:val="30"/>
        </w:rPr>
      </w:pPr>
      <w:r w:rsidRPr="00E11E17">
        <w:rPr>
          <w:rFonts w:ascii="Times New Roman" w:hAnsi="Times New Roman" w:cs="Times New Roman"/>
          <w:sz w:val="30"/>
          <w:szCs w:val="30"/>
        </w:rPr>
        <w:t xml:space="preserve">к Регламенту организации и проведения процедур закупок в электронном формате </w:t>
      </w:r>
      <w:r w:rsidRPr="00E11E17">
        <w:rPr>
          <w:rFonts w:ascii="Times New Roman" w:hAnsi="Times New Roman" w:cs="Times New Roman"/>
          <w:bCs/>
          <w:sz w:val="30"/>
          <w:szCs w:val="30"/>
        </w:rPr>
        <w:t>на электронной торговой площадке</w:t>
      </w:r>
      <w:r w:rsidRPr="00E11E17">
        <w:rPr>
          <w:rFonts w:ascii="Times New Roman" w:hAnsi="Times New Roman" w:cs="Times New Roman"/>
          <w:sz w:val="30"/>
          <w:szCs w:val="30"/>
        </w:rPr>
        <w:t xml:space="preserve"> ОАО «Белорусская универсальная товарная биржа» </w:t>
      </w:r>
    </w:p>
    <w:p w:rsidR="00444ABB" w:rsidRPr="00E11E17" w:rsidRDefault="00444ABB" w:rsidP="00A4332B">
      <w:pPr>
        <w:widowControl w:val="0"/>
        <w:autoSpaceDE w:val="0"/>
        <w:autoSpaceDN w:val="0"/>
        <w:adjustRightInd w:val="0"/>
        <w:spacing w:after="0" w:line="240" w:lineRule="auto"/>
        <w:jc w:val="center"/>
        <w:rPr>
          <w:rFonts w:ascii="Times New Roman" w:hAnsi="Times New Roman" w:cs="Times New Roman"/>
          <w:b/>
          <w:color w:val="000000"/>
          <w:kern w:val="1"/>
          <w:sz w:val="30"/>
          <w:szCs w:val="30"/>
        </w:rPr>
      </w:pPr>
    </w:p>
    <w:p w:rsidR="00444ABB" w:rsidRPr="00E11E17" w:rsidRDefault="00444ABB" w:rsidP="00337921">
      <w:pPr>
        <w:widowControl w:val="0"/>
        <w:autoSpaceDE w:val="0"/>
        <w:autoSpaceDN w:val="0"/>
        <w:adjustRightInd w:val="0"/>
        <w:spacing w:after="0" w:line="280" w:lineRule="exact"/>
        <w:jc w:val="center"/>
        <w:rPr>
          <w:rFonts w:ascii="Times New Roman" w:hAnsi="Times New Roman" w:cs="Times New Roman"/>
          <w:b/>
          <w:kern w:val="1"/>
          <w:sz w:val="30"/>
          <w:szCs w:val="30"/>
        </w:rPr>
      </w:pPr>
      <w:r w:rsidRPr="00E11E17">
        <w:rPr>
          <w:rFonts w:ascii="Times New Roman" w:hAnsi="Times New Roman" w:cs="Times New Roman"/>
          <w:b/>
          <w:color w:val="000000"/>
          <w:kern w:val="1"/>
          <w:sz w:val="30"/>
          <w:szCs w:val="30"/>
        </w:rPr>
        <w:t xml:space="preserve">ЗАЯВЛЕНИЕ </w:t>
      </w:r>
    </w:p>
    <w:p w:rsidR="00444ABB" w:rsidRPr="00E11E17" w:rsidRDefault="00444ABB" w:rsidP="00337921">
      <w:pPr>
        <w:widowControl w:val="0"/>
        <w:autoSpaceDE w:val="0"/>
        <w:autoSpaceDN w:val="0"/>
        <w:adjustRightInd w:val="0"/>
        <w:spacing w:after="0" w:line="280" w:lineRule="exact"/>
        <w:jc w:val="center"/>
        <w:rPr>
          <w:rFonts w:ascii="Times New Roman" w:hAnsi="Times New Roman" w:cs="Times New Roman"/>
          <w:kern w:val="1"/>
          <w:sz w:val="30"/>
          <w:szCs w:val="30"/>
        </w:rPr>
      </w:pPr>
      <w:r w:rsidRPr="00E11E17">
        <w:rPr>
          <w:rFonts w:ascii="Times New Roman" w:hAnsi="Times New Roman" w:cs="Times New Roman"/>
          <w:color w:val="000000"/>
          <w:kern w:val="1"/>
          <w:sz w:val="30"/>
          <w:szCs w:val="30"/>
        </w:rPr>
        <w:t xml:space="preserve">об аккредитации на электронной торговой площадке </w:t>
      </w:r>
      <w:r w:rsidRPr="00E11E17">
        <w:rPr>
          <w:rFonts w:ascii="Times New Roman" w:hAnsi="Times New Roman" w:cs="Times New Roman"/>
          <w:kern w:val="1"/>
          <w:sz w:val="30"/>
          <w:szCs w:val="30"/>
        </w:rPr>
        <w:br/>
      </w:r>
      <w:r w:rsidRPr="00E11E17">
        <w:rPr>
          <w:rFonts w:ascii="Times New Roman" w:hAnsi="Times New Roman" w:cs="Times New Roman"/>
          <w:color w:val="000000"/>
          <w:kern w:val="1"/>
          <w:sz w:val="30"/>
          <w:szCs w:val="30"/>
        </w:rPr>
        <w:t xml:space="preserve">ОАО «Белорусская универсальная товарная биржа» </w:t>
      </w:r>
    </w:p>
    <w:p w:rsidR="00444ABB" w:rsidRPr="00E11E17" w:rsidRDefault="00444ABB" w:rsidP="00337921">
      <w:pPr>
        <w:widowControl w:val="0"/>
        <w:autoSpaceDE w:val="0"/>
        <w:autoSpaceDN w:val="0"/>
        <w:adjustRightInd w:val="0"/>
        <w:spacing w:after="0" w:line="280" w:lineRule="exact"/>
        <w:jc w:val="center"/>
        <w:rPr>
          <w:rFonts w:ascii="Times New Roman" w:hAnsi="Times New Roman" w:cs="Times New Roman"/>
          <w:b/>
          <w:kern w:val="1"/>
          <w:sz w:val="30"/>
          <w:szCs w:val="30"/>
        </w:rPr>
      </w:pPr>
      <w:r w:rsidRPr="00E11E17">
        <w:rPr>
          <w:rFonts w:ascii="Times New Roman" w:hAnsi="Times New Roman" w:cs="Times New Roman"/>
          <w:b/>
          <w:color w:val="000000"/>
          <w:kern w:val="1"/>
          <w:sz w:val="30"/>
          <w:szCs w:val="30"/>
        </w:rPr>
        <w:t>юридического лица</w:t>
      </w:r>
    </w:p>
    <w:p w:rsidR="00444ABB" w:rsidRPr="00E11E17" w:rsidRDefault="00444ABB" w:rsidP="00337921">
      <w:pPr>
        <w:widowControl w:val="0"/>
        <w:autoSpaceDE w:val="0"/>
        <w:autoSpaceDN w:val="0"/>
        <w:adjustRightInd w:val="0"/>
        <w:spacing w:after="0" w:line="280" w:lineRule="exact"/>
        <w:jc w:val="center"/>
        <w:rPr>
          <w:rFonts w:ascii="Times New Roman" w:hAnsi="Times New Roman" w:cs="Times New Roman"/>
          <w:color w:val="000000"/>
          <w:kern w:val="1"/>
          <w:sz w:val="30"/>
          <w:szCs w:val="30"/>
        </w:rPr>
      </w:pPr>
    </w:p>
    <w:p w:rsidR="00444ABB" w:rsidRPr="00444ABB" w:rsidRDefault="00444ABB" w:rsidP="00A4332B">
      <w:pPr>
        <w:widowControl w:val="0"/>
        <w:autoSpaceDE w:val="0"/>
        <w:autoSpaceDN w:val="0"/>
        <w:adjustRightInd w:val="0"/>
        <w:spacing w:after="0" w:line="240" w:lineRule="auto"/>
        <w:ind w:firstLine="710"/>
        <w:jc w:val="both"/>
        <w:rPr>
          <w:rFonts w:ascii="Times New Roman" w:hAnsi="Times New Roman" w:cs="Times New Roman"/>
          <w:color w:val="000000"/>
          <w:kern w:val="1"/>
          <w:sz w:val="30"/>
          <w:szCs w:val="30"/>
        </w:rPr>
      </w:pPr>
      <w:r w:rsidRPr="00E11E17">
        <w:rPr>
          <w:rFonts w:ascii="Times New Roman" w:hAnsi="Times New Roman" w:cs="Times New Roman"/>
          <w:color w:val="000000"/>
          <w:kern w:val="1"/>
          <w:sz w:val="30"/>
          <w:szCs w:val="30"/>
        </w:rPr>
        <w:t>Просим аккредитовать на электронной торговой</w:t>
      </w:r>
      <w:r w:rsidRPr="00444ABB">
        <w:rPr>
          <w:rFonts w:ascii="Times New Roman" w:hAnsi="Times New Roman" w:cs="Times New Roman"/>
          <w:color w:val="000000"/>
          <w:kern w:val="1"/>
          <w:sz w:val="30"/>
          <w:szCs w:val="30"/>
        </w:rPr>
        <w:t xml:space="preserve"> площадке ОАО «Белорусская универсальная товарная биржа».</w:t>
      </w:r>
    </w:p>
    <w:p w:rsidR="00444ABB" w:rsidRPr="00444ABB" w:rsidRDefault="00444ABB" w:rsidP="00A4332B">
      <w:pPr>
        <w:widowControl w:val="0"/>
        <w:autoSpaceDE w:val="0"/>
        <w:autoSpaceDN w:val="0"/>
        <w:adjustRightInd w:val="0"/>
        <w:spacing w:after="0" w:line="240" w:lineRule="auto"/>
        <w:ind w:firstLine="710"/>
        <w:jc w:val="both"/>
        <w:rPr>
          <w:rFonts w:ascii="Times New Roman" w:hAnsi="Times New Roman" w:cs="Times New Roman"/>
          <w:color w:val="000000"/>
          <w:kern w:val="1"/>
          <w:sz w:val="30"/>
          <w:szCs w:val="30"/>
        </w:rPr>
      </w:pPr>
    </w:p>
    <w:tbl>
      <w:tblPr>
        <w:tblW w:w="0" w:type="auto"/>
        <w:tblLayout w:type="fixed"/>
        <w:tblCellMar>
          <w:left w:w="10" w:type="dxa"/>
          <w:right w:w="10" w:type="dxa"/>
        </w:tblCellMar>
        <w:tblLook w:val="0000" w:firstRow="0" w:lastRow="0" w:firstColumn="0" w:lastColumn="0" w:noHBand="0" w:noVBand="0"/>
      </w:tblPr>
      <w:tblGrid>
        <w:gridCol w:w="3934"/>
        <w:gridCol w:w="1737"/>
        <w:gridCol w:w="811"/>
        <w:gridCol w:w="925"/>
        <w:gridCol w:w="1959"/>
      </w:tblGrid>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b/>
                <w:bCs/>
                <w:color w:val="000000"/>
                <w:kern w:val="1"/>
              </w:rPr>
              <w:t>Полное</w:t>
            </w:r>
            <w:r w:rsidRPr="00444ABB">
              <w:rPr>
                <w:rFonts w:ascii="Times New Roman" w:hAnsi="Times New Roman" w:cs="Times New Roman"/>
                <w:color w:val="000000"/>
                <w:kern w:val="1"/>
              </w:rPr>
              <w:t xml:space="preserve"> </w:t>
            </w:r>
            <w:r w:rsidRPr="00444ABB">
              <w:rPr>
                <w:rFonts w:ascii="Times New Roman" w:hAnsi="Times New Roman" w:cs="Times New Roman"/>
                <w:b/>
                <w:bCs/>
                <w:color w:val="000000"/>
                <w:kern w:val="1"/>
              </w:rPr>
              <w:t>наименование</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b/>
                <w:bCs/>
                <w:color w:val="000000"/>
                <w:kern w:val="1"/>
              </w:rPr>
              <w:t>Сокращенное наименование</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b/>
                <w:bCs/>
                <w:color w:val="000000"/>
                <w:kern w:val="1"/>
              </w:rPr>
              <w:t>Учетный номер плательщика</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b/>
                <w:bCs/>
                <w:color w:val="000000"/>
                <w:kern w:val="1"/>
              </w:rPr>
              <w:t>Место нахождения</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r w:rsidRPr="00444ABB">
              <w:rPr>
                <w:rFonts w:ascii="Times New Roman" w:hAnsi="Times New Roman" w:cs="Times New Roman"/>
                <w:b/>
                <w:bCs/>
                <w:color w:val="000000"/>
                <w:kern w:val="1"/>
              </w:rPr>
              <w:t xml:space="preserve">Улица </w:t>
            </w: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color w:val="000000"/>
                <w:kern w:val="1"/>
              </w:rPr>
            </w:pPr>
          </w:p>
        </w:tc>
        <w:tc>
          <w:tcPr>
            <w:tcW w:w="1737" w:type="dxa"/>
            <w:tcBorders>
              <w:top w:val="single" w:sz="6" w:space="0" w:color="000001"/>
              <w:left w:val="single" w:sz="6" w:space="0" w:color="000001"/>
              <w:bottom w:val="single" w:sz="6" w:space="0" w:color="000001"/>
              <w:right w:val="nil"/>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r w:rsidRPr="00444ABB">
              <w:rPr>
                <w:rFonts w:ascii="Times New Roman" w:hAnsi="Times New Roman" w:cs="Times New Roman"/>
                <w:b/>
                <w:bCs/>
                <w:color w:val="000000"/>
                <w:kern w:val="1"/>
              </w:rPr>
              <w:t xml:space="preserve">Дом </w:t>
            </w:r>
          </w:p>
        </w:tc>
        <w:tc>
          <w:tcPr>
            <w:tcW w:w="1736" w:type="dxa"/>
            <w:gridSpan w:val="2"/>
            <w:tcBorders>
              <w:top w:val="single" w:sz="6" w:space="0" w:color="000001"/>
              <w:left w:val="nil"/>
              <w:bottom w:val="single" w:sz="6" w:space="0" w:color="000001"/>
              <w:right w:val="nil"/>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r w:rsidRPr="00444ABB">
              <w:rPr>
                <w:rFonts w:ascii="Times New Roman" w:hAnsi="Times New Roman" w:cs="Times New Roman"/>
                <w:b/>
                <w:bCs/>
                <w:color w:val="000000"/>
                <w:kern w:val="1"/>
              </w:rPr>
              <w:t xml:space="preserve">Корпус </w:t>
            </w:r>
          </w:p>
        </w:tc>
        <w:tc>
          <w:tcPr>
            <w:tcW w:w="1959" w:type="dxa"/>
            <w:tcBorders>
              <w:top w:val="single" w:sz="6" w:space="0" w:color="000001"/>
              <w:left w:val="nil"/>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r w:rsidRPr="00444ABB">
              <w:rPr>
                <w:rFonts w:ascii="Times New Roman" w:hAnsi="Times New Roman" w:cs="Times New Roman"/>
                <w:b/>
                <w:bCs/>
                <w:color w:val="000000"/>
                <w:kern w:val="1"/>
              </w:rPr>
              <w:t xml:space="preserve">Офис (ком.) </w:t>
            </w: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color w:val="000000"/>
                <w:kern w:val="1"/>
              </w:rPr>
            </w:pPr>
          </w:p>
        </w:tc>
        <w:tc>
          <w:tcPr>
            <w:tcW w:w="2548" w:type="dxa"/>
            <w:gridSpan w:val="2"/>
            <w:tcBorders>
              <w:top w:val="single" w:sz="6" w:space="0" w:color="000001"/>
              <w:left w:val="single" w:sz="6" w:space="0" w:color="000001"/>
              <w:bottom w:val="single" w:sz="6" w:space="0" w:color="000001"/>
              <w:right w:val="nil"/>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r w:rsidRPr="00444ABB">
              <w:rPr>
                <w:rFonts w:ascii="Times New Roman" w:hAnsi="Times New Roman" w:cs="Times New Roman"/>
                <w:b/>
                <w:bCs/>
                <w:color w:val="000000"/>
                <w:kern w:val="1"/>
              </w:rPr>
              <w:t>Индекс</w:t>
            </w:r>
          </w:p>
        </w:tc>
        <w:tc>
          <w:tcPr>
            <w:tcW w:w="2884" w:type="dxa"/>
            <w:gridSpan w:val="2"/>
            <w:tcBorders>
              <w:top w:val="single" w:sz="6" w:space="0" w:color="000001"/>
              <w:left w:val="nil"/>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r w:rsidRPr="00444ABB">
              <w:rPr>
                <w:rFonts w:ascii="Times New Roman" w:hAnsi="Times New Roman" w:cs="Times New Roman"/>
                <w:b/>
                <w:bCs/>
                <w:color w:val="000000"/>
                <w:kern w:val="1"/>
              </w:rPr>
              <w:t xml:space="preserve">Город </w:t>
            </w: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color w:val="000000"/>
                <w:kern w:val="1"/>
              </w:rPr>
            </w:pPr>
          </w:p>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color w:val="000000"/>
                <w:kern w:val="1"/>
              </w:rPr>
            </w:pPr>
          </w:p>
        </w:tc>
        <w:tc>
          <w:tcPr>
            <w:tcW w:w="2548" w:type="dxa"/>
            <w:gridSpan w:val="2"/>
            <w:tcBorders>
              <w:top w:val="single" w:sz="6" w:space="0" w:color="000001"/>
              <w:left w:val="single" w:sz="6" w:space="0" w:color="000001"/>
              <w:bottom w:val="single" w:sz="6" w:space="0" w:color="000001"/>
              <w:right w:val="nil"/>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r w:rsidRPr="00444ABB">
              <w:rPr>
                <w:rFonts w:ascii="Times New Roman" w:hAnsi="Times New Roman" w:cs="Times New Roman"/>
                <w:b/>
                <w:bCs/>
                <w:color w:val="000000"/>
                <w:kern w:val="1"/>
              </w:rPr>
              <w:t xml:space="preserve">Район </w:t>
            </w:r>
          </w:p>
        </w:tc>
        <w:tc>
          <w:tcPr>
            <w:tcW w:w="2884" w:type="dxa"/>
            <w:gridSpan w:val="2"/>
            <w:tcBorders>
              <w:top w:val="single" w:sz="6" w:space="0" w:color="000001"/>
              <w:left w:val="nil"/>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r w:rsidRPr="00444ABB">
              <w:rPr>
                <w:rFonts w:ascii="Times New Roman" w:hAnsi="Times New Roman" w:cs="Times New Roman"/>
                <w:b/>
                <w:bCs/>
                <w:color w:val="000000"/>
                <w:kern w:val="1"/>
              </w:rPr>
              <w:t xml:space="preserve">Регион </w:t>
            </w: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color w:val="000000"/>
                <w:kern w:val="1"/>
              </w:rPr>
            </w:pP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r w:rsidRPr="00444ABB">
              <w:rPr>
                <w:rFonts w:ascii="Times New Roman" w:hAnsi="Times New Roman" w:cs="Times New Roman"/>
                <w:b/>
                <w:bCs/>
                <w:color w:val="000000"/>
                <w:kern w:val="1"/>
              </w:rPr>
              <w:t xml:space="preserve">Страна </w:t>
            </w: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color w:val="000000"/>
                <w:kern w:val="1"/>
              </w:rPr>
            </w:pPr>
            <w:r w:rsidRPr="00444ABB">
              <w:rPr>
                <w:rFonts w:ascii="Times New Roman" w:hAnsi="Times New Roman" w:cs="Times New Roman"/>
                <w:b/>
                <w:bCs/>
                <w:color w:val="000000"/>
                <w:kern w:val="1"/>
              </w:rPr>
              <w:t>Руководитель</w:t>
            </w:r>
            <w:r w:rsidRPr="00444ABB">
              <w:rPr>
                <w:rFonts w:ascii="Times New Roman" w:hAnsi="Times New Roman" w:cs="Times New Roman"/>
                <w:color w:val="000000"/>
                <w:kern w:val="1"/>
              </w:rPr>
              <w:t xml:space="preserve"> </w:t>
            </w:r>
          </w:p>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color w:val="000000"/>
                <w:kern w:val="1"/>
              </w:rPr>
              <w:t>(Ф.И.О. полностью)</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b/>
                <w:bCs/>
                <w:color w:val="000000"/>
                <w:kern w:val="1"/>
              </w:rPr>
              <w:t xml:space="preserve">Должность руководителя </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b/>
                <w:bCs/>
                <w:color w:val="000000"/>
                <w:kern w:val="1"/>
              </w:rPr>
            </w:pPr>
            <w:r w:rsidRPr="00444ABB">
              <w:rPr>
                <w:rFonts w:ascii="Times New Roman" w:hAnsi="Times New Roman" w:cs="Times New Roman"/>
                <w:b/>
                <w:bCs/>
                <w:color w:val="000000"/>
                <w:kern w:val="1"/>
              </w:rPr>
              <w:t xml:space="preserve">Телефон </w:t>
            </w:r>
          </w:p>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color w:val="000000"/>
                <w:kern w:val="1"/>
              </w:rPr>
              <w:t>(городской, мобильный)</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935151" w:rsidP="00A4332B">
            <w:pPr>
              <w:widowControl w:val="0"/>
              <w:autoSpaceDE w:val="0"/>
              <w:autoSpaceDN w:val="0"/>
              <w:adjustRightInd w:val="0"/>
              <w:spacing w:after="0" w:line="240" w:lineRule="auto"/>
              <w:ind w:firstLine="142"/>
              <w:rPr>
                <w:rFonts w:ascii="Times New Roman" w:hAnsi="Times New Roman" w:cs="Times New Roman"/>
                <w:kern w:val="1"/>
              </w:rPr>
            </w:pPr>
            <w:r>
              <w:rPr>
                <w:rFonts w:ascii="Times New Roman" w:hAnsi="Times New Roman" w:cs="Times New Roman"/>
                <w:b/>
                <w:bCs/>
                <w:color w:val="000000"/>
                <w:kern w:val="1"/>
              </w:rPr>
              <w:t>Факс*</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b/>
                <w:bCs/>
                <w:color w:val="000000"/>
                <w:kern w:val="1"/>
              </w:rPr>
              <w:t>Адрес электронной почты</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b/>
                <w:bCs/>
                <w:color w:val="000000"/>
                <w:kern w:val="1"/>
              </w:rPr>
              <w:t>Сайт</w:t>
            </w:r>
            <w:r w:rsidR="00935151">
              <w:rPr>
                <w:rFonts w:ascii="Times New Roman" w:hAnsi="Times New Roman" w:cs="Times New Roman"/>
                <w:b/>
                <w:bCs/>
                <w:color w:val="000000"/>
                <w:kern w:val="1"/>
              </w:rPr>
              <w:t>*</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color w:val="000000"/>
                <w:kern w:val="1"/>
              </w:rPr>
            </w:pPr>
            <w:r w:rsidRPr="00444ABB">
              <w:rPr>
                <w:rFonts w:ascii="Times New Roman" w:hAnsi="Times New Roman" w:cs="Times New Roman"/>
                <w:b/>
                <w:bCs/>
                <w:color w:val="000000"/>
                <w:kern w:val="1"/>
              </w:rPr>
              <w:t>Банковские реквизиты</w:t>
            </w:r>
            <w:r w:rsidRPr="00444ABB">
              <w:rPr>
                <w:rFonts w:ascii="Times New Roman" w:hAnsi="Times New Roman" w:cs="Times New Roman"/>
                <w:color w:val="000000"/>
                <w:kern w:val="1"/>
              </w:rPr>
              <w:t xml:space="preserve"> </w:t>
            </w:r>
          </w:p>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color w:val="000000"/>
                <w:kern w:val="1"/>
              </w:rPr>
              <w:t>(для расчетов с Биржей)</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rPr>
                <w:rFonts w:ascii="Times New Roman" w:hAnsi="Times New Roman" w:cs="Times New Roman"/>
                <w:kern w:val="1"/>
              </w:rPr>
            </w:pPr>
            <w:r w:rsidRPr="00444ABB">
              <w:rPr>
                <w:rFonts w:ascii="Times New Roman" w:hAnsi="Times New Roman" w:cs="Times New Roman"/>
                <w:color w:val="000000"/>
                <w:kern w:val="1"/>
              </w:rPr>
              <w:t xml:space="preserve"> </w:t>
            </w:r>
            <w:proofErr w:type="gramStart"/>
            <w:r w:rsidRPr="00444ABB">
              <w:rPr>
                <w:rFonts w:ascii="Times New Roman" w:hAnsi="Times New Roman" w:cs="Times New Roman"/>
                <w:color w:val="000000"/>
                <w:kern w:val="1"/>
              </w:rPr>
              <w:t>р</w:t>
            </w:r>
            <w:proofErr w:type="gramEnd"/>
            <w:r w:rsidRPr="00444ABB">
              <w:rPr>
                <w:rFonts w:ascii="Times New Roman" w:hAnsi="Times New Roman" w:cs="Times New Roman"/>
                <w:color w:val="000000"/>
                <w:kern w:val="1"/>
              </w:rPr>
              <w:t xml:space="preserve">/счет № </w:t>
            </w:r>
            <w:r w:rsidRPr="00444ABB">
              <w:rPr>
                <w:rFonts w:ascii="Times New Roman" w:hAnsi="Times New Roman" w:cs="Times New Roman"/>
                <w:color w:val="000000"/>
                <w:kern w:val="1"/>
                <w:lang w:val="en-US"/>
              </w:rPr>
              <w:t>XXXXXXXXXX</w:t>
            </w:r>
            <w:r w:rsidRPr="00444ABB">
              <w:rPr>
                <w:rFonts w:ascii="Times New Roman" w:hAnsi="Times New Roman" w:cs="Times New Roman"/>
                <w:color w:val="000000"/>
                <w:kern w:val="1"/>
              </w:rPr>
              <w:t xml:space="preserve"> (валюта) в ___________, код банка________, страна регистрации банка: __________, адрес банка: ________________</w:t>
            </w:r>
          </w:p>
        </w:tc>
      </w:tr>
      <w:tr w:rsidR="00444ABB" w:rsidRPr="00444ABB" w:rsidTr="00894C14">
        <w:tc>
          <w:tcPr>
            <w:tcW w:w="9366" w:type="dxa"/>
            <w:gridSpan w:val="5"/>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color w:val="000000"/>
                <w:kern w:val="1"/>
              </w:rPr>
            </w:pPr>
            <w:r w:rsidRPr="00444ABB">
              <w:rPr>
                <w:rFonts w:ascii="Times New Roman" w:hAnsi="Times New Roman" w:cs="Times New Roman"/>
                <w:b/>
                <w:bCs/>
                <w:color w:val="000000"/>
                <w:kern w:val="1"/>
              </w:rPr>
              <w:t>Настоящим заявлением подтверждаем:</w:t>
            </w:r>
          </w:p>
        </w:tc>
      </w:tr>
      <w:tr w:rsidR="00444ABB" w:rsidRPr="00444ABB" w:rsidTr="00894C14">
        <w:tc>
          <w:tcPr>
            <w:tcW w:w="9366" w:type="dxa"/>
            <w:gridSpan w:val="5"/>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b/>
                <w:bCs/>
                <w:color w:val="000000"/>
                <w:kern w:val="1"/>
              </w:rPr>
              <w:t>- с Регламентом организации и проведения процедур закупок в электронном формате на электронной торговой площадке ОАО «Белорусская универсальная товарная биржа» ознакомлены и обязуемся соблюдать все положения указанного документа;</w:t>
            </w:r>
          </w:p>
        </w:tc>
      </w:tr>
      <w:tr w:rsidR="00444ABB" w:rsidRPr="00444ABB" w:rsidTr="00894C14">
        <w:tc>
          <w:tcPr>
            <w:tcW w:w="9366" w:type="dxa"/>
            <w:gridSpan w:val="5"/>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b/>
                <w:bCs/>
                <w:color w:val="000000"/>
                <w:kern w:val="1"/>
              </w:rPr>
            </w:pPr>
            <w:r w:rsidRPr="00444ABB">
              <w:rPr>
                <w:rFonts w:ascii="Times New Roman" w:hAnsi="Times New Roman" w:cs="Times New Roman"/>
                <w:b/>
                <w:bCs/>
                <w:color w:val="000000"/>
                <w:kern w:val="1"/>
              </w:rPr>
              <w:t>- организация не находится в процессе ликвидации, реорганизации (слияние, присоединение к другому юридическому лицу, разделение, выделение, преобразование);</w:t>
            </w:r>
          </w:p>
        </w:tc>
      </w:tr>
      <w:tr w:rsidR="00444ABB" w:rsidRPr="00444ABB" w:rsidTr="00894C14">
        <w:tc>
          <w:tcPr>
            <w:tcW w:w="9366" w:type="dxa"/>
            <w:gridSpan w:val="5"/>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b/>
                <w:bCs/>
                <w:color w:val="000000"/>
                <w:kern w:val="1"/>
              </w:rPr>
            </w:pPr>
            <w:r w:rsidRPr="00444ABB">
              <w:rPr>
                <w:rFonts w:ascii="Times New Roman" w:hAnsi="Times New Roman" w:cs="Times New Roman"/>
                <w:b/>
                <w:bCs/>
                <w:color w:val="000000"/>
                <w:kern w:val="1"/>
              </w:rPr>
              <w:t>- в отношении организации не возбуждено производство по делу об экономической несостоятельности (банкротстве), за исключением случая нахождения организации в процедуре экономической несостоятельности (банкротства), применяемой в целях восстановления платежеспособности (в процедуре санации).</w:t>
            </w:r>
          </w:p>
        </w:tc>
      </w:tr>
      <w:tr w:rsidR="00444ABB" w:rsidRPr="00444ABB" w:rsidTr="00894C14">
        <w:tc>
          <w:tcPr>
            <w:tcW w:w="3934" w:type="dxa"/>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142"/>
              <w:rPr>
                <w:rFonts w:ascii="Times New Roman" w:hAnsi="Times New Roman" w:cs="Times New Roman"/>
                <w:kern w:val="1"/>
              </w:rPr>
            </w:pPr>
            <w:r w:rsidRPr="00444ABB">
              <w:rPr>
                <w:rFonts w:ascii="Times New Roman" w:hAnsi="Times New Roman" w:cs="Times New Roman"/>
                <w:b/>
                <w:bCs/>
                <w:color w:val="000000"/>
                <w:kern w:val="1"/>
              </w:rPr>
              <w:t>Дата заполнения заявления</w:t>
            </w:r>
          </w:p>
        </w:tc>
        <w:tc>
          <w:tcPr>
            <w:tcW w:w="5432" w:type="dxa"/>
            <w:gridSpan w:val="4"/>
            <w:tcBorders>
              <w:top w:val="single" w:sz="6" w:space="0" w:color="000001"/>
              <w:left w:val="single" w:sz="6" w:space="0" w:color="000001"/>
              <w:bottom w:val="single" w:sz="6" w:space="0" w:color="000001"/>
              <w:right w:val="single" w:sz="6" w:space="0" w:color="000001"/>
            </w:tcBorders>
          </w:tcPr>
          <w:p w:rsidR="00444ABB" w:rsidRPr="00444ABB" w:rsidRDefault="00444ABB" w:rsidP="00A4332B">
            <w:pPr>
              <w:widowControl w:val="0"/>
              <w:autoSpaceDE w:val="0"/>
              <w:autoSpaceDN w:val="0"/>
              <w:adjustRightInd w:val="0"/>
              <w:spacing w:after="0" w:line="240" w:lineRule="auto"/>
              <w:ind w:firstLine="284"/>
              <w:rPr>
                <w:rFonts w:ascii="Times New Roman" w:hAnsi="Times New Roman" w:cs="Times New Roman"/>
                <w:kern w:val="1"/>
              </w:rPr>
            </w:pPr>
          </w:p>
        </w:tc>
      </w:tr>
    </w:tbl>
    <w:p w:rsidR="00454C49" w:rsidRDefault="00444ABB" w:rsidP="00454C49">
      <w:pPr>
        <w:widowControl w:val="0"/>
        <w:autoSpaceDE w:val="0"/>
        <w:autoSpaceDN w:val="0"/>
        <w:adjustRightInd w:val="0"/>
        <w:spacing w:after="0" w:line="240" w:lineRule="auto"/>
        <w:rPr>
          <w:rFonts w:ascii="Times New Roman" w:hAnsi="Times New Roman" w:cs="Times New Roman"/>
          <w:b/>
          <w:color w:val="000000"/>
          <w:kern w:val="1"/>
          <w:sz w:val="30"/>
          <w:szCs w:val="30"/>
        </w:rPr>
      </w:pPr>
      <w:r w:rsidRPr="00444ABB">
        <w:rPr>
          <w:rFonts w:ascii="Times New Roman" w:hAnsi="Times New Roman" w:cs="Times New Roman"/>
          <w:color w:val="000000"/>
          <w:kern w:val="1"/>
        </w:rPr>
        <w:t xml:space="preserve"> </w:t>
      </w:r>
      <w:r w:rsidR="00935151">
        <w:rPr>
          <w:rFonts w:ascii="Times New Roman" w:hAnsi="Times New Roman" w:cs="Times New Roman"/>
          <w:b/>
          <w:bCs/>
          <w:color w:val="000000"/>
          <w:kern w:val="1"/>
        </w:rPr>
        <w:t>*</w:t>
      </w:r>
      <w:r w:rsidRPr="00444ABB">
        <w:rPr>
          <w:rFonts w:ascii="Times New Roman" w:hAnsi="Times New Roman" w:cs="Times New Roman"/>
          <w:i/>
          <w:iCs/>
          <w:color w:val="000000"/>
          <w:kern w:val="1"/>
        </w:rPr>
        <w:t>поле не обязательно для заполнения</w:t>
      </w:r>
    </w:p>
    <w:p w:rsidR="002E6ED8" w:rsidRDefault="002E6ED8" w:rsidP="002E6ED8">
      <w:pPr>
        <w:spacing w:after="0" w:line="280" w:lineRule="exact"/>
        <w:ind w:left="5670"/>
        <w:jc w:val="both"/>
        <w:rPr>
          <w:rFonts w:ascii="Times New Roman" w:hAnsi="Times New Roman" w:cs="Times New Roman"/>
          <w:sz w:val="30"/>
          <w:szCs w:val="30"/>
        </w:rPr>
      </w:pPr>
    </w:p>
    <w:p w:rsidR="00E04243" w:rsidRDefault="00E04243" w:rsidP="002E6ED8">
      <w:pPr>
        <w:spacing w:after="0" w:line="280" w:lineRule="exact"/>
        <w:ind w:left="5670"/>
        <w:jc w:val="both"/>
        <w:rPr>
          <w:rFonts w:ascii="Times New Roman" w:hAnsi="Times New Roman" w:cs="Times New Roman"/>
          <w:sz w:val="30"/>
          <w:szCs w:val="30"/>
        </w:rPr>
      </w:pPr>
    </w:p>
    <w:p w:rsidR="002E6ED8" w:rsidRDefault="002E6ED8" w:rsidP="002E6ED8">
      <w:pPr>
        <w:spacing w:after="0" w:line="280" w:lineRule="exact"/>
        <w:ind w:left="5670"/>
        <w:jc w:val="both"/>
        <w:rPr>
          <w:rFonts w:ascii="Times New Roman" w:hAnsi="Times New Roman" w:cs="Times New Roman"/>
          <w:sz w:val="30"/>
          <w:szCs w:val="30"/>
        </w:rPr>
      </w:pPr>
    </w:p>
    <w:p w:rsidR="00444ABB" w:rsidRPr="00444ABB" w:rsidRDefault="00444ABB" w:rsidP="002E6ED8">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lastRenderedPageBreak/>
        <w:t>Приложение 2</w:t>
      </w:r>
    </w:p>
    <w:p w:rsidR="00444ABB" w:rsidRPr="00444ABB" w:rsidRDefault="00444ABB" w:rsidP="002E6ED8">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t xml:space="preserve">к Регламенту организации и проведения процедур закупок в электронном формате </w:t>
      </w:r>
      <w:r w:rsidRPr="002E6ED8">
        <w:rPr>
          <w:rFonts w:ascii="Times New Roman" w:hAnsi="Times New Roman" w:cs="Times New Roman"/>
          <w:sz w:val="30"/>
          <w:szCs w:val="30"/>
        </w:rPr>
        <w:t>на электронной торговой площадке</w:t>
      </w:r>
      <w:r w:rsidRPr="00444ABB">
        <w:rPr>
          <w:rFonts w:ascii="Times New Roman" w:hAnsi="Times New Roman" w:cs="Times New Roman"/>
          <w:sz w:val="30"/>
          <w:szCs w:val="30"/>
        </w:rPr>
        <w:t xml:space="preserve"> ОАО «Белорусская универсальная товарная биржа» </w:t>
      </w:r>
    </w:p>
    <w:p w:rsidR="00444ABB" w:rsidRPr="00444ABB" w:rsidRDefault="00444ABB" w:rsidP="00A4332B">
      <w:pPr>
        <w:widowControl w:val="0"/>
        <w:autoSpaceDE w:val="0"/>
        <w:autoSpaceDN w:val="0"/>
        <w:adjustRightInd w:val="0"/>
        <w:spacing w:after="0" w:line="240" w:lineRule="auto"/>
        <w:jc w:val="center"/>
        <w:rPr>
          <w:rFonts w:ascii="Times New Roman" w:hAnsi="Times New Roman" w:cs="Times New Roman"/>
          <w:b/>
          <w:color w:val="000000"/>
          <w:kern w:val="1"/>
          <w:sz w:val="30"/>
          <w:szCs w:val="30"/>
        </w:rPr>
      </w:pPr>
    </w:p>
    <w:p w:rsidR="00444ABB" w:rsidRPr="00444ABB" w:rsidRDefault="00444ABB" w:rsidP="00337921">
      <w:pPr>
        <w:widowControl w:val="0"/>
        <w:autoSpaceDE w:val="0"/>
        <w:autoSpaceDN w:val="0"/>
        <w:adjustRightInd w:val="0"/>
        <w:spacing w:after="0" w:line="280" w:lineRule="exact"/>
        <w:jc w:val="center"/>
        <w:rPr>
          <w:rFonts w:ascii="Times New Roman" w:hAnsi="Times New Roman" w:cs="Times New Roman"/>
          <w:b/>
          <w:color w:val="000000"/>
          <w:kern w:val="1"/>
          <w:sz w:val="30"/>
          <w:szCs w:val="30"/>
        </w:rPr>
      </w:pPr>
      <w:r w:rsidRPr="00444ABB">
        <w:rPr>
          <w:rFonts w:ascii="Times New Roman" w:hAnsi="Times New Roman" w:cs="Times New Roman"/>
          <w:b/>
          <w:color w:val="000000"/>
          <w:kern w:val="1"/>
          <w:sz w:val="30"/>
          <w:szCs w:val="30"/>
        </w:rPr>
        <w:t xml:space="preserve">ЗАЯВЛЕНИЕ </w:t>
      </w:r>
    </w:p>
    <w:p w:rsidR="00444ABB" w:rsidRPr="00444ABB" w:rsidRDefault="00444ABB" w:rsidP="00337921">
      <w:pPr>
        <w:widowControl w:val="0"/>
        <w:autoSpaceDE w:val="0"/>
        <w:autoSpaceDN w:val="0"/>
        <w:adjustRightInd w:val="0"/>
        <w:spacing w:after="0" w:line="280" w:lineRule="exact"/>
        <w:jc w:val="center"/>
        <w:rPr>
          <w:rFonts w:ascii="Times New Roman" w:hAnsi="Times New Roman" w:cs="Times New Roman"/>
          <w:color w:val="000000"/>
          <w:kern w:val="1"/>
          <w:sz w:val="30"/>
          <w:szCs w:val="30"/>
        </w:rPr>
      </w:pPr>
      <w:r w:rsidRPr="00444ABB">
        <w:rPr>
          <w:rFonts w:ascii="Times New Roman" w:hAnsi="Times New Roman" w:cs="Times New Roman"/>
          <w:color w:val="000000"/>
          <w:kern w:val="1"/>
          <w:sz w:val="30"/>
          <w:szCs w:val="30"/>
        </w:rPr>
        <w:t xml:space="preserve">об аккредитации на электронной торговой площадке </w:t>
      </w:r>
      <w:r w:rsidRPr="00444ABB">
        <w:rPr>
          <w:rFonts w:ascii="Times New Roman" w:hAnsi="Times New Roman" w:cs="Times New Roman"/>
          <w:color w:val="000000"/>
          <w:kern w:val="1"/>
          <w:sz w:val="30"/>
          <w:szCs w:val="30"/>
        </w:rPr>
        <w:br/>
        <w:t xml:space="preserve">ОАО «Белорусская универсальная товарная биржа» </w:t>
      </w:r>
    </w:p>
    <w:p w:rsidR="00444ABB" w:rsidRPr="00444ABB" w:rsidRDefault="00444ABB" w:rsidP="00337921">
      <w:pPr>
        <w:widowControl w:val="0"/>
        <w:autoSpaceDE w:val="0"/>
        <w:autoSpaceDN w:val="0"/>
        <w:adjustRightInd w:val="0"/>
        <w:spacing w:after="0" w:line="280" w:lineRule="exact"/>
        <w:jc w:val="center"/>
        <w:rPr>
          <w:rFonts w:ascii="Times New Roman" w:hAnsi="Times New Roman" w:cs="Times New Roman"/>
          <w:b/>
          <w:color w:val="000000"/>
          <w:kern w:val="1"/>
          <w:sz w:val="30"/>
          <w:szCs w:val="30"/>
        </w:rPr>
      </w:pPr>
      <w:r w:rsidRPr="00444ABB">
        <w:rPr>
          <w:rFonts w:ascii="Times New Roman" w:hAnsi="Times New Roman" w:cs="Times New Roman"/>
          <w:b/>
          <w:color w:val="000000"/>
          <w:kern w:val="1"/>
          <w:sz w:val="30"/>
          <w:szCs w:val="30"/>
        </w:rPr>
        <w:t>индивидуального предпринимателя</w:t>
      </w:r>
    </w:p>
    <w:p w:rsidR="00444ABB" w:rsidRPr="00444ABB" w:rsidRDefault="00444ABB" w:rsidP="00A4332B">
      <w:pPr>
        <w:widowControl w:val="0"/>
        <w:autoSpaceDE w:val="0"/>
        <w:autoSpaceDN w:val="0"/>
        <w:adjustRightInd w:val="0"/>
        <w:spacing w:after="0" w:line="240" w:lineRule="auto"/>
        <w:jc w:val="center"/>
        <w:rPr>
          <w:rFonts w:ascii="Times New Roman" w:hAnsi="Times New Roman" w:cs="Times New Roman"/>
          <w:b/>
          <w:color w:val="000000"/>
          <w:kern w:val="1"/>
          <w:sz w:val="30"/>
          <w:szCs w:val="30"/>
        </w:rPr>
      </w:pPr>
    </w:p>
    <w:p w:rsidR="00444ABB" w:rsidRDefault="00444ABB" w:rsidP="00A4332B">
      <w:pPr>
        <w:suppressAutoHyphens/>
        <w:spacing w:after="0" w:line="240" w:lineRule="auto"/>
        <w:ind w:firstLine="709"/>
        <w:jc w:val="both"/>
        <w:rPr>
          <w:rFonts w:ascii="Times New Roman" w:hAnsi="Times New Roman" w:cs="Times New Roman"/>
          <w:sz w:val="30"/>
          <w:szCs w:val="30"/>
        </w:rPr>
      </w:pPr>
      <w:r w:rsidRPr="00444ABB">
        <w:rPr>
          <w:rFonts w:ascii="Times New Roman" w:hAnsi="Times New Roman" w:cs="Times New Roman"/>
          <w:sz w:val="30"/>
          <w:szCs w:val="30"/>
        </w:rPr>
        <w:t xml:space="preserve">Прошу аккредитовать </w:t>
      </w:r>
      <w:r w:rsidRPr="00444ABB">
        <w:rPr>
          <w:rFonts w:ascii="Times New Roman" w:hAnsi="Times New Roman" w:cs="Times New Roman"/>
          <w:color w:val="000000"/>
          <w:sz w:val="30"/>
          <w:szCs w:val="30"/>
        </w:rPr>
        <w:t>на электронной торговой площадке ОАО «Белорусская универсальная товарная биржа»</w:t>
      </w:r>
      <w:r w:rsidRPr="00444ABB">
        <w:rPr>
          <w:rFonts w:ascii="Times New Roman" w:hAnsi="Times New Roman" w:cs="Times New Roman"/>
          <w:sz w:val="30"/>
          <w:szCs w:val="30"/>
        </w:rPr>
        <w:t>.</w:t>
      </w:r>
    </w:p>
    <w:p w:rsidR="00ED6013" w:rsidRPr="00444ABB" w:rsidRDefault="00ED6013" w:rsidP="00A4332B">
      <w:pPr>
        <w:suppressAutoHyphens/>
        <w:spacing w:after="0" w:line="240" w:lineRule="auto"/>
        <w:ind w:firstLine="709"/>
        <w:jc w:val="both"/>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5"/>
        <w:gridCol w:w="1858"/>
        <w:gridCol w:w="872"/>
        <w:gridCol w:w="990"/>
        <w:gridCol w:w="1526"/>
      </w:tblGrid>
      <w:tr w:rsidR="00444ABB" w:rsidRPr="00480AA3" w:rsidTr="00894C14">
        <w:trPr>
          <w:trHeight w:val="512"/>
        </w:trPr>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r w:rsidRPr="00480AA3">
              <w:rPr>
                <w:rFonts w:ascii="Times New Roman" w:hAnsi="Times New Roman" w:cs="Times New Roman"/>
                <w:b/>
                <w:bCs/>
              </w:rPr>
              <w:t>Ф.И.О.</w:t>
            </w:r>
            <w:r w:rsidRPr="00480AA3">
              <w:rPr>
                <w:rFonts w:ascii="Times New Roman" w:hAnsi="Times New Roman" w:cs="Times New Roman"/>
              </w:rPr>
              <w:t xml:space="preserve"> </w:t>
            </w:r>
          </w:p>
          <w:p w:rsidR="00444ABB" w:rsidRPr="00480AA3" w:rsidRDefault="00444ABB" w:rsidP="00A4332B">
            <w:pPr>
              <w:spacing w:after="0" w:line="240" w:lineRule="auto"/>
              <w:rPr>
                <w:rFonts w:ascii="Times New Roman" w:hAnsi="Times New Roman" w:cs="Times New Roman"/>
              </w:rPr>
            </w:pPr>
            <w:r w:rsidRPr="00480AA3">
              <w:rPr>
                <w:rFonts w:ascii="Times New Roman" w:hAnsi="Times New Roman" w:cs="Times New Roman"/>
              </w:rPr>
              <w:t>(полностью)</w:t>
            </w: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r w:rsidRPr="00480AA3">
              <w:rPr>
                <w:rFonts w:ascii="Times New Roman" w:hAnsi="Times New Roman" w:cs="Times New Roman"/>
                <w:b/>
                <w:bCs/>
              </w:rPr>
              <w:t>Учетный номер плательщика</w:t>
            </w: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Место регистрации (прописки)</w:t>
            </w: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xml:space="preserve">Улица </w:t>
            </w: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p>
        </w:tc>
        <w:tc>
          <w:tcPr>
            <w:tcW w:w="1858" w:type="dxa"/>
            <w:tcBorders>
              <w:top w:val="single" w:sz="6" w:space="0" w:color="auto"/>
              <w:left w:val="single" w:sz="6" w:space="0" w:color="auto"/>
              <w:bottom w:val="single" w:sz="6" w:space="0" w:color="auto"/>
              <w:right w:val="nil"/>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Дом</w:t>
            </w:r>
          </w:p>
        </w:tc>
        <w:tc>
          <w:tcPr>
            <w:tcW w:w="1862" w:type="dxa"/>
            <w:gridSpan w:val="2"/>
            <w:tcBorders>
              <w:top w:val="single" w:sz="6" w:space="0" w:color="auto"/>
              <w:left w:val="nil"/>
              <w:bottom w:val="single" w:sz="6" w:space="0" w:color="auto"/>
              <w:right w:val="nil"/>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xml:space="preserve">Корпус </w:t>
            </w:r>
          </w:p>
        </w:tc>
        <w:tc>
          <w:tcPr>
            <w:tcW w:w="1526" w:type="dxa"/>
            <w:tcBorders>
              <w:top w:val="single" w:sz="6" w:space="0" w:color="auto"/>
              <w:left w:val="nil"/>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xml:space="preserve">Офис (ком.) </w:t>
            </w: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p>
        </w:tc>
        <w:tc>
          <w:tcPr>
            <w:tcW w:w="2730" w:type="dxa"/>
            <w:gridSpan w:val="2"/>
            <w:tcBorders>
              <w:top w:val="single" w:sz="6" w:space="0" w:color="auto"/>
              <w:left w:val="single" w:sz="6" w:space="0" w:color="auto"/>
              <w:bottom w:val="single" w:sz="6" w:space="0" w:color="auto"/>
              <w:right w:val="nil"/>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xml:space="preserve">Индекс </w:t>
            </w:r>
          </w:p>
        </w:tc>
        <w:tc>
          <w:tcPr>
            <w:tcW w:w="2516" w:type="dxa"/>
            <w:gridSpan w:val="2"/>
            <w:tcBorders>
              <w:top w:val="single" w:sz="6" w:space="0" w:color="auto"/>
              <w:left w:val="nil"/>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xml:space="preserve">Город </w:t>
            </w: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p>
        </w:tc>
        <w:tc>
          <w:tcPr>
            <w:tcW w:w="2730" w:type="dxa"/>
            <w:gridSpan w:val="2"/>
            <w:tcBorders>
              <w:top w:val="single" w:sz="6" w:space="0" w:color="auto"/>
              <w:left w:val="single" w:sz="6" w:space="0" w:color="auto"/>
              <w:bottom w:val="single" w:sz="6" w:space="0" w:color="auto"/>
              <w:right w:val="nil"/>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xml:space="preserve">Район </w:t>
            </w:r>
          </w:p>
        </w:tc>
        <w:tc>
          <w:tcPr>
            <w:tcW w:w="2516" w:type="dxa"/>
            <w:gridSpan w:val="2"/>
            <w:tcBorders>
              <w:top w:val="single" w:sz="6" w:space="0" w:color="auto"/>
              <w:left w:val="nil"/>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xml:space="preserve">Регион </w:t>
            </w: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r w:rsidRPr="00480AA3">
              <w:rPr>
                <w:rFonts w:ascii="Times New Roman" w:hAnsi="Times New Roman" w:cs="Times New Roman"/>
                <w:b/>
                <w:bCs/>
              </w:rPr>
              <w:t xml:space="preserve">Страна </w:t>
            </w: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xml:space="preserve">Телефон </w:t>
            </w:r>
          </w:p>
          <w:p w:rsidR="00444ABB" w:rsidRPr="00480AA3" w:rsidRDefault="00444ABB" w:rsidP="00A4332B">
            <w:pPr>
              <w:spacing w:after="0" w:line="240" w:lineRule="auto"/>
              <w:rPr>
                <w:rFonts w:ascii="Times New Roman" w:hAnsi="Times New Roman" w:cs="Times New Roman"/>
              </w:rPr>
            </w:pPr>
            <w:r w:rsidRPr="00480AA3">
              <w:rPr>
                <w:rFonts w:ascii="Times New Roman" w:hAnsi="Times New Roman" w:cs="Times New Roman"/>
              </w:rPr>
              <w:t>(городской, мобильный)</w:t>
            </w: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D70FC4" w:rsidP="00A4332B">
            <w:pPr>
              <w:spacing w:after="0" w:line="240" w:lineRule="auto"/>
              <w:rPr>
                <w:rFonts w:ascii="Times New Roman" w:hAnsi="Times New Roman" w:cs="Times New Roman"/>
                <w:b/>
                <w:bCs/>
              </w:rPr>
            </w:pPr>
            <w:r>
              <w:rPr>
                <w:rFonts w:ascii="Times New Roman" w:hAnsi="Times New Roman" w:cs="Times New Roman"/>
                <w:b/>
                <w:bCs/>
              </w:rPr>
              <w:t>Факс*</w:t>
            </w: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Адрес электронной почты</w:t>
            </w: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D70FC4" w:rsidP="00A4332B">
            <w:pPr>
              <w:spacing w:after="0" w:line="240" w:lineRule="auto"/>
              <w:rPr>
                <w:rFonts w:ascii="Times New Roman" w:hAnsi="Times New Roman" w:cs="Times New Roman"/>
                <w:b/>
                <w:bCs/>
              </w:rPr>
            </w:pPr>
            <w:r>
              <w:rPr>
                <w:rFonts w:ascii="Times New Roman" w:hAnsi="Times New Roman" w:cs="Times New Roman"/>
                <w:b/>
                <w:bCs/>
              </w:rPr>
              <w:t>Сайт*</w:t>
            </w: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r w:rsidRPr="00480AA3">
              <w:rPr>
                <w:rFonts w:ascii="Times New Roman" w:hAnsi="Times New Roman" w:cs="Times New Roman"/>
                <w:b/>
                <w:bCs/>
              </w:rPr>
              <w:t>Банковские реквизиты</w:t>
            </w:r>
            <w:r w:rsidRPr="00480AA3">
              <w:rPr>
                <w:rFonts w:ascii="Times New Roman" w:hAnsi="Times New Roman" w:cs="Times New Roman"/>
              </w:rPr>
              <w:t xml:space="preserve"> </w:t>
            </w:r>
          </w:p>
          <w:p w:rsidR="00444ABB" w:rsidRPr="00480AA3" w:rsidRDefault="00444ABB" w:rsidP="00A4332B">
            <w:pPr>
              <w:spacing w:after="0" w:line="240" w:lineRule="auto"/>
              <w:rPr>
                <w:rFonts w:ascii="Times New Roman" w:hAnsi="Times New Roman" w:cs="Times New Roman"/>
              </w:rPr>
            </w:pPr>
            <w:r w:rsidRPr="00480AA3">
              <w:rPr>
                <w:rFonts w:ascii="Times New Roman" w:hAnsi="Times New Roman" w:cs="Times New Roman"/>
              </w:rPr>
              <w:t>(для расчетов с Биржей)</w:t>
            </w: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proofErr w:type="gramStart"/>
            <w:r w:rsidRPr="00480AA3">
              <w:rPr>
                <w:rFonts w:ascii="Times New Roman" w:hAnsi="Times New Roman" w:cs="Times New Roman"/>
                <w:color w:val="000000"/>
                <w:kern w:val="1"/>
              </w:rPr>
              <w:t>р</w:t>
            </w:r>
            <w:proofErr w:type="gramEnd"/>
            <w:r w:rsidRPr="00480AA3">
              <w:rPr>
                <w:rFonts w:ascii="Times New Roman" w:hAnsi="Times New Roman" w:cs="Times New Roman"/>
                <w:color w:val="000000"/>
                <w:kern w:val="1"/>
              </w:rPr>
              <w:t xml:space="preserve">/счет № </w:t>
            </w:r>
            <w:r w:rsidRPr="00480AA3">
              <w:rPr>
                <w:rFonts w:ascii="Times New Roman" w:hAnsi="Times New Roman" w:cs="Times New Roman"/>
                <w:color w:val="000000"/>
                <w:kern w:val="1"/>
                <w:lang w:val="en-US"/>
              </w:rPr>
              <w:t>XXXXXXXXXX</w:t>
            </w:r>
            <w:r w:rsidRPr="00480AA3">
              <w:rPr>
                <w:rFonts w:ascii="Times New Roman" w:hAnsi="Times New Roman" w:cs="Times New Roman"/>
                <w:color w:val="000000"/>
                <w:kern w:val="1"/>
              </w:rPr>
              <w:t xml:space="preserve"> (валюта) в ___________, код банка________, страна регистрации банка: __________, адрес банка: ________________</w:t>
            </w: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Настоящим заявлением подтверждаю:</w:t>
            </w: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rPr>
            </w:pPr>
          </w:p>
        </w:tc>
      </w:tr>
      <w:tr w:rsidR="00444ABB" w:rsidRPr="00480AA3" w:rsidTr="00894C14">
        <w:tc>
          <w:tcPr>
            <w:tcW w:w="9571" w:type="dxa"/>
            <w:gridSpan w:val="5"/>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xml:space="preserve">- с Регламентом организации и проведения процедур закупок в электронном формате на электронной торговой площадке ОАО «Белорусская универсальная товарная биржа» </w:t>
            </w:r>
            <w:proofErr w:type="gramStart"/>
            <w:r w:rsidRPr="00480AA3">
              <w:rPr>
                <w:rFonts w:ascii="Times New Roman" w:hAnsi="Times New Roman" w:cs="Times New Roman"/>
                <w:b/>
                <w:bCs/>
              </w:rPr>
              <w:t>ознакомлен</w:t>
            </w:r>
            <w:proofErr w:type="gramEnd"/>
            <w:r w:rsidRPr="00480AA3">
              <w:rPr>
                <w:rFonts w:ascii="Times New Roman" w:hAnsi="Times New Roman" w:cs="Times New Roman"/>
                <w:b/>
                <w:bCs/>
              </w:rPr>
              <w:t xml:space="preserve"> и обязуюсь соблюдать все положения указанного документа;</w:t>
            </w:r>
          </w:p>
        </w:tc>
      </w:tr>
      <w:tr w:rsidR="00444ABB" w:rsidRPr="00480AA3" w:rsidTr="00894C14">
        <w:tc>
          <w:tcPr>
            <w:tcW w:w="9571" w:type="dxa"/>
            <w:gridSpan w:val="5"/>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ИП</w:t>
            </w:r>
            <w:r w:rsidRPr="00480AA3">
              <w:rPr>
                <w:rFonts w:ascii="Times New Roman" w:hAnsi="Times New Roman" w:cs="Times New Roman"/>
              </w:rPr>
              <w:t xml:space="preserve"> </w:t>
            </w:r>
            <w:r w:rsidRPr="00480AA3">
              <w:rPr>
                <w:rFonts w:ascii="Times New Roman" w:hAnsi="Times New Roman" w:cs="Times New Roman"/>
                <w:b/>
                <w:bCs/>
              </w:rPr>
              <w:t>не находится в стадии прекращения деятельности;</w:t>
            </w:r>
          </w:p>
        </w:tc>
      </w:tr>
      <w:tr w:rsidR="00444ABB" w:rsidRPr="00480AA3" w:rsidTr="00894C14">
        <w:tc>
          <w:tcPr>
            <w:tcW w:w="9571" w:type="dxa"/>
            <w:gridSpan w:val="5"/>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 xml:space="preserve">- в отношении ИП </w:t>
            </w:r>
            <w:r w:rsidRPr="00480AA3">
              <w:rPr>
                <w:rFonts w:ascii="Times New Roman" w:hAnsi="Times New Roman" w:cs="Times New Roman"/>
                <w:b/>
                <w:bCs/>
                <w:color w:val="000000"/>
                <w:kern w:val="1"/>
              </w:rPr>
              <w:t>не возбуждено производство по делу об экономической несостоятельности (банкротстве)</w:t>
            </w:r>
            <w:r w:rsidRPr="00480AA3">
              <w:rPr>
                <w:rFonts w:ascii="Times New Roman" w:hAnsi="Times New Roman" w:cs="Times New Roman"/>
                <w:b/>
                <w:bCs/>
              </w:rPr>
              <w:t>.</w:t>
            </w:r>
          </w:p>
        </w:tc>
      </w:tr>
      <w:tr w:rsidR="00444ABB" w:rsidRPr="00480AA3" w:rsidTr="00894C14">
        <w:tc>
          <w:tcPr>
            <w:tcW w:w="4325" w:type="dxa"/>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r w:rsidRPr="00480AA3">
              <w:rPr>
                <w:rFonts w:ascii="Times New Roman" w:hAnsi="Times New Roman" w:cs="Times New Roman"/>
                <w:b/>
                <w:bCs/>
              </w:rPr>
              <w:t>Дата заполнения заявления</w:t>
            </w:r>
          </w:p>
        </w:tc>
        <w:tc>
          <w:tcPr>
            <w:tcW w:w="5246" w:type="dxa"/>
            <w:gridSpan w:val="4"/>
            <w:tcBorders>
              <w:top w:val="single" w:sz="6" w:space="0" w:color="auto"/>
              <w:left w:val="single" w:sz="6" w:space="0" w:color="auto"/>
              <w:bottom w:val="single" w:sz="6" w:space="0" w:color="auto"/>
              <w:right w:val="single" w:sz="6" w:space="0" w:color="auto"/>
            </w:tcBorders>
          </w:tcPr>
          <w:p w:rsidR="00444ABB" w:rsidRPr="00480AA3" w:rsidRDefault="00444ABB" w:rsidP="00A4332B">
            <w:pPr>
              <w:spacing w:after="0" w:line="240" w:lineRule="auto"/>
              <w:rPr>
                <w:rFonts w:ascii="Times New Roman" w:hAnsi="Times New Roman" w:cs="Times New Roman"/>
                <w:b/>
                <w:bCs/>
              </w:rPr>
            </w:pPr>
          </w:p>
        </w:tc>
      </w:tr>
    </w:tbl>
    <w:p w:rsidR="00444ABB" w:rsidRPr="00480AA3" w:rsidRDefault="00444ABB" w:rsidP="00A4332B">
      <w:pPr>
        <w:suppressAutoHyphens/>
        <w:spacing w:after="0" w:line="240" w:lineRule="auto"/>
        <w:rPr>
          <w:rFonts w:ascii="Times New Roman" w:hAnsi="Times New Roman" w:cs="Times New Roman"/>
        </w:rPr>
      </w:pPr>
      <w:r w:rsidRPr="00480AA3">
        <w:rPr>
          <w:rFonts w:ascii="Times New Roman" w:hAnsi="Times New Roman" w:cs="Times New Roman"/>
        </w:rPr>
        <w:t xml:space="preserve">* </w:t>
      </w:r>
      <w:r w:rsidRPr="00480AA3">
        <w:rPr>
          <w:rFonts w:ascii="Times New Roman" w:hAnsi="Times New Roman" w:cs="Times New Roman"/>
          <w:i/>
          <w:iCs/>
        </w:rPr>
        <w:t>поле не обязательно для заполнения</w:t>
      </w:r>
    </w:p>
    <w:p w:rsidR="00444ABB" w:rsidRPr="00444ABB" w:rsidRDefault="00444ABB" w:rsidP="00A4332B">
      <w:pPr>
        <w:suppressAutoHyphens/>
        <w:spacing w:after="0" w:line="240" w:lineRule="auto"/>
        <w:jc w:val="center"/>
        <w:rPr>
          <w:rFonts w:ascii="Times New Roman" w:eastAsia="Times New Roman" w:hAnsi="Times New Roman" w:cs="Times New Roman"/>
          <w:b/>
          <w:color w:val="000000"/>
          <w:sz w:val="30"/>
          <w:szCs w:val="30"/>
          <w:lang w:val="en-US" w:eastAsia="ar-SA"/>
        </w:rPr>
      </w:pPr>
    </w:p>
    <w:p w:rsidR="00444ABB" w:rsidRPr="00444ABB" w:rsidRDefault="00444ABB" w:rsidP="00A4332B">
      <w:pPr>
        <w:suppressAutoHyphens/>
        <w:spacing w:after="0" w:line="240" w:lineRule="auto"/>
        <w:jc w:val="center"/>
        <w:rPr>
          <w:rFonts w:ascii="Times New Roman" w:eastAsia="Times New Roman" w:hAnsi="Times New Roman" w:cs="Times New Roman"/>
          <w:b/>
          <w:color w:val="000000"/>
          <w:sz w:val="30"/>
          <w:szCs w:val="30"/>
          <w:lang w:val="en-US" w:eastAsia="ar-SA"/>
        </w:rPr>
      </w:pPr>
    </w:p>
    <w:p w:rsidR="00444ABB" w:rsidRDefault="00444ABB" w:rsidP="00A4332B">
      <w:pPr>
        <w:suppressAutoHyphens/>
        <w:spacing w:after="0" w:line="240" w:lineRule="auto"/>
        <w:jc w:val="center"/>
        <w:rPr>
          <w:rFonts w:ascii="Times New Roman" w:eastAsia="Times New Roman" w:hAnsi="Times New Roman" w:cs="Times New Roman"/>
          <w:b/>
          <w:color w:val="000000"/>
          <w:sz w:val="30"/>
          <w:szCs w:val="30"/>
          <w:lang w:eastAsia="ar-SA"/>
        </w:rPr>
      </w:pPr>
    </w:p>
    <w:p w:rsidR="002E6ED8" w:rsidRPr="002E6ED8" w:rsidRDefault="002E6ED8" w:rsidP="00A4332B">
      <w:pPr>
        <w:suppressAutoHyphens/>
        <w:spacing w:after="0" w:line="240" w:lineRule="auto"/>
        <w:jc w:val="center"/>
        <w:rPr>
          <w:rFonts w:ascii="Times New Roman" w:eastAsia="Times New Roman" w:hAnsi="Times New Roman" w:cs="Times New Roman"/>
          <w:b/>
          <w:color w:val="000000"/>
          <w:sz w:val="30"/>
          <w:szCs w:val="30"/>
          <w:lang w:eastAsia="ar-SA"/>
        </w:rPr>
      </w:pPr>
    </w:p>
    <w:p w:rsidR="00444ABB" w:rsidRPr="00444ABB" w:rsidRDefault="00444ABB" w:rsidP="00A4332B">
      <w:pPr>
        <w:suppressAutoHyphens/>
        <w:spacing w:after="0" w:line="240" w:lineRule="auto"/>
        <w:jc w:val="center"/>
        <w:rPr>
          <w:rFonts w:ascii="Times New Roman" w:eastAsia="Times New Roman" w:hAnsi="Times New Roman" w:cs="Times New Roman"/>
          <w:b/>
          <w:color w:val="000000"/>
          <w:sz w:val="30"/>
          <w:szCs w:val="30"/>
          <w:lang w:val="en-US" w:eastAsia="ar-SA"/>
        </w:rPr>
      </w:pPr>
    </w:p>
    <w:p w:rsidR="00444ABB" w:rsidRDefault="00444ABB" w:rsidP="00A4332B">
      <w:pPr>
        <w:suppressAutoHyphens/>
        <w:spacing w:after="0" w:line="240" w:lineRule="auto"/>
        <w:jc w:val="center"/>
        <w:rPr>
          <w:rFonts w:ascii="Times New Roman" w:eastAsia="Times New Roman" w:hAnsi="Times New Roman" w:cs="Times New Roman"/>
          <w:b/>
          <w:color w:val="000000"/>
          <w:sz w:val="30"/>
          <w:szCs w:val="30"/>
          <w:lang w:eastAsia="ar-SA"/>
        </w:rPr>
      </w:pPr>
    </w:p>
    <w:p w:rsidR="00E04243" w:rsidRPr="00444ABB" w:rsidRDefault="00E04243" w:rsidP="00A4332B">
      <w:pPr>
        <w:suppressAutoHyphens/>
        <w:spacing w:after="0" w:line="240" w:lineRule="auto"/>
        <w:jc w:val="center"/>
        <w:rPr>
          <w:rFonts w:ascii="Times New Roman" w:eastAsia="Times New Roman" w:hAnsi="Times New Roman" w:cs="Times New Roman"/>
          <w:b/>
          <w:color w:val="000000"/>
          <w:sz w:val="30"/>
          <w:szCs w:val="30"/>
          <w:lang w:eastAsia="ar-SA"/>
        </w:rPr>
      </w:pPr>
    </w:p>
    <w:p w:rsidR="00444ABB" w:rsidRPr="00444ABB" w:rsidRDefault="00444ABB" w:rsidP="00A4332B">
      <w:pPr>
        <w:suppressAutoHyphens/>
        <w:spacing w:after="0" w:line="240" w:lineRule="auto"/>
        <w:jc w:val="center"/>
        <w:rPr>
          <w:rFonts w:ascii="Times New Roman" w:eastAsia="Times New Roman" w:hAnsi="Times New Roman" w:cs="Times New Roman"/>
          <w:b/>
          <w:color w:val="000000"/>
          <w:sz w:val="30"/>
          <w:szCs w:val="30"/>
          <w:lang w:eastAsia="ar-SA"/>
        </w:rPr>
      </w:pPr>
    </w:p>
    <w:p w:rsidR="00444ABB" w:rsidRPr="00444ABB" w:rsidRDefault="00444ABB" w:rsidP="002E6ED8">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lastRenderedPageBreak/>
        <w:t>Приложение 3</w:t>
      </w:r>
    </w:p>
    <w:p w:rsidR="00444ABB" w:rsidRPr="00444ABB" w:rsidRDefault="00444ABB" w:rsidP="002E6ED8">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t xml:space="preserve">к Регламенту организации и проведения процедур закупок в электронном формате </w:t>
      </w:r>
      <w:r w:rsidRPr="002E6ED8">
        <w:rPr>
          <w:rFonts w:ascii="Times New Roman" w:hAnsi="Times New Roman" w:cs="Times New Roman"/>
          <w:sz w:val="30"/>
          <w:szCs w:val="30"/>
        </w:rPr>
        <w:t>на электронной торговой площадке</w:t>
      </w:r>
      <w:r w:rsidRPr="00444ABB">
        <w:rPr>
          <w:rFonts w:ascii="Times New Roman" w:hAnsi="Times New Roman" w:cs="Times New Roman"/>
          <w:sz w:val="30"/>
          <w:szCs w:val="30"/>
        </w:rPr>
        <w:t xml:space="preserve"> ОАО «Белорусская универсальная товарная биржа» </w:t>
      </w:r>
    </w:p>
    <w:p w:rsidR="00444ABB" w:rsidRPr="00444ABB" w:rsidRDefault="00444ABB" w:rsidP="00ED6013">
      <w:pPr>
        <w:suppressAutoHyphens/>
        <w:spacing w:after="0" w:line="240" w:lineRule="auto"/>
        <w:ind w:left="5670"/>
        <w:jc w:val="center"/>
        <w:rPr>
          <w:rFonts w:ascii="Times New Roman" w:eastAsia="Times New Roman" w:hAnsi="Times New Roman" w:cs="Times New Roman"/>
          <w:b/>
          <w:color w:val="000000"/>
          <w:sz w:val="30"/>
          <w:szCs w:val="30"/>
          <w:lang w:eastAsia="ar-SA"/>
        </w:rPr>
      </w:pPr>
    </w:p>
    <w:p w:rsidR="00444ABB" w:rsidRPr="00444ABB" w:rsidRDefault="00444ABB" w:rsidP="00A4332B">
      <w:pPr>
        <w:widowControl w:val="0"/>
        <w:autoSpaceDE w:val="0"/>
        <w:autoSpaceDN w:val="0"/>
        <w:adjustRightInd w:val="0"/>
        <w:spacing w:after="0" w:line="240" w:lineRule="auto"/>
        <w:jc w:val="center"/>
        <w:rPr>
          <w:rFonts w:ascii="Times New Roman" w:hAnsi="Times New Roman" w:cs="Times New Roman"/>
          <w:b/>
          <w:color w:val="000000"/>
          <w:kern w:val="1"/>
          <w:sz w:val="30"/>
          <w:szCs w:val="30"/>
        </w:rPr>
      </w:pPr>
    </w:p>
    <w:p w:rsidR="00444ABB" w:rsidRPr="00444ABB" w:rsidRDefault="00444ABB" w:rsidP="00337921">
      <w:pPr>
        <w:widowControl w:val="0"/>
        <w:autoSpaceDE w:val="0"/>
        <w:autoSpaceDN w:val="0"/>
        <w:adjustRightInd w:val="0"/>
        <w:spacing w:after="0" w:line="280" w:lineRule="exact"/>
        <w:jc w:val="center"/>
        <w:rPr>
          <w:rFonts w:ascii="Times New Roman" w:hAnsi="Times New Roman" w:cs="Times New Roman"/>
          <w:b/>
          <w:color w:val="000000"/>
          <w:kern w:val="1"/>
          <w:sz w:val="30"/>
          <w:szCs w:val="30"/>
        </w:rPr>
      </w:pPr>
      <w:r w:rsidRPr="00444ABB">
        <w:rPr>
          <w:rFonts w:ascii="Times New Roman" w:hAnsi="Times New Roman" w:cs="Times New Roman"/>
          <w:b/>
          <w:color w:val="000000"/>
          <w:kern w:val="1"/>
          <w:sz w:val="30"/>
          <w:szCs w:val="30"/>
        </w:rPr>
        <w:t xml:space="preserve">ЗАЯВЛЕНИЕ </w:t>
      </w:r>
    </w:p>
    <w:p w:rsidR="00444ABB" w:rsidRPr="00444ABB" w:rsidRDefault="00444ABB" w:rsidP="00337921">
      <w:pPr>
        <w:widowControl w:val="0"/>
        <w:autoSpaceDE w:val="0"/>
        <w:autoSpaceDN w:val="0"/>
        <w:adjustRightInd w:val="0"/>
        <w:spacing w:after="0" w:line="280" w:lineRule="exact"/>
        <w:jc w:val="center"/>
        <w:rPr>
          <w:rFonts w:ascii="Times New Roman" w:hAnsi="Times New Roman" w:cs="Times New Roman"/>
          <w:color w:val="000000"/>
          <w:kern w:val="1"/>
          <w:sz w:val="30"/>
          <w:szCs w:val="30"/>
        </w:rPr>
      </w:pPr>
      <w:r w:rsidRPr="00444ABB">
        <w:rPr>
          <w:rFonts w:ascii="Times New Roman" w:hAnsi="Times New Roman" w:cs="Times New Roman"/>
          <w:color w:val="000000"/>
          <w:kern w:val="1"/>
          <w:sz w:val="30"/>
          <w:szCs w:val="30"/>
        </w:rPr>
        <w:t xml:space="preserve">об аккредитации на электронной торговой площадке </w:t>
      </w:r>
      <w:r w:rsidRPr="00444ABB">
        <w:rPr>
          <w:rFonts w:ascii="Times New Roman" w:hAnsi="Times New Roman" w:cs="Times New Roman"/>
          <w:color w:val="000000"/>
          <w:kern w:val="1"/>
          <w:sz w:val="30"/>
          <w:szCs w:val="30"/>
        </w:rPr>
        <w:br/>
        <w:t xml:space="preserve">ОАО «Белорусская универсальная товарная биржа» </w:t>
      </w:r>
    </w:p>
    <w:p w:rsidR="00444ABB" w:rsidRPr="00444ABB" w:rsidRDefault="00444ABB" w:rsidP="00337921">
      <w:pPr>
        <w:widowControl w:val="0"/>
        <w:autoSpaceDE w:val="0"/>
        <w:autoSpaceDN w:val="0"/>
        <w:adjustRightInd w:val="0"/>
        <w:spacing w:after="0" w:line="280" w:lineRule="exact"/>
        <w:jc w:val="center"/>
        <w:rPr>
          <w:rFonts w:ascii="Times New Roman" w:hAnsi="Times New Roman" w:cs="Times New Roman"/>
          <w:b/>
          <w:color w:val="000000"/>
          <w:kern w:val="1"/>
          <w:sz w:val="30"/>
          <w:szCs w:val="30"/>
        </w:rPr>
      </w:pPr>
      <w:r w:rsidRPr="00444ABB">
        <w:rPr>
          <w:rFonts w:ascii="Times New Roman" w:hAnsi="Times New Roman" w:cs="Times New Roman"/>
          <w:b/>
          <w:color w:val="000000"/>
          <w:kern w:val="1"/>
          <w:sz w:val="30"/>
          <w:szCs w:val="30"/>
        </w:rPr>
        <w:t>физического лица</w:t>
      </w:r>
    </w:p>
    <w:p w:rsidR="00444ABB" w:rsidRPr="00444ABB" w:rsidRDefault="00444ABB" w:rsidP="00A4332B">
      <w:pPr>
        <w:suppressAutoHyphens/>
        <w:spacing w:after="0" w:line="240" w:lineRule="auto"/>
        <w:jc w:val="center"/>
        <w:rPr>
          <w:rFonts w:ascii="Times New Roman" w:eastAsia="Times New Roman" w:hAnsi="Times New Roman" w:cs="Times New Roman"/>
          <w:color w:val="000000"/>
          <w:sz w:val="30"/>
          <w:szCs w:val="30"/>
          <w:lang w:eastAsia="ar-SA"/>
        </w:rPr>
      </w:pPr>
    </w:p>
    <w:p w:rsidR="00444ABB" w:rsidRPr="00444ABB" w:rsidRDefault="00444ABB" w:rsidP="00A4332B">
      <w:pPr>
        <w:suppressAutoHyphens/>
        <w:spacing w:after="0" w:line="240" w:lineRule="auto"/>
        <w:ind w:firstLine="709"/>
        <w:jc w:val="both"/>
        <w:rPr>
          <w:rFonts w:ascii="Times New Roman" w:eastAsia="Times New Roman" w:hAnsi="Times New Roman" w:cs="Times New Roman"/>
          <w:color w:val="000000"/>
          <w:sz w:val="30"/>
          <w:szCs w:val="30"/>
          <w:lang w:eastAsia="ar-SA"/>
        </w:rPr>
      </w:pPr>
      <w:r w:rsidRPr="00444ABB">
        <w:rPr>
          <w:rFonts w:ascii="Times New Roman" w:eastAsia="Times New Roman" w:hAnsi="Times New Roman" w:cs="Times New Roman"/>
          <w:sz w:val="30"/>
          <w:szCs w:val="30"/>
          <w:lang w:eastAsia="ar-SA"/>
        </w:rPr>
        <w:t>Прошу аккредитовать на электронной торговой площадке</w:t>
      </w:r>
      <w:r w:rsidRPr="00444ABB">
        <w:rPr>
          <w:rFonts w:ascii="Times New Roman" w:eastAsia="Times New Roman" w:hAnsi="Times New Roman" w:cs="Times New Roman"/>
          <w:color w:val="000000"/>
          <w:sz w:val="30"/>
          <w:szCs w:val="30"/>
          <w:lang w:eastAsia="ar-SA"/>
        </w:rPr>
        <w:t xml:space="preserve"> ОАО «Белорусская универсальная товарная биржа».</w:t>
      </w:r>
    </w:p>
    <w:p w:rsidR="00444ABB" w:rsidRPr="00444ABB" w:rsidRDefault="00444ABB" w:rsidP="00A4332B">
      <w:pPr>
        <w:suppressAutoHyphens/>
        <w:spacing w:after="0" w:line="240" w:lineRule="auto"/>
        <w:ind w:firstLine="709"/>
        <w:jc w:val="both"/>
        <w:rPr>
          <w:rFonts w:ascii="Times New Roman" w:eastAsia="Times New Roman" w:hAnsi="Times New Roman" w:cs="Times New Roman"/>
          <w:sz w:val="30"/>
          <w:szCs w:val="3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1894"/>
        <w:gridCol w:w="1537"/>
        <w:gridCol w:w="1535"/>
      </w:tblGrid>
      <w:tr w:rsidR="00444ABB" w:rsidRPr="00206AF4" w:rsidTr="00894C14">
        <w:tc>
          <w:tcPr>
            <w:tcW w:w="4607" w:type="dxa"/>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lang w:eastAsia="ar-SA"/>
              </w:rPr>
            </w:pPr>
            <w:r w:rsidRPr="00206AF4">
              <w:rPr>
                <w:rFonts w:ascii="Times New Roman" w:eastAsia="Times New Roman" w:hAnsi="Times New Roman" w:cs="Times New Roman"/>
                <w:b/>
                <w:bCs/>
                <w:lang w:eastAsia="ar-SA"/>
              </w:rPr>
              <w:t>Ф.И.О.</w:t>
            </w:r>
            <w:r w:rsidRPr="00206AF4">
              <w:rPr>
                <w:rFonts w:ascii="Times New Roman" w:eastAsia="Times New Roman" w:hAnsi="Times New Roman" w:cs="Times New Roman"/>
                <w:lang w:eastAsia="ar-SA"/>
              </w:rPr>
              <w:t xml:space="preserve"> (полностью)</w:t>
            </w:r>
          </w:p>
        </w:tc>
        <w:tc>
          <w:tcPr>
            <w:tcW w:w="4966" w:type="dxa"/>
            <w:gridSpan w:val="3"/>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lang w:eastAsia="ar-SA"/>
              </w:rPr>
            </w:pPr>
          </w:p>
        </w:tc>
      </w:tr>
      <w:tr w:rsidR="00444ABB" w:rsidRPr="00206AF4" w:rsidTr="00894C14">
        <w:trPr>
          <w:cantSplit/>
        </w:trPr>
        <w:tc>
          <w:tcPr>
            <w:tcW w:w="4607" w:type="dxa"/>
            <w:vMerge w:val="restart"/>
            <w:tcBorders>
              <w:top w:val="single" w:sz="4" w:space="0" w:color="auto"/>
              <w:left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Место регистрации (прописки)</w:t>
            </w:r>
          </w:p>
        </w:tc>
        <w:tc>
          <w:tcPr>
            <w:tcW w:w="4966" w:type="dxa"/>
            <w:gridSpan w:val="3"/>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Улица</w:t>
            </w:r>
          </w:p>
        </w:tc>
      </w:tr>
      <w:tr w:rsidR="00444ABB" w:rsidRPr="00206AF4" w:rsidTr="00894C14">
        <w:trPr>
          <w:cantSplit/>
        </w:trPr>
        <w:tc>
          <w:tcPr>
            <w:tcW w:w="0" w:type="auto"/>
            <w:vMerge/>
            <w:tcBorders>
              <w:left w:val="single" w:sz="4" w:space="0" w:color="auto"/>
              <w:right w:val="single" w:sz="4" w:space="0" w:color="auto"/>
            </w:tcBorders>
            <w:vAlign w:val="center"/>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p>
        </w:tc>
        <w:tc>
          <w:tcPr>
            <w:tcW w:w="1894" w:type="dxa"/>
            <w:tcBorders>
              <w:top w:val="single" w:sz="4" w:space="0" w:color="auto"/>
              <w:left w:val="single" w:sz="4" w:space="0" w:color="auto"/>
              <w:bottom w:val="single" w:sz="4" w:space="0" w:color="auto"/>
              <w:right w:val="nil"/>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Дом</w:t>
            </w:r>
          </w:p>
        </w:tc>
        <w:tc>
          <w:tcPr>
            <w:tcW w:w="1537" w:type="dxa"/>
            <w:tcBorders>
              <w:top w:val="single" w:sz="4" w:space="0" w:color="auto"/>
              <w:left w:val="nil"/>
              <w:bottom w:val="single" w:sz="4" w:space="0" w:color="auto"/>
              <w:right w:val="nil"/>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Корпус</w:t>
            </w:r>
          </w:p>
        </w:tc>
        <w:tc>
          <w:tcPr>
            <w:tcW w:w="1535" w:type="dxa"/>
            <w:tcBorders>
              <w:top w:val="single" w:sz="4" w:space="0" w:color="auto"/>
              <w:left w:val="nil"/>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Офис (ком.)</w:t>
            </w:r>
          </w:p>
        </w:tc>
      </w:tr>
      <w:tr w:rsidR="00444ABB" w:rsidRPr="00206AF4" w:rsidTr="00894C14">
        <w:trPr>
          <w:cantSplit/>
        </w:trPr>
        <w:tc>
          <w:tcPr>
            <w:tcW w:w="0" w:type="auto"/>
            <w:vMerge/>
            <w:tcBorders>
              <w:left w:val="single" w:sz="4" w:space="0" w:color="auto"/>
              <w:right w:val="single" w:sz="4" w:space="0" w:color="auto"/>
            </w:tcBorders>
            <w:vAlign w:val="center"/>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p>
        </w:tc>
        <w:tc>
          <w:tcPr>
            <w:tcW w:w="1894" w:type="dxa"/>
            <w:tcBorders>
              <w:top w:val="single" w:sz="4" w:space="0" w:color="auto"/>
              <w:left w:val="single" w:sz="4" w:space="0" w:color="auto"/>
              <w:bottom w:val="single" w:sz="4" w:space="0" w:color="auto"/>
              <w:right w:val="nil"/>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Индекс</w:t>
            </w:r>
          </w:p>
        </w:tc>
        <w:tc>
          <w:tcPr>
            <w:tcW w:w="3072" w:type="dxa"/>
            <w:gridSpan w:val="2"/>
            <w:tcBorders>
              <w:top w:val="single" w:sz="4" w:space="0" w:color="auto"/>
              <w:left w:val="nil"/>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Город</w:t>
            </w:r>
          </w:p>
        </w:tc>
      </w:tr>
      <w:tr w:rsidR="00444ABB" w:rsidRPr="00206AF4" w:rsidTr="00894C14">
        <w:trPr>
          <w:cantSplit/>
        </w:trPr>
        <w:tc>
          <w:tcPr>
            <w:tcW w:w="0" w:type="auto"/>
            <w:vMerge/>
            <w:tcBorders>
              <w:left w:val="single" w:sz="4" w:space="0" w:color="auto"/>
              <w:right w:val="single" w:sz="4" w:space="0" w:color="auto"/>
            </w:tcBorders>
            <w:vAlign w:val="center"/>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p>
        </w:tc>
        <w:tc>
          <w:tcPr>
            <w:tcW w:w="1894" w:type="dxa"/>
            <w:tcBorders>
              <w:top w:val="single" w:sz="4" w:space="0" w:color="auto"/>
              <w:left w:val="single" w:sz="4" w:space="0" w:color="auto"/>
              <w:bottom w:val="single" w:sz="4" w:space="0" w:color="auto"/>
              <w:right w:val="nil"/>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Район</w:t>
            </w:r>
          </w:p>
        </w:tc>
        <w:tc>
          <w:tcPr>
            <w:tcW w:w="3072" w:type="dxa"/>
            <w:gridSpan w:val="2"/>
            <w:tcBorders>
              <w:top w:val="single" w:sz="4" w:space="0" w:color="auto"/>
              <w:left w:val="nil"/>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Регион</w:t>
            </w:r>
          </w:p>
        </w:tc>
      </w:tr>
      <w:tr w:rsidR="00444ABB" w:rsidRPr="00206AF4" w:rsidTr="00894C14">
        <w:tc>
          <w:tcPr>
            <w:tcW w:w="4607" w:type="dxa"/>
            <w:vMerge/>
            <w:tcBorders>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p>
        </w:tc>
        <w:tc>
          <w:tcPr>
            <w:tcW w:w="4966" w:type="dxa"/>
            <w:gridSpan w:val="3"/>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lang w:eastAsia="ar-SA"/>
              </w:rPr>
            </w:pPr>
            <w:r w:rsidRPr="00206AF4">
              <w:rPr>
                <w:rFonts w:ascii="Times New Roman" w:eastAsia="Times New Roman" w:hAnsi="Times New Roman" w:cs="Times New Roman"/>
                <w:b/>
                <w:lang w:eastAsia="ar-SA"/>
              </w:rPr>
              <w:t>Страна</w:t>
            </w:r>
          </w:p>
        </w:tc>
      </w:tr>
      <w:tr w:rsidR="00444ABB" w:rsidRPr="00206AF4" w:rsidTr="00894C14">
        <w:tc>
          <w:tcPr>
            <w:tcW w:w="4607" w:type="dxa"/>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 xml:space="preserve">Телефон </w:t>
            </w:r>
            <w:r w:rsidRPr="00206AF4">
              <w:rPr>
                <w:rFonts w:ascii="Times New Roman" w:eastAsia="Times New Roman" w:hAnsi="Times New Roman" w:cs="Times New Roman"/>
                <w:lang w:eastAsia="ar-SA"/>
              </w:rPr>
              <w:t>(городской, мобильный)</w:t>
            </w:r>
          </w:p>
        </w:tc>
        <w:tc>
          <w:tcPr>
            <w:tcW w:w="4966" w:type="dxa"/>
            <w:gridSpan w:val="3"/>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lang w:eastAsia="ar-SA"/>
              </w:rPr>
            </w:pPr>
          </w:p>
        </w:tc>
      </w:tr>
      <w:tr w:rsidR="00444ABB" w:rsidRPr="00206AF4" w:rsidTr="00894C14">
        <w:tc>
          <w:tcPr>
            <w:tcW w:w="4607" w:type="dxa"/>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Факс</w:t>
            </w:r>
            <w:r w:rsidRPr="00206AF4">
              <w:rPr>
                <w:rFonts w:ascii="Times New Roman" w:eastAsia="Times New Roman" w:hAnsi="Times New Roman" w:cs="Times New Roman"/>
                <w:b/>
                <w:bCs/>
                <w:lang w:eastAsia="ar-SA"/>
              </w:rPr>
              <w:sym w:font="Symbol" w:char="002A"/>
            </w:r>
          </w:p>
        </w:tc>
        <w:tc>
          <w:tcPr>
            <w:tcW w:w="4966" w:type="dxa"/>
            <w:gridSpan w:val="3"/>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lang w:eastAsia="ar-SA"/>
              </w:rPr>
            </w:pPr>
          </w:p>
        </w:tc>
      </w:tr>
      <w:tr w:rsidR="00444ABB" w:rsidRPr="00206AF4" w:rsidTr="00894C14">
        <w:tc>
          <w:tcPr>
            <w:tcW w:w="4607" w:type="dxa"/>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Адрес электронной почты</w:t>
            </w:r>
          </w:p>
        </w:tc>
        <w:tc>
          <w:tcPr>
            <w:tcW w:w="4966" w:type="dxa"/>
            <w:gridSpan w:val="3"/>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lang w:eastAsia="ar-SA"/>
              </w:rPr>
            </w:pPr>
          </w:p>
        </w:tc>
      </w:tr>
      <w:tr w:rsidR="00444ABB" w:rsidRPr="00206AF4" w:rsidTr="00894C14">
        <w:tc>
          <w:tcPr>
            <w:tcW w:w="4607" w:type="dxa"/>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Сайт</w:t>
            </w:r>
            <w:r w:rsidRPr="00206AF4">
              <w:rPr>
                <w:rFonts w:ascii="Times New Roman" w:eastAsia="Times New Roman" w:hAnsi="Times New Roman" w:cs="Times New Roman"/>
                <w:b/>
                <w:bCs/>
                <w:lang w:eastAsia="ar-SA"/>
              </w:rPr>
              <w:sym w:font="Symbol" w:char="002A"/>
            </w:r>
          </w:p>
        </w:tc>
        <w:tc>
          <w:tcPr>
            <w:tcW w:w="4966" w:type="dxa"/>
            <w:gridSpan w:val="3"/>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lang w:eastAsia="ar-SA"/>
              </w:rPr>
            </w:pPr>
          </w:p>
        </w:tc>
      </w:tr>
      <w:tr w:rsidR="00444ABB" w:rsidRPr="00206AF4" w:rsidTr="00894C14">
        <w:trPr>
          <w:cantSplit/>
          <w:trHeight w:val="819"/>
        </w:trPr>
        <w:tc>
          <w:tcPr>
            <w:tcW w:w="4607" w:type="dxa"/>
            <w:tcBorders>
              <w:top w:val="single" w:sz="4" w:space="0" w:color="auto"/>
              <w:left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lang w:eastAsia="ar-SA"/>
              </w:rPr>
            </w:pPr>
            <w:r w:rsidRPr="00206AF4">
              <w:rPr>
                <w:rFonts w:ascii="Times New Roman" w:eastAsia="Times New Roman" w:hAnsi="Times New Roman" w:cs="Times New Roman"/>
                <w:b/>
                <w:bCs/>
                <w:lang w:eastAsia="ar-SA"/>
              </w:rPr>
              <w:t>Банковские реквизиты</w:t>
            </w:r>
            <w:r w:rsidRPr="00206AF4">
              <w:rPr>
                <w:rFonts w:ascii="Times New Roman" w:eastAsia="Times New Roman" w:hAnsi="Times New Roman" w:cs="Times New Roman"/>
                <w:lang w:eastAsia="ar-SA"/>
              </w:rPr>
              <w:t xml:space="preserve"> (для расчетов с Биржей)*</w:t>
            </w:r>
          </w:p>
        </w:tc>
        <w:tc>
          <w:tcPr>
            <w:tcW w:w="4966" w:type="dxa"/>
            <w:gridSpan w:val="3"/>
            <w:tcBorders>
              <w:top w:val="single" w:sz="4" w:space="0" w:color="auto"/>
              <w:left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Cs/>
                <w:lang w:eastAsia="ar-SA"/>
              </w:rPr>
            </w:pPr>
            <w:proofErr w:type="gramStart"/>
            <w:r w:rsidRPr="00206AF4">
              <w:rPr>
                <w:rFonts w:ascii="Times New Roman" w:eastAsia="Times New Roman" w:hAnsi="Times New Roman" w:cs="Times New Roman"/>
                <w:bCs/>
                <w:lang w:eastAsia="ar-SA"/>
              </w:rPr>
              <w:t>р</w:t>
            </w:r>
            <w:proofErr w:type="gramEnd"/>
            <w:r w:rsidRPr="00206AF4">
              <w:rPr>
                <w:rFonts w:ascii="Times New Roman" w:eastAsia="Times New Roman" w:hAnsi="Times New Roman" w:cs="Times New Roman"/>
                <w:bCs/>
                <w:lang w:eastAsia="ar-SA"/>
              </w:rPr>
              <w:t>/счет № XXXXXXXXXX (валюта) в ___________, код банка________, страна регистрации банка: __________, адрес банка: ________________</w:t>
            </w:r>
          </w:p>
        </w:tc>
      </w:tr>
      <w:tr w:rsidR="00444ABB" w:rsidRPr="00206AF4" w:rsidTr="00894C14">
        <w:trPr>
          <w:cantSplit/>
          <w:trHeight w:val="660"/>
        </w:trPr>
        <w:tc>
          <w:tcPr>
            <w:tcW w:w="9573" w:type="dxa"/>
            <w:gridSpan w:val="4"/>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 xml:space="preserve">Настоящим подтверждаю, что с Регламентом организации и проведения процедур закупок в электронном формате на электронной торговой площадке ОАО «Белорусская универсальная товарная биржа» </w:t>
            </w:r>
            <w:proofErr w:type="gramStart"/>
            <w:r w:rsidRPr="00206AF4">
              <w:rPr>
                <w:rFonts w:ascii="Times New Roman" w:eastAsia="Times New Roman" w:hAnsi="Times New Roman" w:cs="Times New Roman"/>
                <w:b/>
                <w:bCs/>
                <w:lang w:eastAsia="ar-SA"/>
              </w:rPr>
              <w:t>ознакомлен</w:t>
            </w:r>
            <w:proofErr w:type="gramEnd"/>
            <w:r w:rsidRPr="00206AF4">
              <w:rPr>
                <w:rFonts w:ascii="Times New Roman" w:eastAsia="Times New Roman" w:hAnsi="Times New Roman" w:cs="Times New Roman"/>
                <w:b/>
                <w:bCs/>
                <w:lang w:eastAsia="ar-SA"/>
              </w:rPr>
              <w:t xml:space="preserve"> и обязуюсь соблюдать все положения указанного документа.</w:t>
            </w:r>
          </w:p>
        </w:tc>
      </w:tr>
      <w:tr w:rsidR="00444ABB" w:rsidRPr="00206AF4" w:rsidTr="00894C14">
        <w:trPr>
          <w:cantSplit/>
        </w:trPr>
        <w:tc>
          <w:tcPr>
            <w:tcW w:w="4607" w:type="dxa"/>
            <w:tcBorders>
              <w:top w:val="single" w:sz="4" w:space="0" w:color="auto"/>
              <w:left w:val="single" w:sz="4" w:space="0" w:color="auto"/>
              <w:bottom w:val="single" w:sz="4" w:space="0" w:color="auto"/>
              <w:right w:val="single" w:sz="4" w:space="0" w:color="auto"/>
            </w:tcBorders>
          </w:tcPr>
          <w:p w:rsidR="00444ABB" w:rsidRPr="00206AF4" w:rsidRDefault="00444ABB" w:rsidP="00A4332B">
            <w:pPr>
              <w:tabs>
                <w:tab w:val="left" w:pos="8505"/>
              </w:tabs>
              <w:suppressAutoHyphens/>
              <w:snapToGrid w:val="0"/>
              <w:spacing w:after="0" w:line="240" w:lineRule="auto"/>
              <w:rPr>
                <w:rFonts w:ascii="Times New Roman" w:eastAsia="Times New Roman" w:hAnsi="Times New Roman" w:cs="Times New Roman"/>
                <w:b/>
                <w:bCs/>
                <w:lang w:eastAsia="ar-SA"/>
              </w:rPr>
            </w:pPr>
            <w:r w:rsidRPr="00206AF4">
              <w:rPr>
                <w:rFonts w:ascii="Times New Roman" w:eastAsia="Times New Roman" w:hAnsi="Times New Roman" w:cs="Times New Roman"/>
                <w:b/>
                <w:bCs/>
                <w:lang w:eastAsia="ar-SA"/>
              </w:rPr>
              <w:t>Дата заполнения заявления</w:t>
            </w:r>
          </w:p>
        </w:tc>
        <w:tc>
          <w:tcPr>
            <w:tcW w:w="4966" w:type="dxa"/>
            <w:gridSpan w:val="3"/>
            <w:tcBorders>
              <w:top w:val="single" w:sz="4" w:space="0" w:color="auto"/>
              <w:left w:val="single" w:sz="4" w:space="0" w:color="auto"/>
              <w:bottom w:val="single" w:sz="4" w:space="0" w:color="auto"/>
              <w:right w:val="single" w:sz="4" w:space="0" w:color="auto"/>
            </w:tcBorders>
          </w:tcPr>
          <w:p w:rsidR="00444ABB" w:rsidRPr="00206AF4" w:rsidRDefault="00444ABB" w:rsidP="00A4332B">
            <w:pPr>
              <w:suppressAutoHyphens/>
              <w:spacing w:after="0" w:line="240" w:lineRule="auto"/>
              <w:rPr>
                <w:rFonts w:ascii="Times New Roman" w:eastAsia="Times New Roman" w:hAnsi="Times New Roman" w:cs="Times New Roman"/>
                <w:b/>
                <w:bCs/>
                <w:lang w:eastAsia="ar-SA"/>
              </w:rPr>
            </w:pPr>
          </w:p>
        </w:tc>
      </w:tr>
    </w:tbl>
    <w:p w:rsidR="00444ABB" w:rsidRPr="00206AF4" w:rsidRDefault="00444ABB" w:rsidP="00A4332B">
      <w:pPr>
        <w:keepLines/>
        <w:suppressAutoHyphens/>
        <w:spacing w:after="0" w:line="240" w:lineRule="auto"/>
        <w:jc w:val="both"/>
        <w:outlineLvl w:val="1"/>
        <w:rPr>
          <w:rFonts w:ascii="Times New Roman" w:eastAsia="Times New Roman" w:hAnsi="Times New Roman" w:cs="Times New Roman"/>
          <w:bCs/>
          <w:lang w:eastAsia="ar-SA"/>
        </w:rPr>
      </w:pPr>
      <w:r w:rsidRPr="00206AF4">
        <w:rPr>
          <w:rFonts w:ascii="Times New Roman" w:eastAsia="Times New Roman" w:hAnsi="Times New Roman" w:cs="Times New Roman"/>
          <w:bCs/>
          <w:lang w:eastAsia="ar-SA"/>
        </w:rPr>
        <w:sym w:font="Symbol" w:char="002A"/>
      </w:r>
      <w:r w:rsidRPr="00206AF4">
        <w:rPr>
          <w:rFonts w:ascii="Times New Roman" w:eastAsia="Times New Roman" w:hAnsi="Times New Roman" w:cs="Times New Roman"/>
          <w:bCs/>
          <w:lang w:eastAsia="ar-SA"/>
        </w:rPr>
        <w:t xml:space="preserve"> поле не обязательно для заполнения</w:t>
      </w:r>
    </w:p>
    <w:p w:rsidR="00444ABB" w:rsidRPr="00206AF4" w:rsidRDefault="00444ABB" w:rsidP="00A4332B">
      <w:pPr>
        <w:suppressAutoHyphens/>
        <w:spacing w:after="0" w:line="240" w:lineRule="auto"/>
        <w:rPr>
          <w:rFonts w:ascii="Times New Roman" w:eastAsia="Times New Roman" w:hAnsi="Times New Roman" w:cs="Times New Roman"/>
          <w:lang w:eastAsia="ar-SA"/>
        </w:rPr>
      </w:pPr>
    </w:p>
    <w:p w:rsidR="00444ABB" w:rsidRPr="00206AF4" w:rsidRDefault="00444ABB" w:rsidP="00A4332B">
      <w:pPr>
        <w:suppressAutoHyphens/>
        <w:spacing w:after="0" w:line="240" w:lineRule="auto"/>
        <w:rPr>
          <w:rFonts w:ascii="Times New Roman" w:eastAsia="Times New Roman" w:hAnsi="Times New Roman" w:cs="Times New Roman"/>
          <w:lang w:eastAsia="ar-SA"/>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Default="00444ABB" w:rsidP="00A4332B">
      <w:pPr>
        <w:spacing w:after="0" w:line="240" w:lineRule="auto"/>
        <w:ind w:firstLine="708"/>
        <w:jc w:val="both"/>
        <w:rPr>
          <w:rFonts w:ascii="Times New Roman" w:hAnsi="Times New Roman" w:cs="Times New Roman"/>
          <w:sz w:val="30"/>
          <w:szCs w:val="30"/>
        </w:rPr>
      </w:pPr>
    </w:p>
    <w:p w:rsidR="00E04243" w:rsidRDefault="00E04243" w:rsidP="00A4332B">
      <w:pPr>
        <w:spacing w:after="0" w:line="240" w:lineRule="auto"/>
        <w:ind w:firstLine="708"/>
        <w:jc w:val="both"/>
        <w:rPr>
          <w:rFonts w:ascii="Times New Roman" w:hAnsi="Times New Roman" w:cs="Times New Roman"/>
          <w:sz w:val="30"/>
          <w:szCs w:val="30"/>
        </w:rPr>
      </w:pPr>
    </w:p>
    <w:p w:rsidR="00444ABB" w:rsidRPr="00444ABB" w:rsidRDefault="00444ABB" w:rsidP="00CB729A">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lastRenderedPageBreak/>
        <w:t>Приложение 4</w:t>
      </w:r>
    </w:p>
    <w:p w:rsidR="00444ABB" w:rsidRPr="00444ABB" w:rsidRDefault="00444ABB" w:rsidP="00CB729A">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t xml:space="preserve">к Регламенту организации и проведения процедур закупок в электронном формате </w:t>
      </w:r>
      <w:r w:rsidRPr="00CB729A">
        <w:rPr>
          <w:rFonts w:ascii="Times New Roman" w:hAnsi="Times New Roman" w:cs="Times New Roman"/>
          <w:sz w:val="30"/>
          <w:szCs w:val="30"/>
        </w:rPr>
        <w:t>на электронной торговой площадке</w:t>
      </w:r>
      <w:r w:rsidRPr="00444ABB">
        <w:rPr>
          <w:rFonts w:ascii="Times New Roman" w:hAnsi="Times New Roman" w:cs="Times New Roman"/>
          <w:sz w:val="30"/>
          <w:szCs w:val="30"/>
        </w:rPr>
        <w:t xml:space="preserve"> ОАО «Белорусская универсальная товарная биржа» </w:t>
      </w:r>
    </w:p>
    <w:p w:rsidR="00444ABB" w:rsidRPr="00444ABB" w:rsidRDefault="00444ABB" w:rsidP="00854E8B">
      <w:pPr>
        <w:spacing w:after="0" w:line="240" w:lineRule="auto"/>
        <w:ind w:left="5670"/>
        <w:jc w:val="both"/>
        <w:rPr>
          <w:rFonts w:ascii="Times New Roman" w:hAnsi="Times New Roman" w:cs="Times New Roman"/>
          <w:sz w:val="30"/>
          <w:szCs w:val="30"/>
        </w:rPr>
      </w:pPr>
    </w:p>
    <w:p w:rsidR="00444ABB" w:rsidRPr="00AF2A07" w:rsidRDefault="00444ABB" w:rsidP="00854E8B">
      <w:pPr>
        <w:spacing w:after="0" w:line="240" w:lineRule="auto"/>
        <w:ind w:left="5670"/>
        <w:jc w:val="both"/>
        <w:rPr>
          <w:rFonts w:ascii="Times New Roman" w:eastAsia="Times New Roman" w:hAnsi="Times New Roman" w:cs="Times New Roman"/>
          <w:b/>
          <w:sz w:val="30"/>
          <w:szCs w:val="30"/>
          <w:lang w:eastAsia="ru-RU"/>
        </w:rPr>
      </w:pPr>
      <w:r w:rsidRPr="00AF2A07">
        <w:rPr>
          <w:rFonts w:ascii="Times New Roman" w:eastAsia="Times New Roman" w:hAnsi="Times New Roman" w:cs="Times New Roman"/>
          <w:b/>
          <w:sz w:val="30"/>
          <w:szCs w:val="30"/>
          <w:lang w:eastAsia="ru-RU"/>
        </w:rPr>
        <w:t>Форма</w:t>
      </w:r>
    </w:p>
    <w:p w:rsidR="00444ABB" w:rsidRPr="00444ABB" w:rsidRDefault="00444ABB" w:rsidP="00A4332B">
      <w:pPr>
        <w:spacing w:after="0" w:line="240" w:lineRule="auto"/>
        <w:jc w:val="center"/>
        <w:rPr>
          <w:rFonts w:ascii="Times New Roman" w:eastAsia="Times New Roman" w:hAnsi="Times New Roman" w:cs="Times New Roman"/>
          <w:b/>
          <w:sz w:val="30"/>
          <w:szCs w:val="30"/>
          <w:lang w:eastAsia="ru-RU"/>
        </w:rPr>
      </w:pPr>
    </w:p>
    <w:p w:rsidR="00B65657" w:rsidRPr="00B65657" w:rsidRDefault="00B65657" w:rsidP="0067205B">
      <w:pPr>
        <w:tabs>
          <w:tab w:val="left" w:pos="720"/>
        </w:tabs>
        <w:spacing w:after="0" w:line="280" w:lineRule="exact"/>
        <w:jc w:val="center"/>
        <w:rPr>
          <w:rFonts w:ascii="Times New Roman" w:eastAsia="Times New Roman" w:hAnsi="Times New Roman" w:cs="Times New Roman"/>
          <w:b/>
          <w:sz w:val="28"/>
          <w:szCs w:val="28"/>
          <w:vertAlign w:val="superscript"/>
          <w:lang w:eastAsia="ru-RU"/>
        </w:rPr>
      </w:pPr>
      <w:r w:rsidRPr="00B65657">
        <w:rPr>
          <w:rFonts w:ascii="Times New Roman" w:eastAsia="Times New Roman" w:hAnsi="Times New Roman" w:cs="Times New Roman"/>
          <w:b/>
          <w:sz w:val="28"/>
          <w:szCs w:val="28"/>
          <w:lang w:eastAsia="ru-RU"/>
        </w:rPr>
        <w:t>ДОГОВОР №_______</w:t>
      </w:r>
    </w:p>
    <w:p w:rsidR="00B65657" w:rsidRPr="00B65657" w:rsidRDefault="00B65657" w:rsidP="0067205B">
      <w:pPr>
        <w:spacing w:after="0" w:line="280" w:lineRule="exact"/>
        <w:jc w:val="center"/>
        <w:rPr>
          <w:rFonts w:ascii="Times New Roman" w:eastAsia="Times New Roman" w:hAnsi="Times New Roman" w:cs="Times New Roman"/>
          <w:b/>
          <w:sz w:val="28"/>
          <w:szCs w:val="28"/>
          <w:lang w:eastAsia="ru-RU"/>
        </w:rPr>
      </w:pPr>
      <w:r w:rsidRPr="00B65657">
        <w:rPr>
          <w:rFonts w:ascii="Times New Roman" w:eastAsia="Times New Roman" w:hAnsi="Times New Roman" w:cs="Times New Roman"/>
          <w:b/>
          <w:sz w:val="28"/>
          <w:szCs w:val="28"/>
          <w:lang w:eastAsia="ru-RU"/>
        </w:rPr>
        <w:t xml:space="preserve">об оказании услуг по организации и проведению процедур закупок </w:t>
      </w:r>
    </w:p>
    <w:p w:rsidR="00B65657" w:rsidRPr="00B65657" w:rsidRDefault="00B65657" w:rsidP="0067205B">
      <w:pPr>
        <w:spacing w:after="0" w:line="280" w:lineRule="exact"/>
        <w:jc w:val="center"/>
        <w:rPr>
          <w:rFonts w:ascii="Times New Roman" w:eastAsia="Times New Roman" w:hAnsi="Times New Roman" w:cs="Times New Roman"/>
          <w:b/>
          <w:sz w:val="28"/>
          <w:szCs w:val="28"/>
          <w:lang w:eastAsia="ru-RU"/>
        </w:rPr>
      </w:pPr>
      <w:r w:rsidRPr="00B65657">
        <w:rPr>
          <w:rFonts w:ascii="Times New Roman" w:eastAsia="Times New Roman" w:hAnsi="Times New Roman" w:cs="Times New Roman"/>
          <w:b/>
          <w:sz w:val="28"/>
          <w:szCs w:val="28"/>
          <w:lang w:eastAsia="ru-RU"/>
        </w:rPr>
        <w:t>в электронном формате</w:t>
      </w:r>
    </w:p>
    <w:p w:rsidR="00B65657" w:rsidRPr="00B65657" w:rsidRDefault="00B65657" w:rsidP="00B65657">
      <w:pPr>
        <w:spacing w:after="0" w:line="240" w:lineRule="auto"/>
        <w:jc w:val="center"/>
        <w:rPr>
          <w:rFonts w:ascii="Times New Roman" w:eastAsia="Times New Roman" w:hAnsi="Times New Roman" w:cs="Times New Roman"/>
          <w:sz w:val="28"/>
          <w:szCs w:val="28"/>
          <w:lang w:eastAsia="ru-RU"/>
        </w:rPr>
      </w:pPr>
    </w:p>
    <w:p w:rsidR="00B65657" w:rsidRPr="00B65657" w:rsidRDefault="00B65657" w:rsidP="00B65657">
      <w:pPr>
        <w:tabs>
          <w:tab w:val="left" w:pos="6300"/>
        </w:tabs>
        <w:spacing w:after="0" w:line="240" w:lineRule="auto"/>
        <w:jc w:val="both"/>
        <w:rPr>
          <w:rFonts w:ascii="Times New Roman" w:eastAsia="Times New Roman" w:hAnsi="Times New Roman" w:cs="Times New Roman"/>
          <w:sz w:val="28"/>
          <w:szCs w:val="28"/>
          <w:vertAlign w:val="superscript"/>
          <w:lang w:eastAsia="ru-RU"/>
        </w:rPr>
      </w:pPr>
      <w:r w:rsidRPr="00B65657">
        <w:rPr>
          <w:rFonts w:ascii="Times New Roman" w:eastAsia="Times New Roman" w:hAnsi="Times New Roman" w:cs="Times New Roman"/>
          <w:sz w:val="28"/>
          <w:szCs w:val="28"/>
          <w:lang w:eastAsia="ru-RU"/>
        </w:rPr>
        <w:t>г. Минск</w:t>
      </w:r>
      <w:r w:rsidRPr="00B65657">
        <w:rPr>
          <w:rFonts w:ascii="Times New Roman" w:eastAsia="Times New Roman" w:hAnsi="Times New Roman" w:cs="Times New Roman"/>
          <w:sz w:val="28"/>
          <w:szCs w:val="28"/>
          <w:lang w:eastAsia="ru-RU"/>
        </w:rPr>
        <w:tab/>
        <w:t>«____»___________20__г.</w:t>
      </w:r>
    </w:p>
    <w:p w:rsidR="00B65657" w:rsidRPr="00B65657" w:rsidRDefault="00B65657" w:rsidP="00B65657">
      <w:pPr>
        <w:spacing w:after="0" w:line="240" w:lineRule="auto"/>
        <w:jc w:val="both"/>
        <w:rPr>
          <w:rFonts w:ascii="Times New Roman" w:eastAsia="Times New Roman" w:hAnsi="Times New Roman" w:cs="Times New Roman"/>
          <w:sz w:val="28"/>
          <w:szCs w:val="28"/>
          <w:lang w:eastAsia="ru-RU"/>
        </w:rPr>
      </w:pPr>
    </w:p>
    <w:p w:rsidR="00B65657" w:rsidRPr="00B65657" w:rsidRDefault="00B65657" w:rsidP="00B65657">
      <w:pPr>
        <w:spacing w:after="0" w:line="240" w:lineRule="auto"/>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ab/>
        <w:t>Открытое акционерное общество «Белорусская универсальная товарная биржа», именуемое в дальнейшем «Биржа», в лице ____________________________________________________________________,</w:t>
      </w:r>
    </w:p>
    <w:p w:rsidR="00B65657" w:rsidRPr="00B65657" w:rsidRDefault="00B65657" w:rsidP="00B65657">
      <w:pPr>
        <w:spacing w:after="0" w:line="240" w:lineRule="auto"/>
        <w:jc w:val="center"/>
        <w:rPr>
          <w:rFonts w:ascii="Times New Roman" w:eastAsia="Times New Roman" w:hAnsi="Times New Roman" w:cs="Times New Roman"/>
          <w:i/>
          <w:sz w:val="24"/>
          <w:szCs w:val="24"/>
          <w:lang w:eastAsia="ru-RU"/>
        </w:rPr>
      </w:pPr>
      <w:r w:rsidRPr="00B65657">
        <w:rPr>
          <w:rFonts w:ascii="Times New Roman" w:eastAsia="Times New Roman" w:hAnsi="Times New Roman" w:cs="Times New Roman"/>
          <w:i/>
          <w:sz w:val="24"/>
          <w:szCs w:val="24"/>
          <w:lang w:eastAsia="ru-RU"/>
        </w:rPr>
        <w:t>(наименование должности и Ф.И.О. работника Биржи)</w:t>
      </w:r>
    </w:p>
    <w:p w:rsidR="00B65657" w:rsidRPr="00B65657" w:rsidRDefault="00B65657" w:rsidP="00B65657">
      <w:pPr>
        <w:spacing w:after="0" w:line="240" w:lineRule="auto"/>
        <w:jc w:val="both"/>
        <w:rPr>
          <w:rFonts w:ascii="Times New Roman" w:eastAsia="Times New Roman" w:hAnsi="Times New Roman" w:cs="Times New Roman"/>
          <w:sz w:val="28"/>
          <w:szCs w:val="28"/>
          <w:lang w:eastAsia="ru-RU"/>
        </w:rPr>
      </w:pPr>
      <w:proofErr w:type="gramStart"/>
      <w:r w:rsidRPr="00B65657">
        <w:rPr>
          <w:rFonts w:ascii="Times New Roman" w:eastAsia="Times New Roman" w:hAnsi="Times New Roman" w:cs="Times New Roman"/>
          <w:sz w:val="28"/>
          <w:szCs w:val="28"/>
          <w:lang w:eastAsia="ru-RU"/>
        </w:rPr>
        <w:t>действующего</w:t>
      </w:r>
      <w:proofErr w:type="gramEnd"/>
      <w:r w:rsidRPr="00B65657">
        <w:rPr>
          <w:rFonts w:ascii="Times New Roman" w:eastAsia="Times New Roman" w:hAnsi="Times New Roman" w:cs="Times New Roman"/>
          <w:sz w:val="28"/>
          <w:szCs w:val="28"/>
          <w:lang w:eastAsia="ru-RU"/>
        </w:rPr>
        <w:t xml:space="preserve"> на основании ____________________________, с одной стороны</w:t>
      </w:r>
    </w:p>
    <w:p w:rsidR="00B65657" w:rsidRPr="00B65657" w:rsidRDefault="00B65657" w:rsidP="00B65657">
      <w:pPr>
        <w:spacing w:after="0" w:line="240" w:lineRule="auto"/>
        <w:jc w:val="both"/>
        <w:rPr>
          <w:rFonts w:ascii="Times New Roman" w:eastAsia="Times New Roman" w:hAnsi="Times New Roman" w:cs="Times New Roman"/>
          <w:i/>
          <w:sz w:val="24"/>
          <w:szCs w:val="24"/>
          <w:lang w:eastAsia="ru-RU"/>
        </w:rPr>
      </w:pPr>
      <w:r w:rsidRPr="00B65657">
        <w:rPr>
          <w:rFonts w:ascii="Times New Roman" w:eastAsia="Times New Roman" w:hAnsi="Times New Roman" w:cs="Times New Roman"/>
          <w:sz w:val="24"/>
          <w:szCs w:val="24"/>
          <w:lang w:eastAsia="ru-RU"/>
        </w:rPr>
        <w:t xml:space="preserve">                                                                 </w:t>
      </w:r>
      <w:r w:rsidRPr="00B65657">
        <w:rPr>
          <w:rFonts w:ascii="Times New Roman" w:eastAsia="Times New Roman" w:hAnsi="Times New Roman" w:cs="Times New Roman"/>
          <w:i/>
          <w:sz w:val="24"/>
          <w:szCs w:val="24"/>
          <w:lang w:eastAsia="ru-RU"/>
        </w:rPr>
        <w:t xml:space="preserve">(доверенности № </w:t>
      </w:r>
      <w:proofErr w:type="gramStart"/>
      <w:r w:rsidRPr="00B65657">
        <w:rPr>
          <w:rFonts w:ascii="Times New Roman" w:eastAsia="Times New Roman" w:hAnsi="Times New Roman" w:cs="Times New Roman"/>
          <w:i/>
          <w:sz w:val="24"/>
          <w:szCs w:val="24"/>
          <w:lang w:eastAsia="ru-RU"/>
        </w:rPr>
        <w:t>от</w:t>
      </w:r>
      <w:proofErr w:type="gramEnd"/>
      <w:r w:rsidRPr="00B65657">
        <w:rPr>
          <w:rFonts w:ascii="Times New Roman" w:eastAsia="Times New Roman" w:hAnsi="Times New Roman" w:cs="Times New Roman"/>
          <w:i/>
          <w:sz w:val="24"/>
          <w:szCs w:val="24"/>
          <w:lang w:eastAsia="ru-RU"/>
        </w:rPr>
        <w:t>)</w:t>
      </w:r>
    </w:p>
    <w:p w:rsidR="00B65657" w:rsidRPr="00B65657" w:rsidRDefault="00B65657" w:rsidP="00B65657">
      <w:pPr>
        <w:spacing w:after="0" w:line="240" w:lineRule="auto"/>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и ___________________________________________________________________</w:t>
      </w:r>
    </w:p>
    <w:p w:rsidR="00B65657" w:rsidRPr="00B65657" w:rsidRDefault="00B65657" w:rsidP="00B65657">
      <w:pPr>
        <w:spacing w:after="0" w:line="240" w:lineRule="auto"/>
        <w:jc w:val="center"/>
        <w:rPr>
          <w:rFonts w:ascii="Times New Roman" w:eastAsia="Times New Roman" w:hAnsi="Times New Roman" w:cs="Times New Roman"/>
          <w:i/>
          <w:sz w:val="24"/>
          <w:szCs w:val="24"/>
          <w:lang w:eastAsia="ru-RU"/>
        </w:rPr>
      </w:pPr>
      <w:proofErr w:type="gramStart"/>
      <w:r w:rsidRPr="00B65657">
        <w:rPr>
          <w:rFonts w:ascii="Times New Roman" w:eastAsia="Times New Roman" w:hAnsi="Times New Roman" w:cs="Times New Roman"/>
          <w:i/>
          <w:sz w:val="24"/>
          <w:szCs w:val="24"/>
          <w:lang w:eastAsia="ru-RU"/>
        </w:rPr>
        <w:t>(полное наименование юридического лица, Ф.И.О. индивидуального предпринимателя</w:t>
      </w:r>
      <w:proofErr w:type="gramEnd"/>
    </w:p>
    <w:p w:rsidR="00B65657" w:rsidRPr="00B65657" w:rsidRDefault="00B65657" w:rsidP="00B65657">
      <w:pPr>
        <w:spacing w:after="0" w:line="240" w:lineRule="auto"/>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____________________________________________________________________,</w:t>
      </w:r>
    </w:p>
    <w:p w:rsidR="00B65657" w:rsidRPr="00B65657" w:rsidRDefault="00B65657" w:rsidP="00B65657">
      <w:pPr>
        <w:spacing w:after="0" w:line="240" w:lineRule="auto"/>
        <w:jc w:val="center"/>
        <w:rPr>
          <w:rFonts w:ascii="Times New Roman" w:eastAsia="Times New Roman" w:hAnsi="Times New Roman" w:cs="Times New Roman"/>
          <w:i/>
          <w:sz w:val="24"/>
          <w:szCs w:val="24"/>
          <w:lang w:eastAsia="ru-RU"/>
        </w:rPr>
      </w:pPr>
      <w:r w:rsidRPr="00B65657">
        <w:rPr>
          <w:rFonts w:ascii="Times New Roman" w:eastAsia="Times New Roman" w:hAnsi="Times New Roman" w:cs="Times New Roman"/>
          <w:i/>
          <w:sz w:val="24"/>
          <w:szCs w:val="24"/>
          <w:lang w:eastAsia="ru-RU"/>
        </w:rPr>
        <w:t>и иного физического лица)</w:t>
      </w:r>
    </w:p>
    <w:p w:rsidR="00B65657" w:rsidRPr="00B65657" w:rsidRDefault="00B65657" w:rsidP="00B65657">
      <w:pPr>
        <w:spacing w:after="0" w:line="240" w:lineRule="auto"/>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именуемое (</w:t>
      </w:r>
      <w:proofErr w:type="spellStart"/>
      <w:r w:rsidRPr="00B65657">
        <w:rPr>
          <w:rFonts w:ascii="Times New Roman" w:eastAsia="Times New Roman" w:hAnsi="Times New Roman" w:cs="Times New Roman"/>
          <w:sz w:val="28"/>
          <w:szCs w:val="28"/>
          <w:lang w:eastAsia="ru-RU"/>
        </w:rPr>
        <w:t>ый</w:t>
      </w:r>
      <w:proofErr w:type="spellEnd"/>
      <w:r w:rsidRPr="00B65657">
        <w:rPr>
          <w:rFonts w:ascii="Times New Roman" w:eastAsia="Times New Roman" w:hAnsi="Times New Roman" w:cs="Times New Roman"/>
          <w:sz w:val="28"/>
          <w:szCs w:val="28"/>
          <w:lang w:eastAsia="ru-RU"/>
        </w:rPr>
        <w:t>) в дальнейшем «Пользователь», в лице ____________________________________________________________________,</w:t>
      </w:r>
    </w:p>
    <w:p w:rsidR="00B65657" w:rsidRPr="00B65657" w:rsidRDefault="00B65657" w:rsidP="00B65657">
      <w:pPr>
        <w:spacing w:after="0" w:line="240" w:lineRule="auto"/>
        <w:jc w:val="center"/>
        <w:rPr>
          <w:rFonts w:ascii="Times New Roman" w:eastAsia="Times New Roman" w:hAnsi="Times New Roman" w:cs="Times New Roman"/>
          <w:i/>
          <w:sz w:val="24"/>
          <w:szCs w:val="24"/>
          <w:lang w:eastAsia="ru-RU"/>
        </w:rPr>
      </w:pPr>
      <w:r w:rsidRPr="00B65657">
        <w:rPr>
          <w:rFonts w:ascii="Times New Roman" w:eastAsia="Times New Roman" w:hAnsi="Times New Roman" w:cs="Times New Roman"/>
          <w:i/>
          <w:sz w:val="24"/>
          <w:szCs w:val="24"/>
          <w:lang w:eastAsia="ru-RU"/>
        </w:rPr>
        <w:t>(наименование должности и Ф.И.О. представителя)</w:t>
      </w:r>
    </w:p>
    <w:p w:rsidR="00B65657" w:rsidRPr="00B65657" w:rsidRDefault="00B65657" w:rsidP="00B65657">
      <w:pPr>
        <w:spacing w:after="0" w:line="240" w:lineRule="auto"/>
        <w:jc w:val="both"/>
        <w:rPr>
          <w:rFonts w:ascii="Times New Roman" w:eastAsia="Times New Roman" w:hAnsi="Times New Roman" w:cs="Times New Roman"/>
          <w:sz w:val="28"/>
          <w:szCs w:val="28"/>
          <w:lang w:eastAsia="ru-RU"/>
        </w:rPr>
      </w:pPr>
      <w:proofErr w:type="gramStart"/>
      <w:r w:rsidRPr="00B65657">
        <w:rPr>
          <w:rFonts w:ascii="Times New Roman" w:eastAsia="Times New Roman" w:hAnsi="Times New Roman" w:cs="Times New Roman"/>
          <w:sz w:val="28"/>
          <w:szCs w:val="28"/>
          <w:lang w:eastAsia="ru-RU"/>
        </w:rPr>
        <w:t>действующего</w:t>
      </w:r>
      <w:proofErr w:type="gramEnd"/>
      <w:r w:rsidRPr="00B65657">
        <w:rPr>
          <w:rFonts w:ascii="Times New Roman" w:eastAsia="Times New Roman" w:hAnsi="Times New Roman" w:cs="Times New Roman"/>
          <w:sz w:val="28"/>
          <w:szCs w:val="28"/>
          <w:lang w:eastAsia="ru-RU"/>
        </w:rPr>
        <w:t xml:space="preserve"> на основании _________________________________________________________________</w:t>
      </w:r>
    </w:p>
    <w:p w:rsidR="00B65657" w:rsidRPr="00B65657" w:rsidRDefault="00B65657" w:rsidP="00B65657">
      <w:pPr>
        <w:spacing w:after="0" w:line="240" w:lineRule="auto"/>
        <w:jc w:val="center"/>
        <w:rPr>
          <w:rFonts w:ascii="Times New Roman" w:eastAsia="Times New Roman" w:hAnsi="Times New Roman" w:cs="Times New Roman"/>
          <w:i/>
          <w:sz w:val="24"/>
          <w:szCs w:val="24"/>
          <w:lang w:eastAsia="ru-RU"/>
        </w:rPr>
      </w:pPr>
      <w:proofErr w:type="gramStart"/>
      <w:r w:rsidRPr="00B65657">
        <w:rPr>
          <w:rFonts w:ascii="Times New Roman" w:eastAsia="Times New Roman" w:hAnsi="Times New Roman" w:cs="Times New Roman"/>
          <w:i/>
          <w:sz w:val="24"/>
          <w:szCs w:val="24"/>
          <w:lang w:eastAsia="ru-RU"/>
        </w:rPr>
        <w:t xml:space="preserve">(устава/свидетельства о государственной регистрации индивидуального предпринимателя/ </w:t>
      </w:r>
      <w:proofErr w:type="gramEnd"/>
    </w:p>
    <w:p w:rsidR="00B65657" w:rsidRPr="00B65657" w:rsidRDefault="00B65657" w:rsidP="00B65657">
      <w:pPr>
        <w:spacing w:after="0" w:line="240" w:lineRule="auto"/>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____________________________________________________________________,</w:t>
      </w:r>
    </w:p>
    <w:p w:rsidR="00B65657" w:rsidRPr="00B65657" w:rsidRDefault="00B65657" w:rsidP="00B65657">
      <w:pPr>
        <w:spacing w:after="0" w:line="240" w:lineRule="auto"/>
        <w:jc w:val="center"/>
        <w:rPr>
          <w:rFonts w:ascii="Times New Roman" w:eastAsia="Times New Roman" w:hAnsi="Times New Roman" w:cs="Times New Roman"/>
          <w:i/>
          <w:sz w:val="24"/>
          <w:szCs w:val="24"/>
          <w:lang w:eastAsia="ru-RU"/>
        </w:rPr>
      </w:pPr>
      <w:r w:rsidRPr="00B65657">
        <w:rPr>
          <w:rFonts w:ascii="Times New Roman" w:eastAsia="Times New Roman" w:hAnsi="Times New Roman" w:cs="Times New Roman"/>
          <w:i/>
          <w:sz w:val="24"/>
          <w:szCs w:val="24"/>
          <w:lang w:eastAsia="ru-RU"/>
        </w:rPr>
        <w:t>доверенности, предоставленной в удостоверяющий центр при получении сертификата открытого ключа проверки электронной цифровой подписи, посредством которого подписан настоящий документ/иного документа)</w:t>
      </w:r>
    </w:p>
    <w:p w:rsidR="00B65657" w:rsidRPr="00B65657" w:rsidRDefault="00B65657" w:rsidP="00B65657">
      <w:pPr>
        <w:spacing w:after="0" w:line="240" w:lineRule="auto"/>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с другой стороны, совместно именуемые «Стороны», заключили настоящий договор о нижеследующем:</w:t>
      </w:r>
    </w:p>
    <w:p w:rsidR="00B65657" w:rsidRPr="00B65657" w:rsidRDefault="00B65657" w:rsidP="00B65657">
      <w:pPr>
        <w:spacing w:after="0" w:line="240" w:lineRule="auto"/>
        <w:ind w:firstLine="709"/>
        <w:jc w:val="center"/>
        <w:rPr>
          <w:rFonts w:ascii="Times New Roman" w:eastAsia="Times New Roman" w:hAnsi="Times New Roman" w:cs="Times New Roman"/>
          <w:sz w:val="28"/>
          <w:szCs w:val="28"/>
          <w:lang w:eastAsia="ru-RU"/>
        </w:rPr>
      </w:pPr>
    </w:p>
    <w:p w:rsidR="00B65657" w:rsidRPr="00B65657" w:rsidRDefault="00B65657" w:rsidP="00B65657">
      <w:pPr>
        <w:spacing w:after="0" w:line="240" w:lineRule="auto"/>
        <w:ind w:firstLine="709"/>
        <w:jc w:val="center"/>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1. Предмет договора</w:t>
      </w:r>
    </w:p>
    <w:p w:rsidR="00B65657" w:rsidRPr="00B65657" w:rsidRDefault="00B65657" w:rsidP="00B65657">
      <w:pPr>
        <w:spacing w:after="0" w:line="240" w:lineRule="auto"/>
        <w:ind w:firstLine="709"/>
        <w:jc w:val="both"/>
        <w:rPr>
          <w:rFonts w:ascii="Times New Roman" w:eastAsia="Times New Roman" w:hAnsi="Times New Roman" w:cs="Times New Roman"/>
          <w:sz w:val="28"/>
          <w:szCs w:val="28"/>
          <w:lang w:eastAsia="ru-RU"/>
        </w:rPr>
      </w:pPr>
      <w:proofErr w:type="gramStart"/>
      <w:r w:rsidRPr="00B65657">
        <w:rPr>
          <w:rFonts w:ascii="Times New Roman" w:eastAsia="Times New Roman" w:hAnsi="Times New Roman" w:cs="Times New Roman"/>
          <w:sz w:val="28"/>
          <w:szCs w:val="28"/>
          <w:lang w:eastAsia="ru-RU"/>
        </w:rPr>
        <w:t xml:space="preserve">Биржа обязуется оказать Пользователю услуги по организации и  проведению процедур закупок в электронном формате на электронной торговой площадке в порядке и на условиях, определенных Регламентом организации и проведения процедур закупок в электронном формате на электронной торговой площадке ОАО «Белорусская универсальная товарная биржа» (далее – Регламент), иными локальными нормативными правовыми актами Биржи и </w:t>
      </w:r>
      <w:r w:rsidRPr="00B65657">
        <w:rPr>
          <w:rFonts w:ascii="Times New Roman" w:eastAsia="Times New Roman" w:hAnsi="Times New Roman" w:cs="Times New Roman"/>
          <w:sz w:val="28"/>
          <w:szCs w:val="28"/>
          <w:lang w:eastAsia="ru-RU"/>
        </w:rPr>
        <w:lastRenderedPageBreak/>
        <w:t>настоящим договором, а Пользователь обязуется оплатить эти услуги в</w:t>
      </w:r>
      <w:proofErr w:type="gramEnd"/>
      <w:r w:rsidRPr="00B65657">
        <w:rPr>
          <w:rFonts w:ascii="Times New Roman" w:eastAsia="Times New Roman" w:hAnsi="Times New Roman" w:cs="Times New Roman"/>
          <w:sz w:val="28"/>
          <w:szCs w:val="28"/>
          <w:lang w:eastAsia="ru-RU"/>
        </w:rPr>
        <w:t xml:space="preserve"> </w:t>
      </w:r>
      <w:proofErr w:type="gramStart"/>
      <w:r w:rsidRPr="00B65657">
        <w:rPr>
          <w:rFonts w:ascii="Times New Roman" w:eastAsia="Times New Roman" w:hAnsi="Times New Roman" w:cs="Times New Roman"/>
          <w:sz w:val="28"/>
          <w:szCs w:val="28"/>
          <w:lang w:eastAsia="ru-RU"/>
        </w:rPr>
        <w:t>соответствии</w:t>
      </w:r>
      <w:proofErr w:type="gramEnd"/>
      <w:r w:rsidRPr="00B65657">
        <w:rPr>
          <w:rFonts w:ascii="Times New Roman" w:eastAsia="Times New Roman" w:hAnsi="Times New Roman" w:cs="Times New Roman"/>
          <w:sz w:val="28"/>
          <w:szCs w:val="28"/>
          <w:lang w:eastAsia="ru-RU"/>
        </w:rPr>
        <w:t xml:space="preserve"> с условиями настоящего договора и локальных нормативных правовых актов Биржи.</w:t>
      </w:r>
    </w:p>
    <w:p w:rsidR="00B65657" w:rsidRPr="00B65657" w:rsidRDefault="00B65657" w:rsidP="00B65657">
      <w:pPr>
        <w:spacing w:after="0" w:line="240" w:lineRule="auto"/>
        <w:ind w:firstLine="709"/>
        <w:jc w:val="center"/>
        <w:rPr>
          <w:rFonts w:ascii="Times New Roman" w:eastAsia="Times New Roman" w:hAnsi="Times New Roman" w:cs="Times New Roman"/>
          <w:sz w:val="28"/>
          <w:szCs w:val="28"/>
          <w:lang w:eastAsia="ru-RU"/>
        </w:rPr>
      </w:pPr>
    </w:p>
    <w:p w:rsidR="00B65657" w:rsidRPr="00B65657" w:rsidRDefault="00B65657" w:rsidP="00B65657">
      <w:pPr>
        <w:spacing w:after="0" w:line="240" w:lineRule="auto"/>
        <w:ind w:firstLine="709"/>
        <w:jc w:val="center"/>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2. Обязательства Сторон</w:t>
      </w:r>
    </w:p>
    <w:p w:rsidR="00B65657" w:rsidRPr="00B65657" w:rsidRDefault="00B65657" w:rsidP="00B65657">
      <w:pPr>
        <w:tabs>
          <w:tab w:val="num" w:pos="2134"/>
        </w:tabs>
        <w:spacing w:after="0" w:line="233"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2.1. Биржа обязуется:</w:t>
      </w:r>
    </w:p>
    <w:p w:rsidR="00B65657" w:rsidRPr="00B65657" w:rsidRDefault="00B65657" w:rsidP="00B65657">
      <w:pPr>
        <w:spacing w:after="0" w:line="240" w:lineRule="auto"/>
        <w:ind w:right="23"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в установленном порядке аккредитовать Пользователя на электронной торговой площадке и предоставить ему доступ на электронную торговую площадку для целей осуществления определенных законодательством действий на электронной торговой площадке в статусе участника;</w:t>
      </w:r>
    </w:p>
    <w:p w:rsidR="00B65657" w:rsidRPr="00B65657" w:rsidRDefault="00B65657" w:rsidP="00B65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обеспечить надлежащее техническое функционирование электронной торговой площадки;</w:t>
      </w:r>
    </w:p>
    <w:p w:rsidR="00B65657" w:rsidRPr="00B65657" w:rsidRDefault="00B65657" w:rsidP="00B65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регистрировать на электронной торговой площадке предложение Пользователя в соответствии с Регламентом;</w:t>
      </w:r>
    </w:p>
    <w:p w:rsidR="00B65657" w:rsidRPr="00B65657" w:rsidRDefault="00B65657" w:rsidP="00B65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в случаях и порядке, установленных Регламентом, возвращать Пользователю обеспечение, внесенное им для участия в процедурах закупок в электронном формате;</w:t>
      </w:r>
    </w:p>
    <w:p w:rsidR="00B65657" w:rsidRPr="00B65657" w:rsidRDefault="00B65657" w:rsidP="00B65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обеспечить необходимый уровень защиты обрабатываемой и хранимой информации, ее целостность и конфиденциальность;</w:t>
      </w:r>
    </w:p>
    <w:p w:rsidR="00B65657" w:rsidRPr="00B65657" w:rsidRDefault="00B65657" w:rsidP="00B65657">
      <w:pPr>
        <w:tabs>
          <w:tab w:val="left" w:pos="720"/>
        </w:tabs>
        <w:spacing w:after="0" w:line="240" w:lineRule="auto"/>
        <w:ind w:right="23" w:firstLine="709"/>
        <w:jc w:val="both"/>
        <w:rPr>
          <w:rFonts w:ascii="Times New Roman" w:eastAsia="Times New Roman" w:hAnsi="Times New Roman" w:cs="Times New Roman"/>
          <w:sz w:val="28"/>
          <w:szCs w:val="28"/>
          <w:lang w:eastAsia="ru-RU"/>
        </w:rPr>
      </w:pPr>
      <w:proofErr w:type="gramStart"/>
      <w:r w:rsidRPr="00B65657">
        <w:rPr>
          <w:rFonts w:ascii="Times New Roman" w:eastAsia="Times New Roman" w:hAnsi="Times New Roman" w:cs="Times New Roman"/>
          <w:sz w:val="28"/>
          <w:szCs w:val="28"/>
          <w:lang w:eastAsia="ru-RU"/>
        </w:rPr>
        <w:t xml:space="preserve">информировать Пользователя о внесении изменений и дополнений в Регламент, а также об иных локальных нормативных правовых актах Биржи, регулирующих организацию работы электронной торговой площадки и обеспечение проведения процедур закупок в электронном формате, путем размещения информации на сайте в сети Интернет </w:t>
      </w:r>
      <w:hyperlink r:id="rId10" w:history="1">
        <w:r w:rsidRPr="00B65657">
          <w:rPr>
            <w:rFonts w:ascii="Times New Roman" w:eastAsia="Times New Roman" w:hAnsi="Times New Roman" w:cs="Times New Roman"/>
            <w:sz w:val="28"/>
            <w:szCs w:val="28"/>
            <w:lang w:eastAsia="ru-RU"/>
          </w:rPr>
          <w:t>www.butb.by</w:t>
        </w:r>
      </w:hyperlink>
      <w:r w:rsidRPr="00B65657">
        <w:rPr>
          <w:rFonts w:ascii="Times New Roman" w:eastAsia="Times New Roman" w:hAnsi="Times New Roman" w:cs="Times New Roman"/>
          <w:sz w:val="28"/>
          <w:szCs w:val="28"/>
          <w:lang w:eastAsia="ru-RU"/>
        </w:rPr>
        <w:t xml:space="preserve">, а также на электронной торговой площадке, доступ к которой обеспечивается с сайта в сети Интернет </w:t>
      </w:r>
      <w:hyperlink r:id="rId11" w:history="1">
        <w:r w:rsidRPr="00B65657">
          <w:rPr>
            <w:rFonts w:ascii="Times New Roman" w:eastAsia="Times New Roman" w:hAnsi="Times New Roman" w:cs="Times New Roman"/>
            <w:sz w:val="28"/>
            <w:szCs w:val="28"/>
            <w:u w:val="single"/>
            <w:lang w:val="en-US" w:eastAsia="ru-RU"/>
          </w:rPr>
          <w:t>www</w:t>
        </w:r>
        <w:r w:rsidRPr="00B65657">
          <w:rPr>
            <w:rFonts w:ascii="Times New Roman" w:eastAsia="Times New Roman" w:hAnsi="Times New Roman" w:cs="Times New Roman"/>
            <w:sz w:val="28"/>
            <w:szCs w:val="28"/>
            <w:u w:val="single"/>
            <w:lang w:eastAsia="ru-RU"/>
          </w:rPr>
          <w:t>.</w:t>
        </w:r>
        <w:proofErr w:type="spellStart"/>
        <w:r w:rsidRPr="00B65657">
          <w:rPr>
            <w:rFonts w:ascii="Times New Roman" w:eastAsia="Times New Roman" w:hAnsi="Times New Roman" w:cs="Times New Roman"/>
            <w:sz w:val="28"/>
            <w:szCs w:val="28"/>
            <w:u w:val="single"/>
            <w:lang w:val="en-US" w:eastAsia="ru-RU"/>
          </w:rPr>
          <w:t>zakupki</w:t>
        </w:r>
        <w:proofErr w:type="spellEnd"/>
        <w:proofErr w:type="gramEnd"/>
        <w:r w:rsidRPr="00B65657">
          <w:rPr>
            <w:rFonts w:ascii="Times New Roman" w:eastAsia="Times New Roman" w:hAnsi="Times New Roman" w:cs="Times New Roman"/>
            <w:sz w:val="28"/>
            <w:szCs w:val="28"/>
            <w:u w:val="single"/>
            <w:lang w:eastAsia="ru-RU"/>
          </w:rPr>
          <w:t>.</w:t>
        </w:r>
        <w:proofErr w:type="spellStart"/>
        <w:r w:rsidRPr="00B65657">
          <w:rPr>
            <w:rFonts w:ascii="Times New Roman" w:eastAsia="Times New Roman" w:hAnsi="Times New Roman" w:cs="Times New Roman"/>
            <w:sz w:val="28"/>
            <w:szCs w:val="28"/>
            <w:u w:val="single"/>
            <w:lang w:val="en-US" w:eastAsia="ru-RU"/>
          </w:rPr>
          <w:t>butb</w:t>
        </w:r>
        <w:proofErr w:type="spellEnd"/>
        <w:r w:rsidRPr="00B65657">
          <w:rPr>
            <w:rFonts w:ascii="Times New Roman" w:eastAsia="Times New Roman" w:hAnsi="Times New Roman" w:cs="Times New Roman"/>
            <w:sz w:val="28"/>
            <w:szCs w:val="28"/>
            <w:u w:val="single"/>
            <w:lang w:eastAsia="ru-RU"/>
          </w:rPr>
          <w:t>.</w:t>
        </w:r>
        <w:r w:rsidRPr="00B65657">
          <w:rPr>
            <w:rFonts w:ascii="Times New Roman" w:eastAsia="Times New Roman" w:hAnsi="Times New Roman" w:cs="Times New Roman"/>
            <w:sz w:val="28"/>
            <w:szCs w:val="28"/>
            <w:u w:val="single"/>
            <w:lang w:val="en-US" w:eastAsia="ru-RU"/>
          </w:rPr>
          <w:t>by</w:t>
        </w:r>
      </w:hyperlink>
      <w:r w:rsidRPr="00B65657">
        <w:rPr>
          <w:rFonts w:ascii="Times New Roman" w:eastAsia="Times New Roman" w:hAnsi="Times New Roman" w:cs="Times New Roman"/>
          <w:sz w:val="28"/>
          <w:szCs w:val="28"/>
          <w:lang w:eastAsia="ru-RU"/>
        </w:rPr>
        <w:t>;</w:t>
      </w:r>
    </w:p>
    <w:p w:rsidR="00B65657" w:rsidRPr="00B65657" w:rsidRDefault="00B65657" w:rsidP="00B65657">
      <w:pPr>
        <w:tabs>
          <w:tab w:val="left" w:pos="720"/>
        </w:tabs>
        <w:spacing w:after="0" w:line="240" w:lineRule="auto"/>
        <w:ind w:right="23"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 xml:space="preserve">ограничить функциональные возможности Пользователя </w:t>
      </w:r>
      <w:proofErr w:type="gramStart"/>
      <w:r w:rsidRPr="00B65657">
        <w:rPr>
          <w:rFonts w:ascii="Times New Roman" w:eastAsia="Times New Roman" w:hAnsi="Times New Roman" w:cs="Times New Roman"/>
          <w:sz w:val="28"/>
          <w:szCs w:val="28"/>
          <w:lang w:eastAsia="ru-RU"/>
        </w:rPr>
        <w:t>по осуществлению им определенных законодательством действий на электронной торговой площадке в статусе участника в случае получения от него уведомления</w:t>
      </w:r>
      <w:proofErr w:type="gramEnd"/>
      <w:r w:rsidRPr="00B65657">
        <w:rPr>
          <w:rFonts w:ascii="Times New Roman" w:eastAsia="Times New Roman" w:hAnsi="Times New Roman" w:cs="Times New Roman"/>
          <w:sz w:val="28"/>
          <w:szCs w:val="28"/>
          <w:lang w:eastAsia="ru-RU"/>
        </w:rPr>
        <w:t xml:space="preserve"> в форме электронного документа об исключении такого статуса;</w:t>
      </w:r>
    </w:p>
    <w:p w:rsidR="00B65657" w:rsidRPr="00B65657" w:rsidRDefault="00B65657" w:rsidP="00B65657">
      <w:pPr>
        <w:tabs>
          <w:tab w:val="left" w:pos="720"/>
        </w:tabs>
        <w:spacing w:after="0" w:line="240" w:lineRule="auto"/>
        <w:ind w:right="23"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2.2. Пользователь обязуется:</w:t>
      </w:r>
    </w:p>
    <w:p w:rsidR="00B65657" w:rsidRPr="00B65657" w:rsidRDefault="00B65657" w:rsidP="00B65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выполнять условия настоящего договора, а также иные обязанности в соответствии с законодательством, Регламентом и иными локальными нормативными правовыми актами Биржи, регулирующими организацию работы электронной торговой площадки и обеспечение проведения процедур закупок в электронном формате;</w:t>
      </w:r>
    </w:p>
    <w:p w:rsidR="00B65657" w:rsidRPr="00B65657" w:rsidRDefault="00B65657" w:rsidP="00B65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оплачивать услуги Биржи в соответствии с условиями настоящего договора и локальных нормативных правовых актов Биржи;</w:t>
      </w:r>
    </w:p>
    <w:p w:rsidR="00B65657" w:rsidRPr="00B65657" w:rsidRDefault="00B65657" w:rsidP="00B65657">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в случаях и порядке, установленных Регламентом, предоставлять (перечислять) Бирже обеспечение, предусмотренное для участия в процедурах закупок в электронном формате;</w:t>
      </w:r>
    </w:p>
    <w:p w:rsidR="00B65657" w:rsidRPr="00B65657" w:rsidRDefault="00B65657" w:rsidP="00B65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предоставлять Бирже информацию и документы, необходимые для подтверждения, исключения статуса участника;</w:t>
      </w:r>
    </w:p>
    <w:p w:rsidR="00B65657" w:rsidRPr="00B65657" w:rsidRDefault="00B65657" w:rsidP="00B65657">
      <w:pPr>
        <w:tabs>
          <w:tab w:val="num" w:pos="720"/>
        </w:tabs>
        <w:spacing w:after="0" w:line="233"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обеспечить конфиденциальность информации, полученной в рамках исполнения настоящего договора.</w:t>
      </w:r>
    </w:p>
    <w:p w:rsidR="00B65657" w:rsidRPr="00B65657" w:rsidRDefault="00B65657" w:rsidP="00B65657">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lastRenderedPageBreak/>
        <w:t>3. Стоимость услуг. Порядок оплаты</w:t>
      </w:r>
    </w:p>
    <w:p w:rsidR="00B65657" w:rsidRPr="00B65657" w:rsidRDefault="00B65657" w:rsidP="00B65657">
      <w:pPr>
        <w:tabs>
          <w:tab w:val="left" w:pos="720"/>
        </w:tabs>
        <w:spacing w:after="0" w:line="240" w:lineRule="auto"/>
        <w:ind w:right="23"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3.1. </w:t>
      </w:r>
      <w:proofErr w:type="gramStart"/>
      <w:r w:rsidRPr="00B65657">
        <w:rPr>
          <w:rFonts w:ascii="Times New Roman" w:eastAsia="Times New Roman" w:hAnsi="Times New Roman" w:cs="Times New Roman"/>
          <w:sz w:val="28"/>
          <w:szCs w:val="28"/>
          <w:lang w:eastAsia="ru-RU"/>
        </w:rPr>
        <w:t xml:space="preserve">Стоимость услуг, оказываемых по настоящему договору, определяется согласно прейскуранту на услуги по организации и проведению процедур закупок в электронном формате, утверждаемому Биржей по согласованию с Министерством финансов Республики Беларусь и Министерством антимонопольного регулирования и торговли Республики Беларусь и размещаемому на сайте в сети Интернет </w:t>
      </w:r>
      <w:hyperlink r:id="rId12" w:history="1">
        <w:r w:rsidRPr="00B65657">
          <w:rPr>
            <w:rFonts w:ascii="Times New Roman" w:eastAsia="Times New Roman" w:hAnsi="Times New Roman" w:cs="Times New Roman"/>
            <w:sz w:val="28"/>
            <w:szCs w:val="28"/>
            <w:lang w:eastAsia="ru-RU"/>
          </w:rPr>
          <w:t>www.butb.by</w:t>
        </w:r>
      </w:hyperlink>
      <w:r w:rsidRPr="00B65657">
        <w:rPr>
          <w:rFonts w:ascii="Times New Roman" w:eastAsia="Times New Roman" w:hAnsi="Times New Roman" w:cs="Times New Roman"/>
          <w:sz w:val="28"/>
          <w:szCs w:val="28"/>
          <w:lang w:eastAsia="ru-RU"/>
        </w:rPr>
        <w:t>, а также на электронной торговой площадке, доступ к которой обеспечивается с сайта в</w:t>
      </w:r>
      <w:proofErr w:type="gramEnd"/>
      <w:r w:rsidRPr="00B65657">
        <w:rPr>
          <w:rFonts w:ascii="Times New Roman" w:eastAsia="Times New Roman" w:hAnsi="Times New Roman" w:cs="Times New Roman"/>
          <w:sz w:val="28"/>
          <w:szCs w:val="28"/>
          <w:lang w:eastAsia="ru-RU"/>
        </w:rPr>
        <w:t xml:space="preserve"> сети Интернет </w:t>
      </w:r>
      <w:r w:rsidRPr="00B65657">
        <w:rPr>
          <w:rFonts w:ascii="Times New Roman" w:eastAsia="Times New Roman" w:hAnsi="Times New Roman" w:cs="Times New Roman"/>
          <w:sz w:val="28"/>
          <w:szCs w:val="28"/>
          <w:lang w:val="en-US" w:eastAsia="ru-RU"/>
        </w:rPr>
        <w:t>www</w:t>
      </w:r>
      <w:r w:rsidRPr="00B65657">
        <w:rPr>
          <w:rFonts w:ascii="Times New Roman" w:eastAsia="Times New Roman" w:hAnsi="Times New Roman" w:cs="Times New Roman"/>
          <w:sz w:val="28"/>
          <w:szCs w:val="28"/>
          <w:lang w:eastAsia="ru-RU"/>
        </w:rPr>
        <w:t>.</w:t>
      </w:r>
      <w:proofErr w:type="spellStart"/>
      <w:r w:rsidRPr="00B65657">
        <w:rPr>
          <w:rFonts w:ascii="Times New Roman" w:eastAsia="Times New Roman" w:hAnsi="Times New Roman" w:cs="Times New Roman"/>
          <w:sz w:val="28"/>
          <w:szCs w:val="28"/>
          <w:lang w:val="en-US" w:eastAsia="ru-RU"/>
        </w:rPr>
        <w:t>zakupki</w:t>
      </w:r>
      <w:proofErr w:type="spellEnd"/>
      <w:r w:rsidRPr="00B65657">
        <w:rPr>
          <w:rFonts w:ascii="Times New Roman" w:eastAsia="Times New Roman" w:hAnsi="Times New Roman" w:cs="Times New Roman"/>
          <w:sz w:val="28"/>
          <w:szCs w:val="28"/>
          <w:lang w:eastAsia="ru-RU"/>
        </w:rPr>
        <w:t>.</w:t>
      </w:r>
      <w:proofErr w:type="spellStart"/>
      <w:r w:rsidRPr="00B65657">
        <w:rPr>
          <w:rFonts w:ascii="Times New Roman" w:eastAsia="Times New Roman" w:hAnsi="Times New Roman" w:cs="Times New Roman"/>
          <w:sz w:val="28"/>
          <w:szCs w:val="28"/>
          <w:lang w:val="en-US" w:eastAsia="ru-RU"/>
        </w:rPr>
        <w:t>butb</w:t>
      </w:r>
      <w:proofErr w:type="spellEnd"/>
      <w:r w:rsidRPr="00B65657">
        <w:rPr>
          <w:rFonts w:ascii="Times New Roman" w:eastAsia="Times New Roman" w:hAnsi="Times New Roman" w:cs="Times New Roman"/>
          <w:sz w:val="28"/>
          <w:szCs w:val="28"/>
          <w:lang w:eastAsia="ru-RU"/>
        </w:rPr>
        <w:t>.</w:t>
      </w:r>
      <w:r w:rsidRPr="00B65657">
        <w:rPr>
          <w:rFonts w:ascii="Times New Roman" w:eastAsia="Times New Roman" w:hAnsi="Times New Roman" w:cs="Times New Roman"/>
          <w:sz w:val="28"/>
          <w:szCs w:val="28"/>
          <w:lang w:val="en-US" w:eastAsia="ru-RU"/>
        </w:rPr>
        <w:t>by</w:t>
      </w:r>
      <w:r w:rsidRPr="00B65657">
        <w:rPr>
          <w:rFonts w:ascii="Times New Roman" w:eastAsia="Times New Roman" w:hAnsi="Times New Roman" w:cs="Times New Roman"/>
          <w:sz w:val="28"/>
          <w:szCs w:val="28"/>
          <w:lang w:eastAsia="ru-RU"/>
        </w:rPr>
        <w:t>.</w:t>
      </w:r>
    </w:p>
    <w:p w:rsidR="00B65657" w:rsidRPr="00B65657" w:rsidRDefault="00B65657" w:rsidP="00B65657">
      <w:pPr>
        <w:tabs>
          <w:tab w:val="left" w:pos="900"/>
          <w:tab w:val="left" w:pos="1080"/>
        </w:tabs>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Биржа вправе в одностороннем порядке изменить стоимость услуг, уведомив Пользователя путем размещения информации на сайтах, указанных в части первой настоящего подпункта.</w:t>
      </w:r>
    </w:p>
    <w:p w:rsidR="00B65657" w:rsidRPr="00B65657" w:rsidRDefault="00B65657" w:rsidP="00B65657">
      <w:pPr>
        <w:tabs>
          <w:tab w:val="left" w:pos="900"/>
          <w:tab w:val="left" w:pos="1080"/>
        </w:tabs>
        <w:spacing w:after="0" w:line="240" w:lineRule="auto"/>
        <w:ind w:firstLine="720"/>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3.2. Пользователь обязан произвести предоплату в размере 100 % стоимости подлежащих оказанию услуг в сроки, предусмотренные Р</w:t>
      </w:r>
      <w:r w:rsidRPr="00B65657">
        <w:rPr>
          <w:rFonts w:ascii="Times New Roman" w:eastAsia="Times New Roman" w:hAnsi="Times New Roman" w:cs="Times New Roman"/>
          <w:bCs/>
          <w:sz w:val="28"/>
          <w:szCs w:val="28"/>
          <w:lang w:eastAsia="ru-RU"/>
        </w:rPr>
        <w:t xml:space="preserve">егламентом, </w:t>
      </w:r>
      <w:r w:rsidRPr="00B65657">
        <w:rPr>
          <w:rFonts w:ascii="Times New Roman" w:eastAsia="Times New Roman" w:hAnsi="Times New Roman" w:cs="Times New Roman"/>
          <w:sz w:val="28"/>
          <w:szCs w:val="28"/>
          <w:lang w:eastAsia="ru-RU"/>
        </w:rPr>
        <w:t>если иное не установлено иными локальными нормативными или распорядительными документами Биржи.</w:t>
      </w:r>
    </w:p>
    <w:p w:rsidR="00B65657" w:rsidRPr="00B65657" w:rsidRDefault="00B65657" w:rsidP="00B65657">
      <w:pPr>
        <w:tabs>
          <w:tab w:val="left" w:pos="900"/>
          <w:tab w:val="left" w:pos="1080"/>
        </w:tabs>
        <w:spacing w:after="0" w:line="240" w:lineRule="auto"/>
        <w:ind w:firstLine="720"/>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3.3. Оплата услуг, оказываемых по настоящему договору, производится Пользователем путем перечисления денежных средств на расчетный счет Биржи или внесения наличных денежных средств в учреждение банка для их последующего зачисления на расчетный счет Биржи. Расходы по осуществлению платежей, производимых на счета Биржи, осуществляются за счет Пользователя.</w:t>
      </w:r>
    </w:p>
    <w:p w:rsidR="00B65657" w:rsidRPr="00B65657" w:rsidRDefault="00B65657" w:rsidP="00B65657">
      <w:pPr>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3.4. По факту оказания услуг Стороны договорились не составлять акт об оказанных услугах. Биржа информирует Пользователя об оказании услуг уведомлением в форме электронного документа, формируемым с использованием инструментария электронной торговой площадки и размещаемым в персональном разделе Пользователя.</w:t>
      </w:r>
    </w:p>
    <w:p w:rsidR="00B65657" w:rsidRPr="00B65657" w:rsidRDefault="00B65657" w:rsidP="00B65657">
      <w:pPr>
        <w:spacing w:after="0" w:line="233" w:lineRule="auto"/>
        <w:ind w:firstLine="709"/>
        <w:jc w:val="center"/>
        <w:rPr>
          <w:rFonts w:ascii="Times New Roman" w:eastAsia="Times New Roman" w:hAnsi="Times New Roman" w:cs="Times New Roman"/>
          <w:sz w:val="28"/>
          <w:szCs w:val="28"/>
          <w:lang w:eastAsia="ru-RU"/>
        </w:rPr>
      </w:pPr>
    </w:p>
    <w:p w:rsidR="00B65657" w:rsidRPr="00B65657" w:rsidRDefault="00B65657" w:rsidP="00B65657">
      <w:pPr>
        <w:spacing w:after="0" w:line="233" w:lineRule="auto"/>
        <w:ind w:firstLine="709"/>
        <w:jc w:val="center"/>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4. Прочие условия. Срок действия договора</w:t>
      </w:r>
    </w:p>
    <w:p w:rsidR="00B65657" w:rsidRPr="00B65657" w:rsidRDefault="00B65657" w:rsidP="00B65657">
      <w:pPr>
        <w:tabs>
          <w:tab w:val="num" w:pos="720"/>
        </w:tabs>
        <w:spacing w:after="0" w:line="233"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 xml:space="preserve">4.1. Стороны несут ответственность за неисполнение своих обязательств по настоящему договору в соответствии с законодательством Республики Беларусь и Регламентом. </w:t>
      </w:r>
    </w:p>
    <w:p w:rsidR="00B65657" w:rsidRPr="00B65657" w:rsidRDefault="00B65657" w:rsidP="00B65657">
      <w:pPr>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4.2. Все споры и разногласия, которые могут возникнуть в ходе исполнения настоящего договора и не урегулированные Сторонами, разрешаются в Экономическом суде города Минска или суде Октябрьского района города Минска (для споров с физическими лицами) в порядке, установленном законодательством Республики Беларусь. Стороны договорились, что до обращения в суд с иском по спорам, возникающим из настоящего договора, не является обязательным предъявление претензии (письменного предложения о добровольном урегулировании спора).</w:t>
      </w:r>
    </w:p>
    <w:p w:rsidR="00B65657" w:rsidRPr="00B65657" w:rsidRDefault="00B65657" w:rsidP="00B65657">
      <w:pPr>
        <w:spacing w:after="0" w:line="240" w:lineRule="auto"/>
        <w:ind w:firstLine="708"/>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4.3. Настоящий договор вступает в силу со дня его подписания и действует в течение неопределенного срока.</w:t>
      </w:r>
    </w:p>
    <w:p w:rsidR="00B65657" w:rsidRPr="00B65657" w:rsidRDefault="00B65657" w:rsidP="00B65657">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 xml:space="preserve">4.4. Биржа вправе в одностороннем порядке отказаться от выполнения условий настоящего договора в случае принятия решения о прекращении аккредитации Пользователя по основаниям, установленным Регламентом. </w:t>
      </w:r>
      <w:r w:rsidRPr="00B65657">
        <w:rPr>
          <w:rFonts w:ascii="Times New Roman" w:eastAsia="Times New Roman" w:hAnsi="Times New Roman" w:cs="Times New Roman"/>
          <w:sz w:val="28"/>
          <w:szCs w:val="28"/>
          <w:lang w:eastAsia="ru-RU"/>
        </w:rPr>
        <w:lastRenderedPageBreak/>
        <w:t>Настоящий договор считается расторгнутым с момента получения Пользователем письменного уведомления Биржи.</w:t>
      </w:r>
    </w:p>
    <w:p w:rsidR="00B65657" w:rsidRPr="00B65657" w:rsidRDefault="00B65657" w:rsidP="00B65657">
      <w:pPr>
        <w:tabs>
          <w:tab w:val="num" w:pos="0"/>
        </w:tabs>
        <w:spacing w:after="0" w:line="233" w:lineRule="auto"/>
        <w:ind w:firstLine="709"/>
        <w:jc w:val="center"/>
        <w:rPr>
          <w:rFonts w:ascii="Times New Roman" w:eastAsia="Times New Roman" w:hAnsi="Times New Roman" w:cs="Times New Roman"/>
          <w:sz w:val="28"/>
          <w:szCs w:val="28"/>
          <w:lang w:eastAsia="ru-RU"/>
        </w:rPr>
      </w:pPr>
    </w:p>
    <w:p w:rsidR="00B65657" w:rsidRPr="00B65657" w:rsidRDefault="00B65657" w:rsidP="00B65657">
      <w:pPr>
        <w:tabs>
          <w:tab w:val="num" w:pos="0"/>
        </w:tabs>
        <w:spacing w:after="0" w:line="233" w:lineRule="auto"/>
        <w:ind w:firstLine="709"/>
        <w:jc w:val="center"/>
        <w:rPr>
          <w:rFonts w:ascii="Times New Roman" w:eastAsia="Times New Roman" w:hAnsi="Times New Roman" w:cs="Times New Roman"/>
          <w:sz w:val="28"/>
          <w:szCs w:val="28"/>
          <w:lang w:eastAsia="ru-RU"/>
        </w:rPr>
      </w:pPr>
      <w:r w:rsidRPr="00B65657">
        <w:rPr>
          <w:rFonts w:ascii="Times New Roman" w:eastAsia="Times New Roman" w:hAnsi="Times New Roman" w:cs="Times New Roman"/>
          <w:sz w:val="28"/>
          <w:szCs w:val="28"/>
          <w:lang w:eastAsia="ru-RU"/>
        </w:rPr>
        <w:t>5. Адреса, реквизиты и подписи Сторон</w:t>
      </w:r>
    </w:p>
    <w:p w:rsidR="00B65657" w:rsidRPr="00B65657" w:rsidRDefault="00B65657" w:rsidP="00B65657">
      <w:pPr>
        <w:tabs>
          <w:tab w:val="num" w:pos="0"/>
        </w:tabs>
        <w:spacing w:after="0" w:line="120" w:lineRule="auto"/>
        <w:ind w:firstLine="709"/>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927"/>
        <w:gridCol w:w="4927"/>
      </w:tblGrid>
      <w:tr w:rsidR="00B65657" w:rsidRPr="00B65657" w:rsidTr="00894C14">
        <w:trPr>
          <w:trHeight w:val="1412"/>
        </w:trPr>
        <w:tc>
          <w:tcPr>
            <w:tcW w:w="4927" w:type="dxa"/>
            <w:shd w:val="clear" w:color="auto" w:fill="auto"/>
          </w:tcPr>
          <w:p w:rsidR="00B65657" w:rsidRPr="00B65657" w:rsidRDefault="00B65657" w:rsidP="00B65657">
            <w:pPr>
              <w:snapToGrid w:val="0"/>
              <w:spacing w:after="0" w:line="240" w:lineRule="auto"/>
              <w:jc w:val="center"/>
              <w:rPr>
                <w:rFonts w:ascii="Times New Roman" w:eastAsia="Times New Roman" w:hAnsi="Times New Roman" w:cs="Times New Roman"/>
                <w:kern w:val="2"/>
                <w:sz w:val="28"/>
                <w:szCs w:val="28"/>
                <w:lang w:eastAsia="ru-RU"/>
              </w:rPr>
            </w:pPr>
            <w:r w:rsidRPr="00B65657">
              <w:rPr>
                <w:rFonts w:ascii="Times New Roman" w:eastAsia="Times New Roman" w:hAnsi="Times New Roman" w:cs="Times New Roman"/>
                <w:kern w:val="2"/>
                <w:sz w:val="28"/>
                <w:szCs w:val="28"/>
                <w:lang w:eastAsia="ru-RU"/>
              </w:rPr>
              <w:t>ОАО «Белорусская универсальная</w:t>
            </w:r>
          </w:p>
          <w:p w:rsidR="00B65657" w:rsidRPr="00B65657" w:rsidRDefault="00B65657" w:rsidP="00B65657">
            <w:pPr>
              <w:snapToGrid w:val="0"/>
              <w:spacing w:after="0" w:line="240" w:lineRule="auto"/>
              <w:jc w:val="center"/>
              <w:rPr>
                <w:rFonts w:ascii="Times New Roman" w:eastAsia="Times New Roman" w:hAnsi="Times New Roman" w:cs="Times New Roman"/>
                <w:kern w:val="2"/>
                <w:sz w:val="28"/>
                <w:szCs w:val="28"/>
                <w:lang w:eastAsia="ru-RU"/>
              </w:rPr>
            </w:pPr>
            <w:r w:rsidRPr="00B65657">
              <w:rPr>
                <w:rFonts w:ascii="Times New Roman" w:eastAsia="Times New Roman" w:hAnsi="Times New Roman" w:cs="Times New Roman"/>
                <w:kern w:val="2"/>
                <w:sz w:val="28"/>
                <w:szCs w:val="28"/>
                <w:lang w:eastAsia="ru-RU"/>
              </w:rPr>
              <w:t>товарная биржа»</w:t>
            </w:r>
          </w:p>
          <w:p w:rsidR="00B65657" w:rsidRPr="00B65657" w:rsidRDefault="00B65657" w:rsidP="00B65657">
            <w:pPr>
              <w:spacing w:after="0" w:line="240" w:lineRule="auto"/>
              <w:jc w:val="center"/>
              <w:rPr>
                <w:rFonts w:ascii="Times New Roman" w:eastAsia="Times New Roman" w:hAnsi="Times New Roman" w:cs="Times New Roman"/>
                <w:sz w:val="24"/>
                <w:szCs w:val="24"/>
                <w:lang w:val="en-US" w:eastAsia="ru-RU"/>
              </w:rPr>
            </w:pPr>
            <w:r w:rsidRPr="00B65657">
              <w:rPr>
                <w:rFonts w:ascii="Times New Roman" w:eastAsia="Times New Roman" w:hAnsi="Times New Roman" w:cs="Times New Roman"/>
                <w:sz w:val="24"/>
                <w:szCs w:val="24"/>
                <w:lang w:val="en-US" w:eastAsia="ru-RU"/>
              </w:rPr>
              <w:t>JSC «Belarusian Universal Commodity Exchange»</w:t>
            </w:r>
          </w:p>
        </w:tc>
        <w:tc>
          <w:tcPr>
            <w:tcW w:w="4927" w:type="dxa"/>
            <w:shd w:val="clear" w:color="auto" w:fill="auto"/>
          </w:tcPr>
          <w:p w:rsidR="00B65657" w:rsidRPr="00B65657" w:rsidRDefault="00B65657" w:rsidP="00B65657">
            <w:pPr>
              <w:suppressAutoHyphens/>
              <w:spacing w:after="0" w:line="240" w:lineRule="auto"/>
              <w:jc w:val="center"/>
              <w:outlineLvl w:val="6"/>
              <w:rPr>
                <w:rFonts w:ascii="Times New Roman" w:eastAsia="Times New Roman" w:hAnsi="Times New Roman" w:cs="Times New Roman"/>
                <w:sz w:val="28"/>
                <w:szCs w:val="28"/>
                <w:lang w:eastAsia="ar-SA"/>
              </w:rPr>
            </w:pPr>
            <w:r w:rsidRPr="00B65657">
              <w:rPr>
                <w:rFonts w:ascii="Times New Roman" w:eastAsia="Times New Roman" w:hAnsi="Times New Roman" w:cs="Times New Roman"/>
                <w:sz w:val="28"/>
                <w:szCs w:val="28"/>
                <w:lang w:eastAsia="ar-SA"/>
              </w:rPr>
              <w:t>Наименование (Ф.И.О.)</w:t>
            </w:r>
          </w:p>
          <w:p w:rsidR="00B65657" w:rsidRPr="00B65657" w:rsidRDefault="00B65657" w:rsidP="00B65657">
            <w:pPr>
              <w:spacing w:after="0" w:line="240" w:lineRule="auto"/>
              <w:jc w:val="center"/>
              <w:rPr>
                <w:rFonts w:ascii="Times New Roman" w:eastAsia="Times New Roman" w:hAnsi="Times New Roman" w:cs="Times New Roman"/>
                <w:sz w:val="24"/>
                <w:szCs w:val="24"/>
                <w:lang w:eastAsia="ru-RU"/>
              </w:rPr>
            </w:pPr>
            <w:r w:rsidRPr="00B65657">
              <w:rPr>
                <w:rFonts w:ascii="Times New Roman" w:eastAsia="Times New Roman" w:hAnsi="Times New Roman" w:cs="Times New Roman"/>
                <w:sz w:val="28"/>
                <w:szCs w:val="28"/>
                <w:lang w:eastAsia="ru-RU"/>
              </w:rPr>
              <w:t>Пользователя</w:t>
            </w:r>
          </w:p>
        </w:tc>
      </w:tr>
    </w:tbl>
    <w:p w:rsidR="00B65657" w:rsidRPr="00B65657" w:rsidRDefault="00B65657" w:rsidP="00B65657">
      <w:pPr>
        <w:spacing w:after="0" w:line="240" w:lineRule="auto"/>
        <w:rPr>
          <w:rFonts w:ascii="Times New Roman" w:eastAsia="Times New Roman" w:hAnsi="Times New Roman" w:cs="Times New Roman"/>
          <w:sz w:val="24"/>
          <w:szCs w:val="24"/>
          <w:lang w:eastAsia="ru-RU"/>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Default="00444ABB" w:rsidP="00A4332B">
      <w:pPr>
        <w:spacing w:after="0" w:line="240" w:lineRule="auto"/>
        <w:ind w:firstLine="708"/>
        <w:jc w:val="both"/>
        <w:rPr>
          <w:rFonts w:ascii="Times New Roman" w:hAnsi="Times New Roman" w:cs="Times New Roman"/>
          <w:sz w:val="30"/>
          <w:szCs w:val="30"/>
        </w:rPr>
      </w:pPr>
    </w:p>
    <w:p w:rsidR="00C37980" w:rsidRPr="00444ABB" w:rsidRDefault="00C37980"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Default="00444ABB" w:rsidP="00A4332B">
      <w:pPr>
        <w:spacing w:after="0" w:line="240" w:lineRule="auto"/>
        <w:ind w:firstLine="708"/>
        <w:jc w:val="both"/>
        <w:rPr>
          <w:rFonts w:ascii="Times New Roman" w:hAnsi="Times New Roman" w:cs="Times New Roman"/>
          <w:sz w:val="30"/>
          <w:szCs w:val="30"/>
        </w:rPr>
      </w:pPr>
    </w:p>
    <w:p w:rsidR="009573EC" w:rsidRPr="00444ABB" w:rsidRDefault="009573EC"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955AD1" w:rsidRDefault="00955AD1" w:rsidP="00C37980">
      <w:pPr>
        <w:spacing w:after="0" w:line="280" w:lineRule="exact"/>
        <w:ind w:left="5670"/>
        <w:jc w:val="both"/>
        <w:rPr>
          <w:rFonts w:ascii="Times New Roman" w:hAnsi="Times New Roman" w:cs="Times New Roman"/>
          <w:sz w:val="30"/>
          <w:szCs w:val="30"/>
        </w:rPr>
      </w:pPr>
    </w:p>
    <w:p w:rsidR="00444ABB" w:rsidRPr="00444ABB" w:rsidRDefault="00444ABB" w:rsidP="00C37980">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lastRenderedPageBreak/>
        <w:t>Приложение 5</w:t>
      </w:r>
    </w:p>
    <w:p w:rsidR="00444ABB" w:rsidRPr="00444ABB" w:rsidRDefault="00444ABB" w:rsidP="00C37980">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t xml:space="preserve">к Регламенту организации и проведения процедур закупок в электронном формате </w:t>
      </w:r>
      <w:r w:rsidRPr="00C37980">
        <w:rPr>
          <w:rFonts w:ascii="Times New Roman" w:hAnsi="Times New Roman" w:cs="Times New Roman"/>
          <w:sz w:val="30"/>
          <w:szCs w:val="30"/>
        </w:rPr>
        <w:t>на электронной торговой площадке</w:t>
      </w:r>
      <w:r w:rsidRPr="00444ABB">
        <w:rPr>
          <w:rFonts w:ascii="Times New Roman" w:hAnsi="Times New Roman" w:cs="Times New Roman"/>
          <w:sz w:val="30"/>
          <w:szCs w:val="30"/>
        </w:rPr>
        <w:t xml:space="preserve"> ОАО «Белорусская универсальная товарная биржа» </w:t>
      </w: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9573EC">
      <w:pPr>
        <w:suppressAutoHyphens/>
        <w:spacing w:after="0" w:line="280" w:lineRule="exact"/>
        <w:jc w:val="center"/>
        <w:rPr>
          <w:rFonts w:ascii="Times New Roman" w:eastAsia="Times New Roman" w:hAnsi="Times New Roman" w:cs="Times New Roman"/>
          <w:b/>
          <w:color w:val="000000"/>
          <w:sz w:val="30"/>
          <w:szCs w:val="30"/>
          <w:lang w:eastAsia="ar-SA"/>
        </w:rPr>
      </w:pPr>
      <w:r w:rsidRPr="00444ABB">
        <w:rPr>
          <w:rFonts w:ascii="Times New Roman" w:eastAsia="Times New Roman" w:hAnsi="Times New Roman" w:cs="Times New Roman"/>
          <w:b/>
          <w:color w:val="000000"/>
          <w:sz w:val="30"/>
          <w:szCs w:val="30"/>
          <w:lang w:eastAsia="ar-SA"/>
        </w:rPr>
        <w:t xml:space="preserve">ЗАЯВЛЕНИЕ </w:t>
      </w:r>
    </w:p>
    <w:p w:rsidR="00444ABB" w:rsidRPr="00444ABB" w:rsidRDefault="00444ABB" w:rsidP="009573EC">
      <w:pPr>
        <w:suppressAutoHyphens/>
        <w:spacing w:after="0" w:line="280" w:lineRule="exact"/>
        <w:jc w:val="center"/>
        <w:rPr>
          <w:rFonts w:ascii="Times New Roman" w:eastAsia="Times New Roman" w:hAnsi="Times New Roman" w:cs="Times New Roman"/>
          <w:color w:val="000000"/>
          <w:sz w:val="30"/>
          <w:szCs w:val="30"/>
          <w:lang w:eastAsia="ar-SA"/>
        </w:rPr>
      </w:pPr>
      <w:r w:rsidRPr="00444ABB">
        <w:rPr>
          <w:rFonts w:ascii="Times New Roman" w:eastAsia="Times New Roman" w:hAnsi="Times New Roman" w:cs="Times New Roman"/>
          <w:color w:val="000000"/>
          <w:sz w:val="30"/>
          <w:szCs w:val="30"/>
          <w:lang w:eastAsia="ar-SA"/>
        </w:rPr>
        <w:t xml:space="preserve">о регистрации на электронной торговой площадке </w:t>
      </w:r>
      <w:r w:rsidRPr="00444ABB">
        <w:rPr>
          <w:rFonts w:ascii="Times New Roman" w:eastAsia="Times New Roman" w:hAnsi="Times New Roman" w:cs="Times New Roman"/>
          <w:color w:val="000000"/>
          <w:sz w:val="30"/>
          <w:szCs w:val="30"/>
          <w:lang w:eastAsia="ar-SA"/>
        </w:rPr>
        <w:br/>
        <w:t>ОАО «Белорусская универсальная товарная биржа»</w:t>
      </w:r>
    </w:p>
    <w:p w:rsidR="009E6830" w:rsidRDefault="00444ABB" w:rsidP="009573EC">
      <w:pPr>
        <w:suppressAutoHyphens/>
        <w:spacing w:after="0" w:line="280" w:lineRule="exact"/>
        <w:jc w:val="center"/>
        <w:rPr>
          <w:rFonts w:ascii="Times New Roman" w:eastAsia="Times New Roman" w:hAnsi="Times New Roman" w:cs="Times New Roman"/>
          <w:b/>
          <w:color w:val="000000"/>
          <w:sz w:val="30"/>
          <w:szCs w:val="30"/>
          <w:lang w:eastAsia="ar-SA"/>
        </w:rPr>
      </w:pPr>
      <w:r w:rsidRPr="00444ABB">
        <w:rPr>
          <w:rFonts w:ascii="Times New Roman" w:eastAsia="Times New Roman" w:hAnsi="Times New Roman" w:cs="Times New Roman"/>
          <w:b/>
          <w:color w:val="000000"/>
          <w:sz w:val="30"/>
          <w:szCs w:val="30"/>
          <w:lang w:eastAsia="ar-SA"/>
        </w:rPr>
        <w:t xml:space="preserve">нового уполномоченного представителя </w:t>
      </w:r>
    </w:p>
    <w:p w:rsidR="00444ABB" w:rsidRPr="00444ABB" w:rsidRDefault="00444ABB" w:rsidP="009573EC">
      <w:pPr>
        <w:suppressAutoHyphens/>
        <w:spacing w:after="0" w:line="280" w:lineRule="exact"/>
        <w:jc w:val="center"/>
        <w:rPr>
          <w:rFonts w:ascii="Times New Roman" w:eastAsia="Times New Roman" w:hAnsi="Times New Roman" w:cs="Times New Roman"/>
          <w:b/>
          <w:color w:val="000000"/>
          <w:sz w:val="30"/>
          <w:szCs w:val="30"/>
          <w:lang w:eastAsia="ar-SA"/>
        </w:rPr>
      </w:pPr>
      <w:r w:rsidRPr="00444ABB">
        <w:rPr>
          <w:rFonts w:ascii="Times New Roman" w:eastAsia="Times New Roman" w:hAnsi="Times New Roman" w:cs="Times New Roman"/>
          <w:b/>
          <w:color w:val="000000"/>
          <w:sz w:val="30"/>
          <w:szCs w:val="30"/>
          <w:lang w:eastAsia="ar-SA"/>
        </w:rPr>
        <w:t xml:space="preserve">аккредитованного пользователя </w:t>
      </w:r>
    </w:p>
    <w:p w:rsidR="00444ABB" w:rsidRPr="00444ABB" w:rsidRDefault="00444ABB" w:rsidP="009573EC">
      <w:pPr>
        <w:suppressAutoHyphens/>
        <w:spacing w:after="0" w:line="280" w:lineRule="exact"/>
        <w:jc w:val="center"/>
        <w:rPr>
          <w:rFonts w:ascii="Times New Roman" w:eastAsia="Times New Roman" w:hAnsi="Times New Roman" w:cs="Times New Roman"/>
          <w:color w:val="000000"/>
          <w:sz w:val="30"/>
          <w:szCs w:val="30"/>
          <w:lang w:eastAsia="ar-SA"/>
        </w:rPr>
      </w:pPr>
    </w:p>
    <w:p w:rsidR="00444ABB" w:rsidRPr="00444ABB" w:rsidRDefault="00444ABB" w:rsidP="00A4332B">
      <w:pPr>
        <w:suppressAutoHyphens/>
        <w:spacing w:after="0" w:line="240" w:lineRule="auto"/>
        <w:jc w:val="both"/>
        <w:rPr>
          <w:rFonts w:ascii="Times New Roman" w:eastAsia="Times New Roman" w:hAnsi="Times New Roman" w:cs="Times New Roman"/>
          <w:sz w:val="30"/>
          <w:szCs w:val="30"/>
          <w:lang w:eastAsia="ar-SA"/>
        </w:rPr>
      </w:pPr>
      <w:r w:rsidRPr="00444ABB">
        <w:rPr>
          <w:rFonts w:ascii="Times New Roman" w:eastAsia="Times New Roman" w:hAnsi="Times New Roman" w:cs="Times New Roman"/>
          <w:sz w:val="30"/>
          <w:szCs w:val="30"/>
          <w:lang w:eastAsia="ar-SA"/>
        </w:rPr>
        <w:t xml:space="preserve">             Прошу зарегистрировать на электронной торговой площадке</w:t>
      </w:r>
      <w:r w:rsidRPr="00444ABB">
        <w:rPr>
          <w:rFonts w:ascii="Times New Roman" w:eastAsia="Times New Roman" w:hAnsi="Times New Roman" w:cs="Times New Roman"/>
          <w:color w:val="000000"/>
          <w:sz w:val="30"/>
          <w:szCs w:val="30"/>
          <w:lang w:eastAsia="ar-SA"/>
        </w:rPr>
        <w:t xml:space="preserve"> ОАО «Белорусская универсальная товарная биржа» </w:t>
      </w:r>
      <w:r w:rsidRPr="00444ABB">
        <w:rPr>
          <w:rFonts w:ascii="Times New Roman" w:eastAsia="Times New Roman" w:hAnsi="Times New Roman" w:cs="Times New Roman"/>
          <w:sz w:val="30"/>
          <w:szCs w:val="30"/>
          <w:lang w:eastAsia="ar-SA"/>
        </w:rPr>
        <w:t>нового уполномоченного представителя аккредитованного</w:t>
      </w:r>
      <w:r w:rsidR="00AE191C">
        <w:rPr>
          <w:rFonts w:ascii="Times New Roman" w:eastAsia="Times New Roman" w:hAnsi="Times New Roman" w:cs="Times New Roman"/>
          <w:sz w:val="30"/>
          <w:szCs w:val="30"/>
          <w:lang w:eastAsia="ar-SA"/>
        </w:rPr>
        <w:t xml:space="preserve"> пользователя ____</w:t>
      </w:r>
      <w:r w:rsidRPr="00444ABB">
        <w:rPr>
          <w:rFonts w:ascii="Times New Roman" w:eastAsia="Times New Roman" w:hAnsi="Times New Roman" w:cs="Times New Roman"/>
          <w:sz w:val="30"/>
          <w:szCs w:val="30"/>
          <w:lang w:eastAsia="ar-SA"/>
        </w:rPr>
        <w:t>___________________________________</w:t>
      </w:r>
      <w:r w:rsidR="00CE5684">
        <w:rPr>
          <w:rFonts w:ascii="Times New Roman" w:eastAsia="Times New Roman" w:hAnsi="Times New Roman" w:cs="Times New Roman"/>
          <w:sz w:val="30"/>
          <w:szCs w:val="30"/>
          <w:lang w:eastAsia="ar-SA"/>
        </w:rPr>
        <w:t>________________________</w:t>
      </w:r>
      <w:r w:rsidRPr="00444ABB">
        <w:rPr>
          <w:rFonts w:ascii="Times New Roman" w:eastAsia="Times New Roman" w:hAnsi="Times New Roman" w:cs="Times New Roman"/>
          <w:sz w:val="30"/>
          <w:szCs w:val="30"/>
          <w:lang w:eastAsia="ar-SA"/>
        </w:rPr>
        <w:t xml:space="preserve">,  </w:t>
      </w:r>
    </w:p>
    <w:p w:rsidR="00444ABB" w:rsidRPr="009C0792" w:rsidRDefault="00444ABB" w:rsidP="00476EC2">
      <w:pPr>
        <w:suppressAutoHyphens/>
        <w:spacing w:after="0" w:line="280" w:lineRule="exact"/>
        <w:jc w:val="center"/>
        <w:rPr>
          <w:rFonts w:ascii="Times New Roman" w:eastAsia="Times New Roman" w:hAnsi="Times New Roman" w:cs="Times New Roman"/>
          <w:i/>
          <w:sz w:val="28"/>
          <w:szCs w:val="28"/>
          <w:lang w:eastAsia="ar-SA"/>
        </w:rPr>
      </w:pPr>
      <w:proofErr w:type="gramStart"/>
      <w:r w:rsidRPr="00444ABB">
        <w:rPr>
          <w:rFonts w:ascii="Times New Roman" w:eastAsia="Times New Roman" w:hAnsi="Times New Roman" w:cs="Times New Roman"/>
          <w:i/>
          <w:sz w:val="30"/>
          <w:szCs w:val="30"/>
          <w:lang w:eastAsia="ar-SA"/>
        </w:rPr>
        <w:t>(</w:t>
      </w:r>
      <w:r w:rsidRPr="009C0792">
        <w:rPr>
          <w:rFonts w:ascii="Times New Roman" w:eastAsia="Times New Roman" w:hAnsi="Times New Roman" w:cs="Times New Roman"/>
          <w:i/>
          <w:sz w:val="28"/>
          <w:szCs w:val="28"/>
          <w:lang w:eastAsia="ar-SA"/>
        </w:rPr>
        <w:t>полное наименование юридического лица, Ф.И.О. индивидуального</w:t>
      </w:r>
      <w:proofErr w:type="gramEnd"/>
    </w:p>
    <w:p w:rsidR="00CE5684" w:rsidRPr="009C0792" w:rsidRDefault="00444ABB" w:rsidP="00476EC2">
      <w:pPr>
        <w:suppressAutoHyphens/>
        <w:spacing w:after="0" w:line="280" w:lineRule="exact"/>
        <w:jc w:val="center"/>
        <w:rPr>
          <w:rFonts w:ascii="Times New Roman" w:eastAsia="Times New Roman" w:hAnsi="Times New Roman" w:cs="Times New Roman"/>
          <w:sz w:val="28"/>
          <w:szCs w:val="28"/>
          <w:lang w:eastAsia="ar-SA"/>
        </w:rPr>
      </w:pPr>
      <w:r w:rsidRPr="009C0792">
        <w:rPr>
          <w:rFonts w:ascii="Times New Roman" w:eastAsia="Times New Roman" w:hAnsi="Times New Roman" w:cs="Times New Roman"/>
          <w:i/>
          <w:sz w:val="28"/>
          <w:szCs w:val="28"/>
          <w:lang w:eastAsia="ar-SA"/>
        </w:rPr>
        <w:t>предпринимателя или иного физического лица)</w:t>
      </w:r>
    </w:p>
    <w:p w:rsidR="00444ABB" w:rsidRPr="00444ABB" w:rsidRDefault="00CE5684" w:rsidP="00A4332B">
      <w:pPr>
        <w:suppressAutoHyphens/>
        <w:spacing w:after="0" w:line="240" w:lineRule="auto"/>
        <w:jc w:val="both"/>
        <w:rPr>
          <w:rFonts w:ascii="Times New Roman" w:eastAsia="Times New Roman" w:hAnsi="Times New Roman" w:cs="Times New Roman"/>
          <w:i/>
          <w:sz w:val="30"/>
          <w:szCs w:val="30"/>
          <w:lang w:eastAsia="ar-SA"/>
        </w:rPr>
      </w:pPr>
      <w:r w:rsidRPr="00444ABB">
        <w:rPr>
          <w:rFonts w:ascii="Times New Roman" w:eastAsia="Times New Roman" w:hAnsi="Times New Roman" w:cs="Times New Roman"/>
          <w:sz w:val="30"/>
          <w:szCs w:val="30"/>
          <w:lang w:eastAsia="ar-SA"/>
        </w:rPr>
        <w:t>рег. № _________</w:t>
      </w:r>
      <w:r>
        <w:rPr>
          <w:rFonts w:ascii="Times New Roman" w:eastAsia="Times New Roman" w:hAnsi="Times New Roman" w:cs="Times New Roman"/>
          <w:sz w:val="30"/>
          <w:szCs w:val="30"/>
          <w:lang w:eastAsia="ar-SA"/>
        </w:rPr>
        <w:t>___________</w:t>
      </w:r>
      <w:r w:rsidRPr="00444ABB">
        <w:rPr>
          <w:rFonts w:ascii="Times New Roman" w:eastAsia="Times New Roman" w:hAnsi="Times New Roman" w:cs="Times New Roman"/>
          <w:sz w:val="30"/>
          <w:szCs w:val="30"/>
          <w:lang w:eastAsia="ar-SA"/>
        </w:rPr>
        <w:t>__.</w:t>
      </w:r>
    </w:p>
    <w:p w:rsidR="00444ABB" w:rsidRPr="00444ABB" w:rsidRDefault="00444ABB" w:rsidP="00A4332B">
      <w:pPr>
        <w:suppressAutoHyphens/>
        <w:spacing w:after="0" w:line="240" w:lineRule="auto"/>
        <w:ind w:firstLine="709"/>
        <w:jc w:val="both"/>
        <w:rPr>
          <w:rFonts w:ascii="Times New Roman" w:eastAsia="Times New Roman" w:hAnsi="Times New Roman" w:cs="Times New Roman"/>
          <w:sz w:val="30"/>
          <w:szCs w:val="30"/>
          <w:lang w:eastAsia="ar-SA"/>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05"/>
      </w:tblGrid>
      <w:tr w:rsidR="00444ABB" w:rsidRPr="00444ABB" w:rsidTr="00894C14">
        <w:trPr>
          <w:trHeight w:val="249"/>
        </w:trPr>
        <w:tc>
          <w:tcPr>
            <w:tcW w:w="5211" w:type="dxa"/>
            <w:tcBorders>
              <w:top w:val="single" w:sz="4" w:space="0" w:color="auto"/>
              <w:left w:val="single" w:sz="4" w:space="0" w:color="auto"/>
              <w:bottom w:val="single" w:sz="4" w:space="0" w:color="auto"/>
              <w:right w:val="single" w:sz="4" w:space="0" w:color="auto"/>
            </w:tcBorders>
            <w:vAlign w:val="center"/>
            <w:hideMark/>
          </w:tcPr>
          <w:p w:rsidR="00444ABB" w:rsidRPr="00CE5684" w:rsidRDefault="00444ABB" w:rsidP="00A4332B">
            <w:pPr>
              <w:suppressAutoHyphens/>
              <w:spacing w:after="0" w:line="240" w:lineRule="auto"/>
              <w:rPr>
                <w:rFonts w:ascii="Times New Roman" w:eastAsia="Times New Roman" w:hAnsi="Times New Roman" w:cs="Times New Roman"/>
                <w:lang w:eastAsia="ar-SA"/>
              </w:rPr>
            </w:pPr>
            <w:r w:rsidRPr="00CE5684">
              <w:rPr>
                <w:rFonts w:ascii="Times New Roman" w:eastAsia="Times New Roman" w:hAnsi="Times New Roman" w:cs="Times New Roman"/>
                <w:b/>
                <w:bCs/>
                <w:lang w:eastAsia="ar-SA"/>
              </w:rPr>
              <w:t>Ф.И.О.</w:t>
            </w:r>
            <w:r w:rsidRPr="00CE5684">
              <w:rPr>
                <w:rFonts w:ascii="Times New Roman" w:eastAsia="Times New Roman" w:hAnsi="Times New Roman" w:cs="Times New Roman"/>
                <w:lang w:eastAsia="ar-SA"/>
              </w:rPr>
              <w:t xml:space="preserve"> </w:t>
            </w:r>
          </w:p>
          <w:p w:rsidR="00444ABB" w:rsidRPr="00CE5684" w:rsidRDefault="00444ABB" w:rsidP="00A4332B">
            <w:pPr>
              <w:suppressAutoHyphens/>
              <w:spacing w:after="0" w:line="240" w:lineRule="auto"/>
              <w:rPr>
                <w:rFonts w:ascii="Times New Roman" w:eastAsia="Times New Roman" w:hAnsi="Times New Roman" w:cs="Times New Roman"/>
                <w:b/>
                <w:color w:val="000000"/>
                <w:lang w:eastAsia="ar-SA"/>
              </w:rPr>
            </w:pPr>
            <w:r w:rsidRPr="00CE5684">
              <w:rPr>
                <w:rFonts w:ascii="Times New Roman" w:eastAsia="Times New Roman" w:hAnsi="Times New Roman" w:cs="Times New Roman"/>
                <w:lang w:eastAsia="ar-SA"/>
              </w:rPr>
              <w:t>(полностью)</w:t>
            </w:r>
          </w:p>
        </w:tc>
        <w:tc>
          <w:tcPr>
            <w:tcW w:w="4505" w:type="dxa"/>
            <w:tcBorders>
              <w:top w:val="single" w:sz="4" w:space="0" w:color="auto"/>
              <w:left w:val="single" w:sz="4" w:space="0" w:color="auto"/>
              <w:bottom w:val="single" w:sz="4" w:space="0" w:color="auto"/>
              <w:right w:val="single" w:sz="4" w:space="0" w:color="auto"/>
            </w:tcBorders>
          </w:tcPr>
          <w:p w:rsidR="00444ABB" w:rsidRPr="00CE5684" w:rsidRDefault="00444ABB" w:rsidP="00A4332B">
            <w:pPr>
              <w:suppressAutoHyphens/>
              <w:spacing w:after="0" w:line="240" w:lineRule="auto"/>
              <w:rPr>
                <w:rFonts w:ascii="Times New Roman" w:eastAsia="Times New Roman" w:hAnsi="Times New Roman" w:cs="Times New Roman"/>
                <w:lang w:eastAsia="ar-SA"/>
              </w:rPr>
            </w:pPr>
          </w:p>
        </w:tc>
      </w:tr>
      <w:tr w:rsidR="00444ABB" w:rsidRPr="00444ABB" w:rsidTr="00894C14">
        <w:trPr>
          <w:trHeight w:val="249"/>
        </w:trPr>
        <w:tc>
          <w:tcPr>
            <w:tcW w:w="5211" w:type="dxa"/>
            <w:tcBorders>
              <w:top w:val="single" w:sz="4" w:space="0" w:color="auto"/>
              <w:left w:val="single" w:sz="4" w:space="0" w:color="auto"/>
              <w:bottom w:val="single" w:sz="4" w:space="0" w:color="auto"/>
              <w:right w:val="single" w:sz="4" w:space="0" w:color="auto"/>
            </w:tcBorders>
            <w:vAlign w:val="center"/>
            <w:hideMark/>
          </w:tcPr>
          <w:p w:rsidR="00444ABB" w:rsidRPr="00CE5684" w:rsidRDefault="00444ABB" w:rsidP="00A4332B">
            <w:pPr>
              <w:suppressAutoHyphens/>
              <w:spacing w:after="0" w:line="240" w:lineRule="auto"/>
              <w:rPr>
                <w:rFonts w:ascii="Times New Roman" w:eastAsia="Times New Roman" w:hAnsi="Times New Roman" w:cs="Times New Roman"/>
                <w:b/>
                <w:color w:val="000000"/>
                <w:lang w:eastAsia="ar-SA"/>
              </w:rPr>
            </w:pPr>
            <w:r w:rsidRPr="00CE5684">
              <w:rPr>
                <w:rFonts w:ascii="Times New Roman" w:eastAsia="Times New Roman" w:hAnsi="Times New Roman" w:cs="Times New Roman"/>
                <w:b/>
                <w:color w:val="000000"/>
                <w:lang w:eastAsia="ar-SA"/>
              </w:rPr>
              <w:t>Подразделение*</w:t>
            </w:r>
          </w:p>
        </w:tc>
        <w:tc>
          <w:tcPr>
            <w:tcW w:w="4505" w:type="dxa"/>
            <w:tcBorders>
              <w:top w:val="single" w:sz="4" w:space="0" w:color="auto"/>
              <w:left w:val="single" w:sz="4" w:space="0" w:color="auto"/>
              <w:bottom w:val="single" w:sz="4" w:space="0" w:color="auto"/>
              <w:right w:val="single" w:sz="4" w:space="0" w:color="auto"/>
            </w:tcBorders>
          </w:tcPr>
          <w:p w:rsidR="00444ABB" w:rsidRPr="00CE5684" w:rsidRDefault="00444ABB" w:rsidP="00A4332B">
            <w:pPr>
              <w:suppressAutoHyphens/>
              <w:spacing w:after="0" w:line="240" w:lineRule="auto"/>
              <w:rPr>
                <w:rFonts w:ascii="Times New Roman" w:eastAsia="Times New Roman" w:hAnsi="Times New Roman" w:cs="Times New Roman"/>
                <w:lang w:eastAsia="ar-SA"/>
              </w:rPr>
            </w:pPr>
          </w:p>
        </w:tc>
      </w:tr>
      <w:tr w:rsidR="00444ABB" w:rsidRPr="00444ABB" w:rsidTr="00894C14">
        <w:trPr>
          <w:trHeight w:val="249"/>
        </w:trPr>
        <w:tc>
          <w:tcPr>
            <w:tcW w:w="5211" w:type="dxa"/>
            <w:tcBorders>
              <w:top w:val="single" w:sz="4" w:space="0" w:color="auto"/>
              <w:left w:val="single" w:sz="4" w:space="0" w:color="auto"/>
              <w:bottom w:val="single" w:sz="4" w:space="0" w:color="auto"/>
              <w:right w:val="single" w:sz="4" w:space="0" w:color="auto"/>
            </w:tcBorders>
            <w:vAlign w:val="center"/>
            <w:hideMark/>
          </w:tcPr>
          <w:p w:rsidR="00444ABB" w:rsidRPr="00CE5684" w:rsidRDefault="00444ABB" w:rsidP="00A4332B">
            <w:pPr>
              <w:suppressAutoHyphens/>
              <w:spacing w:after="0" w:line="240" w:lineRule="auto"/>
              <w:rPr>
                <w:rFonts w:ascii="Times New Roman" w:eastAsia="Times New Roman" w:hAnsi="Times New Roman" w:cs="Times New Roman"/>
                <w:b/>
                <w:color w:val="000000"/>
                <w:lang w:eastAsia="ar-SA"/>
              </w:rPr>
            </w:pPr>
            <w:r w:rsidRPr="00CE5684">
              <w:rPr>
                <w:rFonts w:ascii="Times New Roman" w:eastAsia="Times New Roman" w:hAnsi="Times New Roman" w:cs="Times New Roman"/>
                <w:b/>
                <w:color w:val="000000"/>
                <w:lang w:eastAsia="ar-SA"/>
              </w:rPr>
              <w:t>Наименование должности*</w:t>
            </w:r>
          </w:p>
        </w:tc>
        <w:tc>
          <w:tcPr>
            <w:tcW w:w="4505" w:type="dxa"/>
            <w:tcBorders>
              <w:top w:val="single" w:sz="4" w:space="0" w:color="auto"/>
              <w:left w:val="single" w:sz="4" w:space="0" w:color="auto"/>
              <w:bottom w:val="single" w:sz="4" w:space="0" w:color="auto"/>
              <w:right w:val="single" w:sz="4" w:space="0" w:color="auto"/>
            </w:tcBorders>
          </w:tcPr>
          <w:p w:rsidR="00444ABB" w:rsidRPr="00CE5684" w:rsidRDefault="00444ABB" w:rsidP="00A4332B">
            <w:pPr>
              <w:suppressAutoHyphens/>
              <w:spacing w:after="0" w:line="240" w:lineRule="auto"/>
              <w:rPr>
                <w:rFonts w:ascii="Times New Roman" w:eastAsia="Times New Roman" w:hAnsi="Times New Roman" w:cs="Times New Roman"/>
                <w:lang w:eastAsia="ar-SA"/>
              </w:rPr>
            </w:pPr>
          </w:p>
        </w:tc>
      </w:tr>
      <w:tr w:rsidR="00444ABB" w:rsidRPr="00444ABB" w:rsidTr="00894C14">
        <w:trPr>
          <w:cantSplit/>
          <w:trHeight w:val="597"/>
        </w:trPr>
        <w:tc>
          <w:tcPr>
            <w:tcW w:w="5211" w:type="dxa"/>
            <w:tcBorders>
              <w:top w:val="single" w:sz="4" w:space="0" w:color="auto"/>
              <w:left w:val="single" w:sz="4" w:space="0" w:color="auto"/>
              <w:bottom w:val="single" w:sz="4" w:space="0" w:color="auto"/>
              <w:right w:val="single" w:sz="4" w:space="0" w:color="auto"/>
            </w:tcBorders>
            <w:vAlign w:val="center"/>
            <w:hideMark/>
          </w:tcPr>
          <w:p w:rsidR="00444ABB" w:rsidRPr="00CE5684" w:rsidRDefault="00444ABB" w:rsidP="00A4332B">
            <w:pPr>
              <w:suppressAutoHyphens/>
              <w:spacing w:after="0" w:line="240" w:lineRule="auto"/>
              <w:rPr>
                <w:rFonts w:ascii="Times New Roman" w:eastAsia="Times New Roman" w:hAnsi="Times New Roman" w:cs="Times New Roman"/>
                <w:b/>
                <w:color w:val="000000"/>
                <w:lang w:eastAsia="ar-SA"/>
              </w:rPr>
            </w:pPr>
            <w:r w:rsidRPr="00CE5684">
              <w:rPr>
                <w:rFonts w:ascii="Times New Roman" w:eastAsia="Times New Roman" w:hAnsi="Times New Roman" w:cs="Times New Roman"/>
                <w:b/>
                <w:color w:val="000000"/>
                <w:lang w:eastAsia="ar-SA"/>
              </w:rPr>
              <w:t>Документ, удостоверяющий личность</w:t>
            </w:r>
          </w:p>
        </w:tc>
        <w:tc>
          <w:tcPr>
            <w:tcW w:w="4505" w:type="dxa"/>
            <w:tcBorders>
              <w:top w:val="single" w:sz="4" w:space="0" w:color="auto"/>
              <w:left w:val="single" w:sz="4" w:space="0" w:color="auto"/>
              <w:bottom w:val="single" w:sz="4" w:space="0" w:color="auto"/>
              <w:right w:val="single" w:sz="4" w:space="0" w:color="auto"/>
            </w:tcBorders>
          </w:tcPr>
          <w:p w:rsidR="00444ABB" w:rsidRPr="00CE5684" w:rsidRDefault="00444ABB" w:rsidP="00A4332B">
            <w:pPr>
              <w:suppressAutoHyphens/>
              <w:spacing w:after="0" w:line="240" w:lineRule="auto"/>
              <w:rPr>
                <w:rFonts w:ascii="Times New Roman" w:eastAsia="Times New Roman" w:hAnsi="Times New Roman" w:cs="Times New Roman"/>
                <w:b/>
                <w:bCs/>
                <w:lang w:eastAsia="ar-SA"/>
              </w:rPr>
            </w:pPr>
          </w:p>
        </w:tc>
      </w:tr>
      <w:tr w:rsidR="00444ABB" w:rsidRPr="00444ABB" w:rsidTr="00894C14">
        <w:trPr>
          <w:cantSplit/>
          <w:trHeight w:val="249"/>
        </w:trPr>
        <w:tc>
          <w:tcPr>
            <w:tcW w:w="5211" w:type="dxa"/>
            <w:tcBorders>
              <w:top w:val="single" w:sz="4" w:space="0" w:color="auto"/>
              <w:left w:val="single" w:sz="4" w:space="0" w:color="auto"/>
              <w:bottom w:val="single" w:sz="4" w:space="0" w:color="auto"/>
              <w:right w:val="single" w:sz="4" w:space="0" w:color="auto"/>
            </w:tcBorders>
            <w:vAlign w:val="center"/>
            <w:hideMark/>
          </w:tcPr>
          <w:p w:rsidR="00444ABB" w:rsidRPr="00CE5684" w:rsidRDefault="00444ABB" w:rsidP="00A4332B">
            <w:pPr>
              <w:suppressAutoHyphens/>
              <w:spacing w:after="0" w:line="240" w:lineRule="auto"/>
              <w:rPr>
                <w:rFonts w:ascii="Times New Roman" w:eastAsia="Times New Roman" w:hAnsi="Times New Roman" w:cs="Times New Roman"/>
                <w:b/>
                <w:bCs/>
                <w:lang w:eastAsia="ar-SA"/>
              </w:rPr>
            </w:pPr>
            <w:r w:rsidRPr="00CE5684">
              <w:rPr>
                <w:rFonts w:ascii="Times New Roman" w:eastAsia="Times New Roman" w:hAnsi="Times New Roman" w:cs="Times New Roman"/>
                <w:b/>
                <w:color w:val="000000"/>
                <w:lang w:eastAsia="ar-SA"/>
              </w:rPr>
              <w:t>Личный (идентификационный) номер**</w:t>
            </w:r>
          </w:p>
        </w:tc>
        <w:tc>
          <w:tcPr>
            <w:tcW w:w="4505" w:type="dxa"/>
            <w:tcBorders>
              <w:top w:val="single" w:sz="4" w:space="0" w:color="auto"/>
              <w:left w:val="single" w:sz="4" w:space="0" w:color="auto"/>
              <w:bottom w:val="single" w:sz="4" w:space="0" w:color="auto"/>
              <w:right w:val="single" w:sz="4" w:space="0" w:color="auto"/>
            </w:tcBorders>
            <w:vAlign w:val="center"/>
          </w:tcPr>
          <w:p w:rsidR="00444ABB" w:rsidRPr="00CE5684" w:rsidRDefault="00444ABB" w:rsidP="00A4332B">
            <w:pPr>
              <w:suppressAutoHyphens/>
              <w:spacing w:after="0" w:line="240" w:lineRule="auto"/>
              <w:rPr>
                <w:rFonts w:ascii="Times New Roman" w:eastAsia="Times New Roman" w:hAnsi="Times New Roman" w:cs="Times New Roman"/>
                <w:b/>
                <w:bCs/>
                <w:lang w:eastAsia="ar-SA"/>
              </w:rPr>
            </w:pPr>
          </w:p>
        </w:tc>
      </w:tr>
      <w:tr w:rsidR="00444ABB" w:rsidRPr="00444ABB" w:rsidTr="00894C14">
        <w:trPr>
          <w:cantSplit/>
          <w:trHeight w:val="249"/>
        </w:trPr>
        <w:tc>
          <w:tcPr>
            <w:tcW w:w="5211" w:type="dxa"/>
            <w:tcBorders>
              <w:top w:val="single" w:sz="4" w:space="0" w:color="auto"/>
              <w:left w:val="single" w:sz="4" w:space="0" w:color="auto"/>
              <w:bottom w:val="single" w:sz="4" w:space="0" w:color="auto"/>
              <w:right w:val="single" w:sz="4" w:space="0" w:color="auto"/>
            </w:tcBorders>
            <w:vAlign w:val="center"/>
            <w:hideMark/>
          </w:tcPr>
          <w:p w:rsidR="00444ABB" w:rsidRPr="00CE5684" w:rsidRDefault="00444ABB" w:rsidP="00A4332B">
            <w:pPr>
              <w:suppressAutoHyphens/>
              <w:spacing w:after="0" w:line="240" w:lineRule="auto"/>
              <w:rPr>
                <w:rFonts w:ascii="Times New Roman" w:eastAsia="Times New Roman" w:hAnsi="Times New Roman" w:cs="Times New Roman"/>
                <w:b/>
                <w:color w:val="000000"/>
                <w:lang w:eastAsia="ar-SA"/>
              </w:rPr>
            </w:pPr>
            <w:r w:rsidRPr="00CE5684">
              <w:rPr>
                <w:rFonts w:ascii="Times New Roman" w:eastAsia="Times New Roman" w:hAnsi="Times New Roman" w:cs="Times New Roman"/>
                <w:b/>
                <w:color w:val="000000"/>
                <w:lang w:eastAsia="ar-SA"/>
              </w:rPr>
              <w:t>Действует на основании</w:t>
            </w:r>
          </w:p>
        </w:tc>
        <w:tc>
          <w:tcPr>
            <w:tcW w:w="4505" w:type="dxa"/>
            <w:tcBorders>
              <w:top w:val="single" w:sz="4" w:space="0" w:color="auto"/>
              <w:left w:val="single" w:sz="4" w:space="0" w:color="auto"/>
              <w:bottom w:val="single" w:sz="4" w:space="0" w:color="auto"/>
              <w:right w:val="single" w:sz="4" w:space="0" w:color="auto"/>
            </w:tcBorders>
            <w:vAlign w:val="center"/>
          </w:tcPr>
          <w:p w:rsidR="00444ABB" w:rsidRPr="00CE5684" w:rsidRDefault="00444ABB" w:rsidP="00A4332B">
            <w:pPr>
              <w:suppressAutoHyphens/>
              <w:spacing w:after="0" w:line="240" w:lineRule="auto"/>
              <w:rPr>
                <w:rFonts w:ascii="Times New Roman" w:eastAsia="Times New Roman" w:hAnsi="Times New Roman" w:cs="Times New Roman"/>
                <w:b/>
                <w:bCs/>
                <w:lang w:eastAsia="ar-SA"/>
              </w:rPr>
            </w:pPr>
          </w:p>
        </w:tc>
      </w:tr>
      <w:tr w:rsidR="00444ABB" w:rsidRPr="00444ABB" w:rsidTr="00894C14">
        <w:trPr>
          <w:trHeight w:val="249"/>
        </w:trPr>
        <w:tc>
          <w:tcPr>
            <w:tcW w:w="5211" w:type="dxa"/>
            <w:tcBorders>
              <w:top w:val="single" w:sz="4" w:space="0" w:color="auto"/>
              <w:left w:val="single" w:sz="4" w:space="0" w:color="auto"/>
              <w:bottom w:val="single" w:sz="4" w:space="0" w:color="auto"/>
              <w:right w:val="single" w:sz="4" w:space="0" w:color="auto"/>
            </w:tcBorders>
            <w:vAlign w:val="center"/>
            <w:hideMark/>
          </w:tcPr>
          <w:p w:rsidR="00444ABB" w:rsidRPr="00CE5684" w:rsidRDefault="00444ABB" w:rsidP="00A4332B">
            <w:pPr>
              <w:suppressAutoHyphens/>
              <w:spacing w:after="0" w:line="240" w:lineRule="auto"/>
              <w:rPr>
                <w:rFonts w:ascii="Times New Roman" w:eastAsia="Times New Roman" w:hAnsi="Times New Roman" w:cs="Times New Roman"/>
                <w:b/>
                <w:color w:val="000000"/>
                <w:lang w:eastAsia="ar-SA"/>
              </w:rPr>
            </w:pPr>
            <w:r w:rsidRPr="00CE5684">
              <w:rPr>
                <w:rFonts w:ascii="Times New Roman" w:eastAsia="Times New Roman" w:hAnsi="Times New Roman" w:cs="Times New Roman"/>
                <w:b/>
                <w:color w:val="000000"/>
                <w:lang w:eastAsia="ar-SA"/>
              </w:rPr>
              <w:t>Телефон</w:t>
            </w:r>
          </w:p>
        </w:tc>
        <w:tc>
          <w:tcPr>
            <w:tcW w:w="4505" w:type="dxa"/>
            <w:tcBorders>
              <w:top w:val="single" w:sz="4" w:space="0" w:color="auto"/>
              <w:left w:val="single" w:sz="4" w:space="0" w:color="auto"/>
              <w:bottom w:val="single" w:sz="4" w:space="0" w:color="auto"/>
              <w:right w:val="single" w:sz="4" w:space="0" w:color="auto"/>
            </w:tcBorders>
          </w:tcPr>
          <w:p w:rsidR="00444ABB" w:rsidRPr="00CE5684" w:rsidRDefault="00444ABB" w:rsidP="00A4332B">
            <w:pPr>
              <w:suppressAutoHyphens/>
              <w:spacing w:after="0" w:line="240" w:lineRule="auto"/>
              <w:rPr>
                <w:rFonts w:ascii="Times New Roman" w:eastAsia="Times New Roman" w:hAnsi="Times New Roman" w:cs="Times New Roman"/>
                <w:b/>
                <w:bCs/>
                <w:lang w:eastAsia="ar-SA"/>
              </w:rPr>
            </w:pPr>
          </w:p>
        </w:tc>
      </w:tr>
      <w:tr w:rsidR="00444ABB" w:rsidRPr="00444ABB" w:rsidTr="00894C14">
        <w:trPr>
          <w:trHeight w:val="249"/>
        </w:trPr>
        <w:tc>
          <w:tcPr>
            <w:tcW w:w="5211" w:type="dxa"/>
            <w:tcBorders>
              <w:top w:val="single" w:sz="4" w:space="0" w:color="auto"/>
              <w:left w:val="single" w:sz="4" w:space="0" w:color="auto"/>
              <w:bottom w:val="single" w:sz="4" w:space="0" w:color="auto"/>
              <w:right w:val="single" w:sz="4" w:space="0" w:color="auto"/>
            </w:tcBorders>
            <w:vAlign w:val="center"/>
            <w:hideMark/>
          </w:tcPr>
          <w:p w:rsidR="00444ABB" w:rsidRPr="00CE5684" w:rsidRDefault="00444ABB" w:rsidP="00A4332B">
            <w:pPr>
              <w:suppressAutoHyphens/>
              <w:spacing w:after="0" w:line="240" w:lineRule="auto"/>
              <w:rPr>
                <w:rFonts w:ascii="Times New Roman" w:eastAsia="Times New Roman" w:hAnsi="Times New Roman" w:cs="Times New Roman"/>
                <w:b/>
                <w:color w:val="000000"/>
                <w:lang w:eastAsia="ar-SA"/>
              </w:rPr>
            </w:pPr>
            <w:r w:rsidRPr="00CE5684">
              <w:rPr>
                <w:rFonts w:ascii="Times New Roman" w:eastAsia="Times New Roman" w:hAnsi="Times New Roman" w:cs="Times New Roman"/>
                <w:b/>
                <w:color w:val="000000"/>
                <w:lang w:eastAsia="ar-SA"/>
              </w:rPr>
              <w:t xml:space="preserve">Мобильный телефон </w:t>
            </w:r>
          </w:p>
        </w:tc>
        <w:tc>
          <w:tcPr>
            <w:tcW w:w="4505" w:type="dxa"/>
            <w:tcBorders>
              <w:top w:val="single" w:sz="4" w:space="0" w:color="auto"/>
              <w:left w:val="single" w:sz="4" w:space="0" w:color="auto"/>
              <w:bottom w:val="single" w:sz="4" w:space="0" w:color="auto"/>
              <w:right w:val="single" w:sz="4" w:space="0" w:color="auto"/>
            </w:tcBorders>
          </w:tcPr>
          <w:p w:rsidR="00444ABB" w:rsidRPr="00CE5684" w:rsidRDefault="00444ABB" w:rsidP="00A4332B">
            <w:pPr>
              <w:suppressAutoHyphens/>
              <w:spacing w:after="0" w:line="240" w:lineRule="auto"/>
              <w:rPr>
                <w:rFonts w:ascii="Times New Roman" w:eastAsia="Times New Roman" w:hAnsi="Times New Roman" w:cs="Times New Roman"/>
                <w:lang w:eastAsia="ar-SA"/>
              </w:rPr>
            </w:pPr>
          </w:p>
        </w:tc>
      </w:tr>
      <w:tr w:rsidR="00444ABB" w:rsidRPr="00444ABB" w:rsidTr="00894C14">
        <w:trPr>
          <w:trHeight w:val="261"/>
        </w:trPr>
        <w:tc>
          <w:tcPr>
            <w:tcW w:w="5211" w:type="dxa"/>
            <w:tcBorders>
              <w:top w:val="single" w:sz="4" w:space="0" w:color="auto"/>
              <w:left w:val="single" w:sz="4" w:space="0" w:color="auto"/>
              <w:bottom w:val="single" w:sz="4" w:space="0" w:color="auto"/>
              <w:right w:val="single" w:sz="4" w:space="0" w:color="auto"/>
            </w:tcBorders>
            <w:vAlign w:val="center"/>
            <w:hideMark/>
          </w:tcPr>
          <w:p w:rsidR="00444ABB" w:rsidRPr="00CE5684" w:rsidRDefault="00444ABB" w:rsidP="00A4332B">
            <w:pPr>
              <w:suppressAutoHyphens/>
              <w:spacing w:after="0" w:line="240" w:lineRule="auto"/>
              <w:rPr>
                <w:rFonts w:ascii="Times New Roman" w:eastAsia="Times New Roman" w:hAnsi="Times New Roman" w:cs="Times New Roman"/>
                <w:b/>
                <w:color w:val="000000"/>
                <w:lang w:eastAsia="ar-SA"/>
              </w:rPr>
            </w:pPr>
            <w:r w:rsidRPr="00CE5684">
              <w:rPr>
                <w:rFonts w:ascii="Times New Roman" w:eastAsia="Times New Roman" w:hAnsi="Times New Roman" w:cs="Times New Roman"/>
                <w:b/>
                <w:color w:val="000000"/>
                <w:lang w:eastAsia="ar-SA"/>
              </w:rPr>
              <w:t>Адрес электронной почты</w:t>
            </w:r>
          </w:p>
        </w:tc>
        <w:tc>
          <w:tcPr>
            <w:tcW w:w="4505" w:type="dxa"/>
            <w:tcBorders>
              <w:top w:val="single" w:sz="4" w:space="0" w:color="auto"/>
              <w:left w:val="single" w:sz="4" w:space="0" w:color="auto"/>
              <w:bottom w:val="single" w:sz="4" w:space="0" w:color="auto"/>
              <w:right w:val="single" w:sz="4" w:space="0" w:color="auto"/>
            </w:tcBorders>
          </w:tcPr>
          <w:p w:rsidR="00444ABB" w:rsidRPr="00CE5684" w:rsidRDefault="00444ABB" w:rsidP="00A4332B">
            <w:pPr>
              <w:suppressAutoHyphens/>
              <w:spacing w:after="0" w:line="240" w:lineRule="auto"/>
              <w:rPr>
                <w:rFonts w:ascii="Times New Roman" w:eastAsia="Times New Roman" w:hAnsi="Times New Roman" w:cs="Times New Roman"/>
                <w:b/>
                <w:bCs/>
                <w:lang w:eastAsia="ar-SA"/>
              </w:rPr>
            </w:pPr>
          </w:p>
        </w:tc>
      </w:tr>
    </w:tbl>
    <w:p w:rsidR="00444ABB" w:rsidRPr="00CE5684" w:rsidRDefault="00444ABB" w:rsidP="00A4332B">
      <w:pPr>
        <w:keepLines/>
        <w:suppressAutoHyphens/>
        <w:spacing w:after="0" w:line="240" w:lineRule="auto"/>
        <w:jc w:val="both"/>
        <w:outlineLvl w:val="1"/>
        <w:rPr>
          <w:rFonts w:ascii="Times New Roman" w:eastAsia="Times New Roman" w:hAnsi="Times New Roman" w:cs="Times New Roman"/>
          <w:bCs/>
          <w:i/>
          <w:lang w:eastAsia="ar-SA"/>
        </w:rPr>
      </w:pPr>
      <w:bookmarkStart w:id="12" w:name="_Toc285478740"/>
      <w:r w:rsidRPr="00CE5684">
        <w:rPr>
          <w:rFonts w:ascii="Times New Roman" w:eastAsia="Times New Roman" w:hAnsi="Times New Roman" w:cs="Times New Roman"/>
          <w:bCs/>
          <w:i/>
          <w:lang w:eastAsia="ar-SA"/>
        </w:rPr>
        <w:sym w:font="Symbol" w:char="F02A"/>
      </w:r>
      <w:r w:rsidRPr="00CE5684">
        <w:rPr>
          <w:rFonts w:ascii="Times New Roman" w:eastAsia="Times New Roman" w:hAnsi="Times New Roman" w:cs="Times New Roman"/>
          <w:bCs/>
          <w:i/>
          <w:lang w:eastAsia="ar-SA"/>
        </w:rPr>
        <w:t xml:space="preserve"> </w:t>
      </w:r>
      <w:bookmarkEnd w:id="12"/>
      <w:r w:rsidRPr="00CE5684">
        <w:rPr>
          <w:rFonts w:ascii="Times New Roman" w:eastAsia="Times New Roman" w:hAnsi="Times New Roman" w:cs="Times New Roman"/>
          <w:bCs/>
          <w:i/>
          <w:lang w:eastAsia="ar-SA"/>
        </w:rPr>
        <w:t>заполняется только уполномоченными представителями юридических лиц</w:t>
      </w:r>
    </w:p>
    <w:p w:rsidR="00444ABB" w:rsidRPr="00CE5684" w:rsidRDefault="00444ABB" w:rsidP="00A4332B">
      <w:pPr>
        <w:suppressAutoHyphens/>
        <w:spacing w:after="0" w:line="240" w:lineRule="auto"/>
        <w:rPr>
          <w:rFonts w:ascii="Times New Roman" w:eastAsia="Times New Roman" w:hAnsi="Times New Roman" w:cs="Times New Roman"/>
          <w:i/>
          <w:lang w:eastAsia="ar-SA"/>
        </w:rPr>
      </w:pPr>
      <w:r w:rsidRPr="00CE5684">
        <w:rPr>
          <w:rFonts w:ascii="Times New Roman" w:eastAsia="Times New Roman" w:hAnsi="Times New Roman" w:cs="Times New Roman"/>
          <w:i/>
          <w:lang w:eastAsia="ar-SA"/>
        </w:rPr>
        <w:t>** заполняется при наличии</w:t>
      </w:r>
    </w:p>
    <w:p w:rsidR="00444ABB" w:rsidRPr="00444ABB" w:rsidRDefault="00444ABB" w:rsidP="00A4332B">
      <w:pPr>
        <w:suppressAutoHyphens/>
        <w:spacing w:after="0" w:line="240" w:lineRule="auto"/>
        <w:rPr>
          <w:rFonts w:ascii="Times New Roman" w:eastAsia="Times New Roman" w:hAnsi="Times New Roman" w:cs="Times New Roman"/>
          <w:sz w:val="20"/>
          <w:szCs w:val="20"/>
          <w:lang w:eastAsia="ar-SA"/>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Default="00444ABB" w:rsidP="00A4332B">
      <w:pPr>
        <w:spacing w:after="0" w:line="240" w:lineRule="auto"/>
        <w:ind w:firstLine="708"/>
        <w:jc w:val="both"/>
        <w:rPr>
          <w:rFonts w:ascii="Times New Roman" w:hAnsi="Times New Roman" w:cs="Times New Roman"/>
          <w:sz w:val="30"/>
          <w:szCs w:val="30"/>
        </w:rPr>
      </w:pPr>
    </w:p>
    <w:p w:rsidR="00690E13" w:rsidRDefault="00690E13" w:rsidP="00A4332B">
      <w:pPr>
        <w:spacing w:after="0" w:line="240" w:lineRule="auto"/>
        <w:ind w:firstLine="708"/>
        <w:jc w:val="both"/>
        <w:rPr>
          <w:rFonts w:ascii="Times New Roman" w:hAnsi="Times New Roman" w:cs="Times New Roman"/>
          <w:sz w:val="30"/>
          <w:szCs w:val="30"/>
        </w:rPr>
      </w:pPr>
    </w:p>
    <w:p w:rsidR="0065766D" w:rsidRDefault="0065766D" w:rsidP="00A4332B">
      <w:pPr>
        <w:spacing w:after="0" w:line="240" w:lineRule="auto"/>
        <w:ind w:firstLine="708"/>
        <w:jc w:val="both"/>
        <w:rPr>
          <w:rFonts w:ascii="Times New Roman" w:hAnsi="Times New Roman" w:cs="Times New Roman"/>
          <w:sz w:val="30"/>
          <w:szCs w:val="30"/>
        </w:rPr>
      </w:pPr>
    </w:p>
    <w:p w:rsidR="00690E13" w:rsidRPr="00444ABB" w:rsidRDefault="00690E13" w:rsidP="00A4332B">
      <w:pPr>
        <w:spacing w:after="0" w:line="240" w:lineRule="auto"/>
        <w:ind w:firstLine="708"/>
        <w:jc w:val="both"/>
        <w:rPr>
          <w:rFonts w:ascii="Times New Roman" w:hAnsi="Times New Roman" w:cs="Times New Roman"/>
          <w:sz w:val="30"/>
          <w:szCs w:val="30"/>
        </w:rPr>
      </w:pPr>
    </w:p>
    <w:p w:rsidR="00444ABB" w:rsidRPr="00444ABB" w:rsidRDefault="00444ABB" w:rsidP="00A4332B">
      <w:pPr>
        <w:spacing w:after="0" w:line="240" w:lineRule="auto"/>
        <w:ind w:firstLine="708"/>
        <w:jc w:val="both"/>
        <w:rPr>
          <w:rFonts w:ascii="Times New Roman" w:hAnsi="Times New Roman" w:cs="Times New Roman"/>
          <w:sz w:val="30"/>
          <w:szCs w:val="30"/>
        </w:rPr>
      </w:pPr>
    </w:p>
    <w:p w:rsidR="00444ABB" w:rsidRPr="00444ABB" w:rsidRDefault="00444ABB" w:rsidP="008F05BF">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lastRenderedPageBreak/>
        <w:t>Приложение 6</w:t>
      </w:r>
    </w:p>
    <w:p w:rsidR="00444ABB" w:rsidRPr="00444ABB" w:rsidRDefault="00444ABB" w:rsidP="008F05BF">
      <w:pPr>
        <w:spacing w:after="0" w:line="280" w:lineRule="exact"/>
        <w:ind w:left="5670"/>
        <w:jc w:val="both"/>
        <w:rPr>
          <w:rFonts w:ascii="Times New Roman" w:hAnsi="Times New Roman" w:cs="Times New Roman"/>
          <w:sz w:val="30"/>
          <w:szCs w:val="30"/>
        </w:rPr>
      </w:pPr>
      <w:bookmarkStart w:id="13" w:name="_%25252525252525D0%2525252525252594%2525"/>
      <w:r w:rsidRPr="00444ABB">
        <w:rPr>
          <w:rFonts w:ascii="Times New Roman" w:hAnsi="Times New Roman" w:cs="Times New Roman"/>
          <w:sz w:val="30"/>
          <w:szCs w:val="30"/>
        </w:rPr>
        <w:t xml:space="preserve">к Регламенту организации и проведения процедур закупок в электронном формате </w:t>
      </w:r>
      <w:r w:rsidRPr="00690E13">
        <w:rPr>
          <w:rFonts w:ascii="Times New Roman" w:hAnsi="Times New Roman" w:cs="Times New Roman"/>
          <w:sz w:val="30"/>
          <w:szCs w:val="30"/>
        </w:rPr>
        <w:t>на электронной торговой площадке</w:t>
      </w:r>
      <w:r w:rsidRPr="00444ABB">
        <w:rPr>
          <w:rFonts w:ascii="Times New Roman" w:hAnsi="Times New Roman" w:cs="Times New Roman"/>
          <w:sz w:val="30"/>
          <w:szCs w:val="30"/>
        </w:rPr>
        <w:t xml:space="preserve"> ОАО «Белорусская универсальная товарная биржа» </w:t>
      </w:r>
      <w:bookmarkEnd w:id="13"/>
    </w:p>
    <w:p w:rsidR="00444ABB" w:rsidRPr="008F05BF" w:rsidRDefault="00444ABB" w:rsidP="008F05BF">
      <w:pPr>
        <w:spacing w:after="0" w:line="300" w:lineRule="exact"/>
        <w:jc w:val="center"/>
        <w:rPr>
          <w:rFonts w:ascii="Times New Roman" w:hAnsi="Times New Roman" w:cs="Times New Roman"/>
          <w:sz w:val="26"/>
          <w:szCs w:val="26"/>
        </w:rPr>
      </w:pPr>
      <w:r w:rsidRPr="008F05BF">
        <w:rPr>
          <w:rFonts w:ascii="Times New Roman" w:hAnsi="Times New Roman" w:cs="Times New Roman"/>
          <w:sz w:val="26"/>
          <w:szCs w:val="26"/>
        </w:rPr>
        <w:t xml:space="preserve">ОТКРЫТОЕ АКЦИОНЕРНОЕ ОБЩЕСТВО </w:t>
      </w:r>
    </w:p>
    <w:p w:rsidR="00444ABB" w:rsidRPr="008F05BF" w:rsidRDefault="00444ABB" w:rsidP="008F05BF">
      <w:pPr>
        <w:spacing w:after="0" w:line="300" w:lineRule="exact"/>
        <w:jc w:val="center"/>
        <w:rPr>
          <w:rFonts w:ascii="Times New Roman" w:hAnsi="Times New Roman" w:cs="Times New Roman"/>
          <w:sz w:val="26"/>
          <w:szCs w:val="26"/>
        </w:rPr>
      </w:pPr>
      <w:r w:rsidRPr="008F05BF">
        <w:rPr>
          <w:rFonts w:ascii="Times New Roman" w:hAnsi="Times New Roman" w:cs="Times New Roman"/>
          <w:sz w:val="26"/>
          <w:szCs w:val="26"/>
        </w:rPr>
        <w:t>«БЕЛОРУССКАЯ УНИВЕРСАЛЬНАЯ ТОВАРНАЯ БИРЖА»</w:t>
      </w:r>
    </w:p>
    <w:p w:rsidR="008F05BF" w:rsidRDefault="008F05BF" w:rsidP="008F05BF">
      <w:pPr>
        <w:spacing w:after="0" w:line="300" w:lineRule="exact"/>
        <w:jc w:val="center"/>
        <w:rPr>
          <w:rFonts w:ascii="Times New Roman" w:hAnsi="Times New Roman" w:cs="Times New Roman"/>
          <w:b/>
          <w:sz w:val="26"/>
          <w:szCs w:val="26"/>
        </w:rPr>
      </w:pPr>
    </w:p>
    <w:p w:rsidR="00023DBA" w:rsidRPr="008F05BF" w:rsidRDefault="00023DBA" w:rsidP="008F05BF">
      <w:pPr>
        <w:spacing w:after="0" w:line="300" w:lineRule="exact"/>
        <w:jc w:val="center"/>
        <w:rPr>
          <w:rFonts w:ascii="Times New Roman" w:hAnsi="Times New Roman" w:cs="Times New Roman"/>
          <w:b/>
          <w:sz w:val="26"/>
          <w:szCs w:val="26"/>
        </w:rPr>
      </w:pPr>
      <w:r w:rsidRPr="008F05BF">
        <w:rPr>
          <w:rFonts w:ascii="Times New Roman" w:hAnsi="Times New Roman" w:cs="Times New Roman"/>
          <w:b/>
          <w:sz w:val="26"/>
          <w:szCs w:val="26"/>
        </w:rPr>
        <w:t>УВЕДОМЛЕНИЕ</w:t>
      </w:r>
    </w:p>
    <w:p w:rsidR="00023DBA" w:rsidRPr="008F05BF" w:rsidRDefault="00023DBA" w:rsidP="008F05BF">
      <w:pPr>
        <w:spacing w:after="0" w:line="300" w:lineRule="exact"/>
        <w:jc w:val="center"/>
        <w:rPr>
          <w:rFonts w:ascii="Times New Roman" w:hAnsi="Times New Roman" w:cs="Times New Roman"/>
          <w:b/>
          <w:sz w:val="26"/>
          <w:szCs w:val="26"/>
        </w:rPr>
      </w:pPr>
      <w:r w:rsidRPr="008F05BF">
        <w:rPr>
          <w:rFonts w:ascii="Times New Roman" w:hAnsi="Times New Roman" w:cs="Times New Roman"/>
          <w:b/>
          <w:sz w:val="26"/>
          <w:szCs w:val="26"/>
        </w:rPr>
        <w:t xml:space="preserve">об оказании услуги по организации и проведению </w:t>
      </w:r>
    </w:p>
    <w:p w:rsidR="00023DBA" w:rsidRPr="008F05BF" w:rsidRDefault="00023DBA" w:rsidP="008F05BF">
      <w:pPr>
        <w:spacing w:after="0" w:line="300" w:lineRule="exact"/>
        <w:jc w:val="center"/>
        <w:rPr>
          <w:rFonts w:ascii="Times New Roman" w:hAnsi="Times New Roman" w:cs="Times New Roman"/>
          <w:b/>
          <w:sz w:val="26"/>
          <w:szCs w:val="26"/>
        </w:rPr>
      </w:pPr>
      <w:r w:rsidRPr="008F05BF">
        <w:rPr>
          <w:rFonts w:ascii="Times New Roman" w:hAnsi="Times New Roman" w:cs="Times New Roman"/>
          <w:b/>
          <w:sz w:val="26"/>
          <w:szCs w:val="26"/>
        </w:rPr>
        <w:t xml:space="preserve">процедуры закупки в электронном формате </w:t>
      </w:r>
    </w:p>
    <w:p w:rsidR="00023DBA" w:rsidRPr="008F05BF" w:rsidRDefault="00023DBA" w:rsidP="008F05BF">
      <w:pPr>
        <w:spacing w:after="0" w:line="300" w:lineRule="exact"/>
        <w:jc w:val="center"/>
        <w:rPr>
          <w:rFonts w:ascii="Times New Roman" w:hAnsi="Times New Roman" w:cs="Times New Roman"/>
          <w:sz w:val="26"/>
          <w:szCs w:val="26"/>
        </w:rPr>
      </w:pPr>
      <w:r w:rsidRPr="008F05BF">
        <w:rPr>
          <w:rFonts w:ascii="Times New Roman" w:hAnsi="Times New Roman" w:cs="Times New Roman"/>
          <w:sz w:val="26"/>
          <w:szCs w:val="26"/>
        </w:rPr>
        <w:t>от __________ № ____</w:t>
      </w:r>
    </w:p>
    <w:p w:rsidR="00023DBA" w:rsidRPr="00D77364" w:rsidRDefault="00023DBA" w:rsidP="008F05BF">
      <w:pPr>
        <w:spacing w:after="0" w:line="300" w:lineRule="exact"/>
        <w:jc w:val="both"/>
        <w:rPr>
          <w:rFonts w:ascii="Times New Roman" w:hAnsi="Times New Roman" w:cs="Times New Roman"/>
          <w:sz w:val="26"/>
          <w:szCs w:val="26"/>
        </w:rPr>
      </w:pPr>
      <w:r w:rsidRPr="00023DBA">
        <w:rPr>
          <w:rFonts w:ascii="Times New Roman" w:hAnsi="Times New Roman" w:cs="Times New Roman"/>
          <w:sz w:val="24"/>
          <w:szCs w:val="24"/>
        </w:rPr>
        <w:tab/>
      </w:r>
      <w:r w:rsidRPr="00D77364">
        <w:rPr>
          <w:rFonts w:ascii="Times New Roman" w:hAnsi="Times New Roman" w:cs="Times New Roman"/>
          <w:sz w:val="26"/>
          <w:szCs w:val="26"/>
        </w:rPr>
        <w:t xml:space="preserve">В соответствии с условиями договора  </w:t>
      </w:r>
      <w:proofErr w:type="gramStart"/>
      <w:r w:rsidRPr="00D77364">
        <w:rPr>
          <w:rFonts w:ascii="Times New Roman" w:hAnsi="Times New Roman" w:cs="Times New Roman"/>
          <w:sz w:val="26"/>
          <w:szCs w:val="26"/>
        </w:rPr>
        <w:t>от</w:t>
      </w:r>
      <w:proofErr w:type="gramEnd"/>
      <w:r w:rsidRPr="00D77364">
        <w:rPr>
          <w:rFonts w:ascii="Times New Roman" w:hAnsi="Times New Roman" w:cs="Times New Roman"/>
          <w:sz w:val="26"/>
          <w:szCs w:val="26"/>
        </w:rPr>
        <w:t xml:space="preserve"> _____________________________</w:t>
      </w:r>
      <w:r w:rsidR="00D77364">
        <w:rPr>
          <w:rFonts w:ascii="Times New Roman" w:hAnsi="Times New Roman" w:cs="Times New Roman"/>
          <w:sz w:val="26"/>
          <w:szCs w:val="26"/>
        </w:rPr>
        <w:t>_____________________________________</w:t>
      </w:r>
      <w:r w:rsidRPr="00D77364">
        <w:rPr>
          <w:rFonts w:ascii="Times New Roman" w:hAnsi="Times New Roman" w:cs="Times New Roman"/>
          <w:sz w:val="26"/>
          <w:szCs w:val="26"/>
        </w:rPr>
        <w:t>________</w:t>
      </w:r>
    </w:p>
    <w:p w:rsidR="00023DBA" w:rsidRPr="00D77364" w:rsidRDefault="00023DBA" w:rsidP="008F05BF">
      <w:pPr>
        <w:spacing w:after="0" w:line="300" w:lineRule="exact"/>
        <w:jc w:val="center"/>
        <w:rPr>
          <w:rFonts w:ascii="Times New Roman" w:hAnsi="Times New Roman" w:cs="Times New Roman"/>
          <w:i/>
          <w:sz w:val="26"/>
          <w:szCs w:val="26"/>
        </w:rPr>
      </w:pPr>
      <w:r w:rsidRPr="00D77364">
        <w:rPr>
          <w:rFonts w:ascii="Times New Roman" w:hAnsi="Times New Roman" w:cs="Times New Roman"/>
          <w:i/>
          <w:sz w:val="26"/>
          <w:szCs w:val="26"/>
        </w:rPr>
        <w:t>(указывается дата заключения договора)</w:t>
      </w: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№________________________________________________________________________</w:t>
      </w:r>
    </w:p>
    <w:p w:rsidR="00023DBA" w:rsidRPr="00D77364" w:rsidRDefault="00023DBA" w:rsidP="008F05BF">
      <w:pPr>
        <w:spacing w:after="0" w:line="300" w:lineRule="exact"/>
        <w:jc w:val="center"/>
        <w:rPr>
          <w:rFonts w:ascii="Times New Roman" w:hAnsi="Times New Roman" w:cs="Times New Roman"/>
          <w:i/>
          <w:sz w:val="26"/>
          <w:szCs w:val="26"/>
        </w:rPr>
      </w:pPr>
      <w:r w:rsidRPr="00D77364">
        <w:rPr>
          <w:rFonts w:ascii="Times New Roman" w:hAnsi="Times New Roman" w:cs="Times New Roman"/>
          <w:i/>
          <w:sz w:val="26"/>
          <w:szCs w:val="26"/>
        </w:rPr>
        <w:t>(указывается номер договора)</w:t>
      </w: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ОАО «Белорусская универсальная товарная биржа» ___</w:t>
      </w:r>
      <w:r w:rsidR="00D77364">
        <w:rPr>
          <w:rFonts w:ascii="Times New Roman" w:hAnsi="Times New Roman" w:cs="Times New Roman"/>
          <w:sz w:val="26"/>
          <w:szCs w:val="26"/>
        </w:rPr>
        <w:t>____________________________________________________________________</w:t>
      </w:r>
    </w:p>
    <w:p w:rsidR="00023DBA" w:rsidRPr="00D77364" w:rsidRDefault="00023DBA" w:rsidP="008F05BF">
      <w:pPr>
        <w:spacing w:after="0" w:line="300" w:lineRule="exact"/>
        <w:jc w:val="both"/>
        <w:rPr>
          <w:rFonts w:ascii="Times New Roman" w:hAnsi="Times New Roman" w:cs="Times New Roman"/>
          <w:i/>
          <w:sz w:val="26"/>
          <w:szCs w:val="26"/>
        </w:rPr>
      </w:pPr>
      <w:r w:rsidRPr="00D77364">
        <w:rPr>
          <w:rFonts w:ascii="Times New Roman" w:hAnsi="Times New Roman" w:cs="Times New Roman"/>
          <w:sz w:val="26"/>
          <w:szCs w:val="26"/>
        </w:rPr>
        <w:t xml:space="preserve">                 </w:t>
      </w:r>
      <w:r w:rsidR="00D77364">
        <w:rPr>
          <w:rFonts w:ascii="Times New Roman" w:hAnsi="Times New Roman" w:cs="Times New Roman"/>
          <w:sz w:val="26"/>
          <w:szCs w:val="26"/>
        </w:rPr>
        <w:t xml:space="preserve">                      </w:t>
      </w:r>
      <w:r w:rsidRPr="00D77364">
        <w:rPr>
          <w:rFonts w:ascii="Times New Roman" w:hAnsi="Times New Roman" w:cs="Times New Roman"/>
          <w:sz w:val="26"/>
          <w:szCs w:val="26"/>
        </w:rPr>
        <w:t xml:space="preserve">  </w:t>
      </w:r>
      <w:r w:rsidRPr="00D77364">
        <w:rPr>
          <w:rFonts w:ascii="Times New Roman" w:hAnsi="Times New Roman" w:cs="Times New Roman"/>
          <w:i/>
          <w:sz w:val="26"/>
          <w:szCs w:val="26"/>
        </w:rPr>
        <w:t xml:space="preserve">(указывается дата регистрации) </w:t>
      </w: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 xml:space="preserve">в ________________________________________________________________________ </w:t>
      </w:r>
    </w:p>
    <w:p w:rsidR="00023DBA" w:rsidRPr="00D77364" w:rsidRDefault="00023DBA" w:rsidP="008F05BF">
      <w:pPr>
        <w:spacing w:after="0" w:line="300" w:lineRule="exact"/>
        <w:jc w:val="center"/>
        <w:rPr>
          <w:rFonts w:ascii="Times New Roman" w:hAnsi="Times New Roman" w:cs="Times New Roman"/>
          <w:i/>
          <w:sz w:val="26"/>
          <w:szCs w:val="26"/>
        </w:rPr>
      </w:pPr>
      <w:r w:rsidRPr="00D77364">
        <w:rPr>
          <w:rFonts w:ascii="Times New Roman" w:hAnsi="Times New Roman" w:cs="Times New Roman"/>
          <w:i/>
          <w:sz w:val="26"/>
          <w:szCs w:val="26"/>
        </w:rPr>
        <w:t>(указывается время регистрации)</w:t>
      </w: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зарегистрировано предложение рег. № _______________________________</w:t>
      </w:r>
      <w:r w:rsidR="00D77364">
        <w:rPr>
          <w:rFonts w:ascii="Times New Roman" w:hAnsi="Times New Roman" w:cs="Times New Roman"/>
          <w:sz w:val="26"/>
          <w:szCs w:val="26"/>
        </w:rPr>
        <w:t>____________________________</w:t>
      </w:r>
      <w:r w:rsidRPr="00D77364">
        <w:rPr>
          <w:rFonts w:ascii="Times New Roman" w:hAnsi="Times New Roman" w:cs="Times New Roman"/>
          <w:sz w:val="26"/>
          <w:szCs w:val="26"/>
        </w:rPr>
        <w:t xml:space="preserve">______________ </w:t>
      </w:r>
    </w:p>
    <w:p w:rsidR="00023DBA" w:rsidRPr="00D77364" w:rsidRDefault="00023DBA" w:rsidP="008F05BF">
      <w:pPr>
        <w:spacing w:after="0" w:line="300" w:lineRule="exact"/>
        <w:jc w:val="center"/>
        <w:rPr>
          <w:rFonts w:ascii="Times New Roman" w:hAnsi="Times New Roman" w:cs="Times New Roman"/>
          <w:sz w:val="26"/>
          <w:szCs w:val="26"/>
        </w:rPr>
      </w:pPr>
      <w:r w:rsidRPr="00D77364">
        <w:rPr>
          <w:rFonts w:ascii="Times New Roman" w:hAnsi="Times New Roman" w:cs="Times New Roman"/>
          <w:i/>
          <w:sz w:val="26"/>
          <w:szCs w:val="26"/>
        </w:rPr>
        <w:t>(указывается номер предложения)</w:t>
      </w:r>
    </w:p>
    <w:p w:rsidR="00D77364"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 xml:space="preserve">для участия в процедуре закупки в электронном формате </w:t>
      </w:r>
    </w:p>
    <w:p w:rsidR="00023DBA" w:rsidRPr="00D77364" w:rsidRDefault="008F05BF" w:rsidP="008F05BF">
      <w:pPr>
        <w:spacing w:after="0" w:line="300" w:lineRule="exact"/>
        <w:jc w:val="both"/>
        <w:rPr>
          <w:rFonts w:ascii="Times New Roman" w:hAnsi="Times New Roman" w:cs="Times New Roman"/>
          <w:sz w:val="26"/>
          <w:szCs w:val="26"/>
        </w:rPr>
      </w:pPr>
      <w:r>
        <w:rPr>
          <w:rFonts w:ascii="Times New Roman" w:hAnsi="Times New Roman" w:cs="Times New Roman"/>
          <w:sz w:val="26"/>
          <w:szCs w:val="26"/>
        </w:rPr>
        <w:t>рег. №</w:t>
      </w:r>
      <w:r w:rsidR="00023DBA" w:rsidRPr="00D77364">
        <w:rPr>
          <w:rFonts w:ascii="Times New Roman" w:hAnsi="Times New Roman" w:cs="Times New Roman"/>
          <w:sz w:val="26"/>
          <w:szCs w:val="26"/>
        </w:rPr>
        <w:t>___________________________________________________________________.</w:t>
      </w: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i/>
          <w:sz w:val="26"/>
          <w:szCs w:val="26"/>
        </w:rPr>
        <w:t xml:space="preserve">                                        (указывается номер процедуры закупки</w:t>
      </w:r>
      <w:r w:rsidRPr="00D77364">
        <w:rPr>
          <w:rFonts w:ascii="Times New Roman" w:hAnsi="Times New Roman" w:cs="Times New Roman"/>
          <w:sz w:val="26"/>
          <w:szCs w:val="26"/>
        </w:rPr>
        <w:t>)</w:t>
      </w: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 xml:space="preserve">_________________________________________________________________________ </w:t>
      </w:r>
    </w:p>
    <w:p w:rsidR="00023DBA" w:rsidRPr="00D77364" w:rsidRDefault="00023DBA" w:rsidP="008F05BF">
      <w:pPr>
        <w:spacing w:after="0" w:line="300" w:lineRule="exact"/>
        <w:jc w:val="center"/>
        <w:rPr>
          <w:rFonts w:ascii="Times New Roman" w:hAnsi="Times New Roman" w:cs="Times New Roman"/>
          <w:sz w:val="26"/>
          <w:szCs w:val="26"/>
        </w:rPr>
      </w:pPr>
      <w:r w:rsidRPr="00D77364">
        <w:rPr>
          <w:rFonts w:ascii="Times New Roman" w:hAnsi="Times New Roman" w:cs="Times New Roman"/>
          <w:i/>
          <w:sz w:val="26"/>
          <w:szCs w:val="26"/>
        </w:rPr>
        <w:t>(указывается сокращенное наименование участника)</w:t>
      </w: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оказана услуга по организации и проведению ___________________________________________</w:t>
      </w:r>
      <w:r w:rsidR="006D47C7">
        <w:rPr>
          <w:rFonts w:ascii="Times New Roman" w:hAnsi="Times New Roman" w:cs="Times New Roman"/>
          <w:sz w:val="26"/>
          <w:szCs w:val="26"/>
        </w:rPr>
        <w:t>______________________________</w:t>
      </w:r>
    </w:p>
    <w:p w:rsidR="00023DBA" w:rsidRPr="00D77364" w:rsidRDefault="00023DBA" w:rsidP="008F05BF">
      <w:pPr>
        <w:spacing w:after="0" w:line="300" w:lineRule="exact"/>
        <w:jc w:val="center"/>
        <w:rPr>
          <w:rFonts w:ascii="Times New Roman" w:hAnsi="Times New Roman" w:cs="Times New Roman"/>
          <w:sz w:val="26"/>
          <w:szCs w:val="26"/>
        </w:rPr>
      </w:pPr>
      <w:r w:rsidRPr="00D77364">
        <w:rPr>
          <w:rFonts w:ascii="Times New Roman" w:hAnsi="Times New Roman" w:cs="Times New Roman"/>
          <w:i/>
          <w:sz w:val="26"/>
          <w:szCs w:val="26"/>
        </w:rPr>
        <w:t>(указывается вид процедуры закупки)</w:t>
      </w: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на сумму ____________________________________________________________________</w:t>
      </w:r>
      <w:r w:rsidR="00F543F8">
        <w:rPr>
          <w:rFonts w:ascii="Times New Roman" w:hAnsi="Times New Roman" w:cs="Times New Roman"/>
          <w:sz w:val="26"/>
          <w:szCs w:val="26"/>
        </w:rPr>
        <w:t>___</w:t>
      </w:r>
      <w:r w:rsidRPr="00D77364">
        <w:rPr>
          <w:rFonts w:ascii="Times New Roman" w:hAnsi="Times New Roman" w:cs="Times New Roman"/>
          <w:sz w:val="26"/>
          <w:szCs w:val="26"/>
        </w:rPr>
        <w:t xml:space="preserve">__ </w:t>
      </w:r>
    </w:p>
    <w:p w:rsidR="00023DBA" w:rsidRPr="00D77364" w:rsidRDefault="00023DBA" w:rsidP="008F05BF">
      <w:pPr>
        <w:spacing w:after="0" w:line="300" w:lineRule="exact"/>
        <w:jc w:val="center"/>
        <w:rPr>
          <w:rFonts w:ascii="Times New Roman" w:hAnsi="Times New Roman" w:cs="Times New Roman"/>
          <w:i/>
          <w:sz w:val="26"/>
          <w:szCs w:val="26"/>
        </w:rPr>
      </w:pPr>
      <w:r w:rsidRPr="00D77364">
        <w:rPr>
          <w:rFonts w:ascii="Times New Roman" w:hAnsi="Times New Roman" w:cs="Times New Roman"/>
          <w:i/>
          <w:sz w:val="26"/>
          <w:szCs w:val="26"/>
        </w:rPr>
        <w:t>(указывается сумма)</w:t>
      </w: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(_________________________________________________________________</w:t>
      </w:r>
      <w:r w:rsidR="006D47C7">
        <w:rPr>
          <w:rFonts w:ascii="Times New Roman" w:hAnsi="Times New Roman" w:cs="Times New Roman"/>
          <w:sz w:val="26"/>
          <w:szCs w:val="26"/>
        </w:rPr>
        <w:t>__</w:t>
      </w:r>
      <w:r w:rsidRPr="00D77364">
        <w:rPr>
          <w:rFonts w:ascii="Times New Roman" w:hAnsi="Times New Roman" w:cs="Times New Roman"/>
          <w:sz w:val="26"/>
          <w:szCs w:val="26"/>
        </w:rPr>
        <w:t>) руб.,</w:t>
      </w:r>
    </w:p>
    <w:p w:rsidR="00023DBA" w:rsidRPr="00D77364" w:rsidRDefault="00023DBA" w:rsidP="008F05BF">
      <w:pPr>
        <w:spacing w:after="0" w:line="300" w:lineRule="exact"/>
        <w:jc w:val="center"/>
        <w:rPr>
          <w:rFonts w:ascii="Times New Roman" w:hAnsi="Times New Roman" w:cs="Times New Roman"/>
          <w:sz w:val="26"/>
          <w:szCs w:val="26"/>
        </w:rPr>
      </w:pPr>
      <w:r w:rsidRPr="00D77364">
        <w:rPr>
          <w:rFonts w:ascii="Times New Roman" w:hAnsi="Times New Roman" w:cs="Times New Roman"/>
          <w:i/>
          <w:sz w:val="26"/>
          <w:szCs w:val="26"/>
        </w:rPr>
        <w:t>(указывается сумма прописью)</w:t>
      </w:r>
    </w:p>
    <w:p w:rsidR="00023DBA" w:rsidRPr="00D77364" w:rsidRDefault="00023DBA" w:rsidP="008F05BF">
      <w:pPr>
        <w:spacing w:after="0" w:line="300" w:lineRule="exact"/>
        <w:jc w:val="center"/>
        <w:rPr>
          <w:rFonts w:ascii="Times New Roman" w:hAnsi="Times New Roman" w:cs="Times New Roman"/>
          <w:sz w:val="26"/>
          <w:szCs w:val="26"/>
        </w:rPr>
      </w:pPr>
      <w:r w:rsidRPr="00D77364">
        <w:rPr>
          <w:rFonts w:ascii="Times New Roman" w:hAnsi="Times New Roman" w:cs="Times New Roman"/>
          <w:sz w:val="26"/>
          <w:szCs w:val="26"/>
        </w:rPr>
        <w:t>в том числе НДС ________________________________________________</w:t>
      </w:r>
      <w:r w:rsidR="006D47C7">
        <w:rPr>
          <w:rFonts w:ascii="Times New Roman" w:hAnsi="Times New Roman" w:cs="Times New Roman"/>
          <w:sz w:val="26"/>
          <w:szCs w:val="26"/>
        </w:rPr>
        <w:t>_________</w:t>
      </w:r>
      <w:r w:rsidRPr="00D77364">
        <w:rPr>
          <w:rFonts w:ascii="Times New Roman" w:hAnsi="Times New Roman" w:cs="Times New Roman"/>
          <w:sz w:val="26"/>
          <w:szCs w:val="26"/>
        </w:rPr>
        <w:t>_______________</w:t>
      </w:r>
      <w:r w:rsidRPr="00D77364">
        <w:rPr>
          <w:rFonts w:ascii="Times New Roman" w:hAnsi="Times New Roman" w:cs="Times New Roman"/>
          <w:i/>
          <w:sz w:val="26"/>
          <w:szCs w:val="26"/>
        </w:rPr>
        <w:t xml:space="preserve">                                               </w:t>
      </w:r>
      <w:r w:rsidR="006D47C7">
        <w:rPr>
          <w:rFonts w:ascii="Times New Roman" w:hAnsi="Times New Roman" w:cs="Times New Roman"/>
          <w:i/>
          <w:sz w:val="26"/>
          <w:szCs w:val="26"/>
        </w:rPr>
        <w:t xml:space="preserve">                                        </w:t>
      </w:r>
      <w:r w:rsidRPr="00D77364">
        <w:rPr>
          <w:rFonts w:ascii="Times New Roman" w:hAnsi="Times New Roman" w:cs="Times New Roman"/>
          <w:i/>
          <w:sz w:val="26"/>
          <w:szCs w:val="26"/>
        </w:rPr>
        <w:t>(указывается сумма)</w:t>
      </w: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(________________________</w:t>
      </w:r>
      <w:r w:rsidR="006D47C7">
        <w:rPr>
          <w:rFonts w:ascii="Times New Roman" w:hAnsi="Times New Roman" w:cs="Times New Roman"/>
          <w:sz w:val="26"/>
          <w:szCs w:val="26"/>
        </w:rPr>
        <w:t>_____________________________</w:t>
      </w:r>
      <w:r w:rsidRPr="00D77364">
        <w:rPr>
          <w:rFonts w:ascii="Times New Roman" w:hAnsi="Times New Roman" w:cs="Times New Roman"/>
          <w:sz w:val="26"/>
          <w:szCs w:val="26"/>
        </w:rPr>
        <w:t>______________) руб.</w:t>
      </w:r>
    </w:p>
    <w:p w:rsidR="00023DBA" w:rsidRPr="00D77364" w:rsidRDefault="00023DBA" w:rsidP="008F05BF">
      <w:pPr>
        <w:spacing w:after="0" w:line="300" w:lineRule="exact"/>
        <w:jc w:val="center"/>
        <w:rPr>
          <w:rFonts w:ascii="Times New Roman" w:hAnsi="Times New Roman" w:cs="Times New Roman"/>
          <w:sz w:val="26"/>
          <w:szCs w:val="26"/>
        </w:rPr>
      </w:pPr>
      <w:r w:rsidRPr="00D77364">
        <w:rPr>
          <w:rFonts w:ascii="Times New Roman" w:hAnsi="Times New Roman" w:cs="Times New Roman"/>
          <w:sz w:val="26"/>
          <w:szCs w:val="26"/>
        </w:rPr>
        <w:t>(</w:t>
      </w:r>
      <w:r w:rsidRPr="00D77364">
        <w:rPr>
          <w:rFonts w:ascii="Times New Roman" w:hAnsi="Times New Roman" w:cs="Times New Roman"/>
          <w:i/>
          <w:sz w:val="26"/>
          <w:szCs w:val="26"/>
        </w:rPr>
        <w:t>указывается сумма прописью)</w:t>
      </w:r>
    </w:p>
    <w:p w:rsidR="00023DBA" w:rsidRPr="00D77364" w:rsidRDefault="00023DBA" w:rsidP="008F05BF">
      <w:pPr>
        <w:spacing w:after="0" w:line="300" w:lineRule="exact"/>
        <w:jc w:val="both"/>
        <w:rPr>
          <w:rFonts w:ascii="Times New Roman" w:hAnsi="Times New Roman" w:cs="Times New Roman"/>
          <w:sz w:val="26"/>
          <w:szCs w:val="26"/>
        </w:rPr>
      </w:pPr>
    </w:p>
    <w:p w:rsidR="00023DBA" w:rsidRPr="00D77364" w:rsidRDefault="00023DBA" w:rsidP="008F05BF">
      <w:pPr>
        <w:spacing w:after="0" w:line="300" w:lineRule="exact"/>
        <w:jc w:val="both"/>
        <w:rPr>
          <w:rFonts w:ascii="Times New Roman" w:hAnsi="Times New Roman" w:cs="Times New Roman"/>
          <w:sz w:val="26"/>
          <w:szCs w:val="26"/>
        </w:rPr>
      </w:pPr>
      <w:r w:rsidRPr="00D77364">
        <w:rPr>
          <w:rFonts w:ascii="Times New Roman" w:hAnsi="Times New Roman" w:cs="Times New Roman"/>
          <w:sz w:val="26"/>
          <w:szCs w:val="26"/>
        </w:rPr>
        <w:t xml:space="preserve">Должность </w:t>
      </w:r>
      <w:r w:rsidRPr="00D77364">
        <w:rPr>
          <w:rFonts w:ascii="Times New Roman" w:hAnsi="Times New Roman" w:cs="Times New Roman"/>
          <w:sz w:val="26"/>
          <w:szCs w:val="26"/>
        </w:rPr>
        <w:tab/>
      </w:r>
      <w:r w:rsidRPr="00D77364">
        <w:rPr>
          <w:rFonts w:ascii="Times New Roman" w:hAnsi="Times New Roman" w:cs="Times New Roman"/>
          <w:sz w:val="26"/>
          <w:szCs w:val="26"/>
        </w:rPr>
        <w:tab/>
        <w:t xml:space="preserve">                                                                   Ф.И.О.</w:t>
      </w:r>
    </w:p>
    <w:p w:rsidR="00444ABB" w:rsidRPr="00444ABB" w:rsidRDefault="00444ABB" w:rsidP="00690E13">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lastRenderedPageBreak/>
        <w:t>Приложение 7</w:t>
      </w:r>
    </w:p>
    <w:p w:rsidR="00444ABB" w:rsidRPr="00444ABB" w:rsidRDefault="00444ABB" w:rsidP="00690E13">
      <w:pPr>
        <w:spacing w:after="0" w:line="280" w:lineRule="exact"/>
        <w:ind w:left="5670"/>
        <w:jc w:val="both"/>
        <w:rPr>
          <w:rFonts w:ascii="Times New Roman" w:hAnsi="Times New Roman" w:cs="Times New Roman"/>
          <w:sz w:val="30"/>
          <w:szCs w:val="30"/>
        </w:rPr>
      </w:pPr>
      <w:r w:rsidRPr="00444ABB">
        <w:rPr>
          <w:rFonts w:ascii="Times New Roman" w:hAnsi="Times New Roman" w:cs="Times New Roman"/>
          <w:sz w:val="30"/>
          <w:szCs w:val="30"/>
        </w:rPr>
        <w:t xml:space="preserve">к Регламенту организации и проведения процедур закупок в электронном формате </w:t>
      </w:r>
      <w:r w:rsidRPr="00690E13">
        <w:rPr>
          <w:rFonts w:ascii="Times New Roman" w:hAnsi="Times New Roman" w:cs="Times New Roman"/>
          <w:sz w:val="30"/>
          <w:szCs w:val="30"/>
        </w:rPr>
        <w:t>на электронной торговой площадке</w:t>
      </w:r>
      <w:r w:rsidRPr="00444ABB">
        <w:rPr>
          <w:rFonts w:ascii="Times New Roman" w:hAnsi="Times New Roman" w:cs="Times New Roman"/>
          <w:sz w:val="30"/>
          <w:szCs w:val="30"/>
        </w:rPr>
        <w:t xml:space="preserve"> ОАО «Белорусская универсальная товарная биржа» </w:t>
      </w:r>
    </w:p>
    <w:p w:rsidR="00223B87" w:rsidRDefault="00223B87" w:rsidP="00023DBA">
      <w:pPr>
        <w:spacing w:after="0" w:line="240" w:lineRule="auto"/>
        <w:ind w:left="5670"/>
        <w:rPr>
          <w:rFonts w:ascii="Times New Roman" w:hAnsi="Times New Roman" w:cs="Times New Roman"/>
          <w:color w:val="000000"/>
          <w:sz w:val="30"/>
          <w:szCs w:val="30"/>
          <w:lang w:eastAsia="ru-RU"/>
        </w:rPr>
      </w:pPr>
    </w:p>
    <w:p w:rsidR="00EE4688" w:rsidRDefault="0075591F" w:rsidP="00023DBA">
      <w:pPr>
        <w:spacing w:after="0" w:line="240" w:lineRule="auto"/>
        <w:ind w:left="5670"/>
        <w:rPr>
          <w:rFonts w:ascii="Times New Roman" w:hAnsi="Times New Roman" w:cs="Times New Roman"/>
          <w:b/>
          <w:color w:val="000000"/>
          <w:sz w:val="24"/>
          <w:szCs w:val="24"/>
          <w:lang w:eastAsia="ru-RU"/>
        </w:rPr>
      </w:pPr>
      <w:r w:rsidRPr="00F51513">
        <w:rPr>
          <w:rFonts w:ascii="Times New Roman" w:hAnsi="Times New Roman" w:cs="Times New Roman"/>
          <w:b/>
          <w:color w:val="000000"/>
          <w:sz w:val="24"/>
          <w:szCs w:val="24"/>
          <w:lang w:eastAsia="ru-RU"/>
        </w:rPr>
        <w:t xml:space="preserve">Форма 1 </w:t>
      </w:r>
    </w:p>
    <w:p w:rsidR="0075591F" w:rsidRPr="00F51513" w:rsidRDefault="0075591F" w:rsidP="00023DBA">
      <w:pPr>
        <w:spacing w:after="0" w:line="240" w:lineRule="auto"/>
        <w:ind w:left="5670"/>
        <w:rPr>
          <w:rFonts w:ascii="Times New Roman" w:hAnsi="Times New Roman" w:cs="Times New Roman"/>
          <w:b/>
          <w:color w:val="000000"/>
          <w:sz w:val="24"/>
          <w:szCs w:val="24"/>
          <w:lang w:eastAsia="ru-RU"/>
        </w:rPr>
      </w:pPr>
      <w:r w:rsidRPr="00F51513">
        <w:rPr>
          <w:rFonts w:ascii="Times New Roman" w:hAnsi="Times New Roman" w:cs="Times New Roman"/>
          <w:b/>
          <w:color w:val="000000"/>
          <w:sz w:val="24"/>
          <w:szCs w:val="24"/>
          <w:lang w:eastAsia="ru-RU"/>
        </w:rPr>
        <w:t>(Для резидентов Республики Беларусь при участии в закупках Республики Беларусь)</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p>
    <w:p w:rsidR="0075591F" w:rsidRPr="00F51513" w:rsidRDefault="0075591F" w:rsidP="00A4332B">
      <w:pPr>
        <w:spacing w:after="0" w:line="240" w:lineRule="auto"/>
        <w:jc w:val="center"/>
        <w:rPr>
          <w:rFonts w:ascii="Times New Roman" w:hAnsi="Times New Roman" w:cs="Times New Roman"/>
          <w:bCs/>
          <w:color w:val="000000"/>
          <w:sz w:val="24"/>
          <w:szCs w:val="24"/>
          <w:lang w:eastAsia="ru-RU"/>
        </w:rPr>
      </w:pPr>
      <w:r w:rsidRPr="00F51513">
        <w:rPr>
          <w:rFonts w:ascii="Times New Roman" w:hAnsi="Times New Roman" w:cs="Times New Roman"/>
          <w:bCs/>
          <w:color w:val="000000"/>
          <w:sz w:val="24"/>
          <w:szCs w:val="24"/>
          <w:lang w:eastAsia="ru-RU"/>
        </w:rPr>
        <w:t>ДОВЕРЕННОСТЬ № ___</w:t>
      </w:r>
    </w:p>
    <w:p w:rsidR="0075591F" w:rsidRPr="00F51513" w:rsidRDefault="0075591F" w:rsidP="00A4332B">
      <w:pPr>
        <w:tabs>
          <w:tab w:val="left" w:pos="5760"/>
        </w:tabs>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 _______________</w:t>
      </w:r>
      <w:r w:rsidR="00256C81">
        <w:rPr>
          <w:rFonts w:ascii="Times New Roman" w:hAnsi="Times New Roman" w:cs="Times New Roman"/>
          <w:color w:val="000000"/>
          <w:sz w:val="24"/>
          <w:szCs w:val="24"/>
          <w:lang w:eastAsia="ru-RU"/>
        </w:rPr>
        <w:t>___</w:t>
      </w:r>
      <w:r w:rsidRPr="00F51513">
        <w:rPr>
          <w:rFonts w:ascii="Times New Roman" w:hAnsi="Times New Roman" w:cs="Times New Roman"/>
          <w:color w:val="000000"/>
          <w:sz w:val="24"/>
          <w:szCs w:val="24"/>
          <w:lang w:eastAsia="ru-RU"/>
        </w:rPr>
        <w:t xml:space="preserve">                                        </w:t>
      </w:r>
      <w:r w:rsidR="00543419">
        <w:rPr>
          <w:rFonts w:ascii="Times New Roman" w:hAnsi="Times New Roman" w:cs="Times New Roman"/>
          <w:color w:val="000000"/>
          <w:sz w:val="24"/>
          <w:szCs w:val="24"/>
          <w:lang w:eastAsia="ru-RU"/>
        </w:rPr>
        <w:t xml:space="preserve">                     </w:t>
      </w:r>
      <w:r w:rsidR="00614B5B">
        <w:rPr>
          <w:rFonts w:ascii="Times New Roman" w:hAnsi="Times New Roman" w:cs="Times New Roman"/>
          <w:color w:val="000000"/>
          <w:sz w:val="24"/>
          <w:szCs w:val="24"/>
          <w:lang w:eastAsia="ru-RU"/>
        </w:rPr>
        <w:t xml:space="preserve">       </w:t>
      </w:r>
      <w:r w:rsidRPr="00F51513">
        <w:rPr>
          <w:rFonts w:ascii="Times New Roman" w:hAnsi="Times New Roman" w:cs="Times New Roman"/>
          <w:color w:val="000000"/>
          <w:sz w:val="24"/>
          <w:szCs w:val="24"/>
          <w:lang w:eastAsia="ru-RU"/>
        </w:rPr>
        <w:t xml:space="preserve">   ____ ______________ 20___ г.</w:t>
      </w:r>
    </w:p>
    <w:p w:rsidR="0075591F" w:rsidRPr="00F51513" w:rsidRDefault="0075591F" w:rsidP="00A4332B">
      <w:pPr>
        <w:tabs>
          <w:tab w:val="left" w:pos="6120"/>
          <w:tab w:val="left" w:pos="6480"/>
          <w:tab w:val="left" w:pos="6840"/>
        </w:tabs>
        <w:spacing w:after="0" w:line="240" w:lineRule="auto"/>
        <w:jc w:val="both"/>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 xml:space="preserve">  (место совершения)</w:t>
      </w:r>
      <w:r w:rsidRPr="00F51513">
        <w:rPr>
          <w:rFonts w:ascii="Times New Roman" w:hAnsi="Times New Roman" w:cs="Times New Roman"/>
          <w:i/>
          <w:color w:val="000000"/>
          <w:sz w:val="24"/>
          <w:szCs w:val="24"/>
          <w:lang w:eastAsia="ru-RU"/>
        </w:rPr>
        <w:tab/>
        <w:t xml:space="preserve">  </w:t>
      </w:r>
      <w:r w:rsidR="00614B5B">
        <w:rPr>
          <w:rFonts w:ascii="Times New Roman" w:hAnsi="Times New Roman" w:cs="Times New Roman"/>
          <w:i/>
          <w:color w:val="000000"/>
          <w:sz w:val="24"/>
          <w:szCs w:val="24"/>
          <w:lang w:eastAsia="ru-RU"/>
        </w:rPr>
        <w:t xml:space="preserve">      </w:t>
      </w:r>
      <w:r w:rsidRPr="00F51513">
        <w:rPr>
          <w:rFonts w:ascii="Times New Roman" w:hAnsi="Times New Roman" w:cs="Times New Roman"/>
          <w:i/>
          <w:color w:val="000000"/>
          <w:sz w:val="24"/>
          <w:szCs w:val="24"/>
          <w:lang w:eastAsia="ru-RU"/>
        </w:rPr>
        <w:t>(дата совершения)</w:t>
      </w:r>
    </w:p>
    <w:p w:rsidR="0075591F" w:rsidRPr="00F51513" w:rsidRDefault="0075591F" w:rsidP="00A4332B">
      <w:pPr>
        <w:spacing w:after="0" w:line="240" w:lineRule="auto"/>
        <w:jc w:val="both"/>
        <w:rPr>
          <w:rFonts w:ascii="Times New Roman" w:hAnsi="Times New Roman" w:cs="Times New Roman"/>
          <w:i/>
          <w:color w:val="000000"/>
          <w:sz w:val="24"/>
          <w:szCs w:val="24"/>
          <w:lang w:eastAsia="ru-RU"/>
        </w:rPr>
      </w:pP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__________________________________________________________</w:t>
      </w:r>
      <w:r w:rsidR="004C046E">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________,</w:t>
      </w:r>
    </w:p>
    <w:p w:rsidR="004C046E" w:rsidRDefault="0075591F" w:rsidP="004C046E">
      <w:pPr>
        <w:spacing w:after="0" w:line="240" w:lineRule="auto"/>
        <w:jc w:val="center"/>
        <w:rPr>
          <w:rFonts w:ascii="Times New Roman" w:hAnsi="Times New Roman" w:cs="Times New Roman"/>
          <w:i/>
          <w:color w:val="000000"/>
          <w:sz w:val="24"/>
          <w:szCs w:val="24"/>
          <w:lang w:eastAsia="ru-RU"/>
        </w:rPr>
      </w:pPr>
      <w:proofErr w:type="gramStart"/>
      <w:r w:rsidRPr="00F51513">
        <w:rPr>
          <w:rFonts w:ascii="Times New Roman" w:hAnsi="Times New Roman" w:cs="Times New Roman"/>
          <w:i/>
          <w:color w:val="000000"/>
          <w:sz w:val="24"/>
          <w:szCs w:val="24"/>
          <w:lang w:eastAsia="ru-RU"/>
        </w:rPr>
        <w:t>(полное наименование юридического лица, фамилия, собственное имя, отчество</w:t>
      </w:r>
      <w:proofErr w:type="gramEnd"/>
    </w:p>
    <w:p w:rsidR="0075591F" w:rsidRPr="00F51513" w:rsidRDefault="0075591F" w:rsidP="004C046E">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(при наличии) индивидуального предпринимателя и иного физического лица – доверителя)</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именуемое (</w:t>
      </w:r>
      <w:proofErr w:type="spellStart"/>
      <w:r w:rsidRPr="00F51513">
        <w:rPr>
          <w:rFonts w:ascii="Times New Roman" w:hAnsi="Times New Roman" w:cs="Times New Roman"/>
          <w:color w:val="000000"/>
          <w:sz w:val="24"/>
          <w:szCs w:val="24"/>
          <w:lang w:eastAsia="ru-RU"/>
        </w:rPr>
        <w:t>ый</w:t>
      </w:r>
      <w:proofErr w:type="spellEnd"/>
      <w:r w:rsidRPr="00F51513">
        <w:rPr>
          <w:rFonts w:ascii="Times New Roman" w:hAnsi="Times New Roman" w:cs="Times New Roman"/>
          <w:color w:val="000000"/>
          <w:sz w:val="24"/>
          <w:szCs w:val="24"/>
          <w:lang w:eastAsia="ru-RU"/>
        </w:rPr>
        <w:t>) в дальнейшем «Доверитель», в лице __________________________________________________________</w:t>
      </w:r>
      <w:r w:rsidR="00EB59A0">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________,</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(наименование должности, фамилия, собственное имя, отчество (при наличии) руководителя юридического лица)</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proofErr w:type="gramStart"/>
      <w:r w:rsidRPr="00F51513">
        <w:rPr>
          <w:rFonts w:ascii="Times New Roman" w:hAnsi="Times New Roman" w:cs="Times New Roman"/>
          <w:color w:val="000000"/>
          <w:sz w:val="24"/>
          <w:szCs w:val="24"/>
          <w:lang w:eastAsia="ru-RU"/>
        </w:rPr>
        <w:t>действующего</w:t>
      </w:r>
      <w:proofErr w:type="gramEnd"/>
      <w:r w:rsidRPr="00F51513">
        <w:rPr>
          <w:rFonts w:ascii="Times New Roman" w:hAnsi="Times New Roman" w:cs="Times New Roman"/>
          <w:color w:val="000000"/>
          <w:sz w:val="24"/>
          <w:szCs w:val="24"/>
          <w:lang w:eastAsia="ru-RU"/>
        </w:rPr>
        <w:t xml:space="preserve"> на основании _______________________________________________________________</w:t>
      </w:r>
      <w:r w:rsidR="00EB59A0">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proofErr w:type="gramStart"/>
      <w:r w:rsidRPr="00F51513">
        <w:rPr>
          <w:rFonts w:ascii="Times New Roman" w:hAnsi="Times New Roman" w:cs="Times New Roman"/>
          <w:i/>
          <w:color w:val="000000"/>
          <w:sz w:val="24"/>
          <w:szCs w:val="24"/>
          <w:lang w:eastAsia="ru-RU"/>
        </w:rPr>
        <w:t>(устава/свидетельства о государственной регистрации индивидуального предпринимателя №,</w:t>
      </w:r>
      <w:proofErr w:type="gramEnd"/>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_______________________________________________________________</w:t>
      </w:r>
      <w:r w:rsidR="007C3D18">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выданного (наименование выдавшего органа и дата выдачи)/доверенности № от/ иного документа)</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настоящей доверенностью уполномочивает __________________________________________________________</w:t>
      </w:r>
      <w:r w:rsidR="007C3D18">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 xml:space="preserve">________, </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(наименование должности, фамилия, собственное имя, отчество (при наличии) представителя)</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(документ, удостоверяющий личность</w:t>
      </w:r>
      <w:proofErr w:type="gramStart"/>
      <w:r w:rsidRPr="00F51513">
        <w:rPr>
          <w:rFonts w:ascii="Times New Roman" w:hAnsi="Times New Roman" w:cs="Times New Roman"/>
          <w:color w:val="000000"/>
          <w:sz w:val="24"/>
          <w:szCs w:val="24"/>
          <w:lang w:eastAsia="ru-RU"/>
        </w:rPr>
        <w:t>: ______________________________________________________</w:t>
      </w:r>
      <w:r w:rsidR="007C3D18">
        <w:rPr>
          <w:rFonts w:ascii="Times New Roman" w:hAnsi="Times New Roman" w:cs="Times New Roman"/>
          <w:color w:val="000000"/>
          <w:sz w:val="24"/>
          <w:szCs w:val="24"/>
          <w:lang w:eastAsia="ru-RU"/>
        </w:rPr>
        <w:t>______________</w:t>
      </w:r>
      <w:r w:rsidRPr="00F51513">
        <w:rPr>
          <w:rFonts w:ascii="Times New Roman" w:hAnsi="Times New Roman" w:cs="Times New Roman"/>
          <w:color w:val="000000"/>
          <w:sz w:val="24"/>
          <w:szCs w:val="24"/>
          <w:lang w:eastAsia="ru-RU"/>
        </w:rPr>
        <w:t>___________),</w:t>
      </w:r>
      <w:proofErr w:type="gramEnd"/>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 xml:space="preserve">(паспорт или наименование иного документа, удостоверяющего личность, серия и номер, наименование выдавшего органа и дата выдачи) </w:t>
      </w:r>
    </w:p>
    <w:p w:rsidR="0075591F" w:rsidRPr="00F51513" w:rsidRDefault="0075591F" w:rsidP="00A4332B">
      <w:pPr>
        <w:spacing w:after="0" w:line="240" w:lineRule="auto"/>
        <w:jc w:val="both"/>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именуемого (</w:t>
      </w:r>
      <w:proofErr w:type="spellStart"/>
      <w:r w:rsidRPr="00F51513">
        <w:rPr>
          <w:rFonts w:ascii="Times New Roman" w:eastAsia="Times New Roman" w:hAnsi="Times New Roman" w:cs="Times New Roman"/>
          <w:color w:val="000000"/>
          <w:sz w:val="24"/>
          <w:szCs w:val="24"/>
          <w:lang w:eastAsia="ru-RU"/>
        </w:rPr>
        <w:t>ую</w:t>
      </w:r>
      <w:proofErr w:type="spellEnd"/>
      <w:r w:rsidRPr="00F51513">
        <w:rPr>
          <w:rFonts w:ascii="Times New Roman" w:eastAsia="Times New Roman" w:hAnsi="Times New Roman" w:cs="Times New Roman"/>
          <w:color w:val="000000"/>
          <w:sz w:val="24"/>
          <w:szCs w:val="24"/>
          <w:lang w:eastAsia="ru-RU"/>
        </w:rPr>
        <w:t>) в дальнейшем «Представитель», представлять интересы Доверителя при получении услуг удостоверяющих центров</w:t>
      </w:r>
      <w:r w:rsidR="007C16FF">
        <w:rPr>
          <w:rStyle w:val="a9"/>
          <w:rFonts w:ascii="Times New Roman" w:eastAsia="Times New Roman" w:hAnsi="Times New Roman" w:cs="Times New Roman"/>
          <w:color w:val="000000"/>
          <w:sz w:val="24"/>
          <w:szCs w:val="24"/>
          <w:lang w:eastAsia="ru-RU"/>
        </w:rPr>
        <w:footnoteReference w:id="3"/>
      </w:r>
      <w:r w:rsidR="007C16FF">
        <w:rPr>
          <w:rStyle w:val="a9"/>
          <w:rFonts w:ascii="Times New Roman" w:eastAsia="Times New Roman" w:hAnsi="Times New Roman" w:cs="Times New Roman"/>
          <w:color w:val="000000"/>
          <w:sz w:val="24"/>
          <w:szCs w:val="24"/>
          <w:lang w:eastAsia="ru-RU"/>
        </w:rPr>
        <w:t>1</w:t>
      </w:r>
      <w:r w:rsidRPr="00F51513">
        <w:rPr>
          <w:rFonts w:ascii="Times New Roman" w:eastAsia="Times New Roman" w:hAnsi="Times New Roman" w:cs="Times New Roman"/>
          <w:color w:val="000000"/>
          <w:sz w:val="24"/>
          <w:szCs w:val="24"/>
          <w:lang w:eastAsia="ru-RU"/>
        </w:rPr>
        <w:t xml:space="preserve"> и при осуществлении деятельности, связанной с проведением процедур закупок и (или) участием в них, для чего Представителю предоставляются права совершать все необходимые действия и формальности, в том числе: </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sz w:val="24"/>
          <w:szCs w:val="24"/>
          <w:lang w:eastAsia="ru-RU"/>
        </w:rPr>
      </w:pPr>
      <w:r w:rsidRPr="00F51513">
        <w:rPr>
          <w:rFonts w:ascii="Times New Roman" w:eastAsia="Times New Roman" w:hAnsi="Times New Roman" w:cs="Times New Roman"/>
          <w:color w:val="000000"/>
          <w:sz w:val="24"/>
          <w:szCs w:val="24"/>
          <w:lang w:eastAsia="ru-RU"/>
        </w:rPr>
        <w:t xml:space="preserve">подавать в удостоверяющие центры документы, необходимые для регистрации в качестве абонента и </w:t>
      </w:r>
      <w:r w:rsidRPr="00F51513">
        <w:rPr>
          <w:rFonts w:ascii="Times New Roman" w:eastAsia="Times New Roman" w:hAnsi="Times New Roman" w:cs="Times New Roman"/>
          <w:sz w:val="24"/>
          <w:szCs w:val="24"/>
          <w:lang w:eastAsia="ru-RU"/>
        </w:rPr>
        <w:t>получения услуг;</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генерировать личный и открытый ключи абонента;</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lastRenderedPageBreak/>
        <w:t>получать для использования средства электронной цифровой подписи, личный и открытый ключи, а также носитель ключевой информации;</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подавать и подписывать документы для аккредитации на электронных торговых площадках Республики Беларусь;</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 xml:space="preserve">размещать на </w:t>
      </w:r>
      <w:r w:rsidRPr="002229C1">
        <w:rPr>
          <w:rFonts w:ascii="Times New Roman" w:eastAsia="Times New Roman" w:hAnsi="Times New Roman" w:cs="Times New Roman"/>
          <w:color w:val="000000"/>
          <w:sz w:val="24"/>
          <w:szCs w:val="24"/>
          <w:lang w:eastAsia="ru-RU"/>
        </w:rPr>
        <w:t xml:space="preserve">сайте </w:t>
      </w:r>
      <w:hyperlink r:id="rId13" w:history="1">
        <w:r w:rsidRPr="002229C1">
          <w:rPr>
            <w:rFonts w:ascii="Times New Roman" w:eastAsia="Times New Roman" w:hAnsi="Times New Roman" w:cs="Times New Roman"/>
            <w:color w:val="000000"/>
            <w:sz w:val="24"/>
            <w:szCs w:val="24"/>
            <w:lang w:eastAsia="ru-RU"/>
          </w:rPr>
          <w:t>www.icetrade.by</w:t>
        </w:r>
      </w:hyperlink>
      <w:r w:rsidRPr="002229C1">
        <w:rPr>
          <w:rFonts w:ascii="Times New Roman" w:eastAsia="Times New Roman" w:hAnsi="Times New Roman" w:cs="Times New Roman"/>
          <w:color w:val="000000"/>
          <w:sz w:val="24"/>
          <w:szCs w:val="24"/>
          <w:lang w:eastAsia="ru-RU"/>
        </w:rPr>
        <w:t xml:space="preserve"> (ИС «Тендеры») и </w:t>
      </w:r>
      <w:r w:rsidRPr="00F51513">
        <w:rPr>
          <w:rFonts w:ascii="Times New Roman" w:eastAsia="Times New Roman" w:hAnsi="Times New Roman" w:cs="Times New Roman"/>
          <w:color w:val="000000"/>
          <w:sz w:val="24"/>
          <w:szCs w:val="24"/>
          <w:lang w:eastAsia="ru-RU"/>
        </w:rPr>
        <w:t>электронных торговых площадках Республики Беларусь информацию и документы, необходимые для проведения и (или) участия в процедурах закупок в электронном формате,</w:t>
      </w:r>
      <w:r w:rsidRPr="002229C1">
        <w:rPr>
          <w:rFonts w:ascii="Times New Roman" w:eastAsia="Times New Roman" w:hAnsi="Times New Roman" w:cs="Times New Roman"/>
          <w:color w:val="000000"/>
          <w:sz w:val="24"/>
          <w:szCs w:val="24"/>
          <w:lang w:eastAsia="ru-RU"/>
        </w:rPr>
        <w:t xml:space="preserve"> иные документы, предусмотренные законодательством Республики Беларусь</w:t>
      </w:r>
      <w:r w:rsidRPr="00F51513">
        <w:rPr>
          <w:rFonts w:ascii="Times New Roman" w:eastAsia="Times New Roman" w:hAnsi="Times New Roman" w:cs="Times New Roman"/>
          <w:color w:val="000000"/>
          <w:sz w:val="24"/>
          <w:szCs w:val="24"/>
          <w:lang w:eastAsia="ru-RU"/>
        </w:rPr>
        <w:t>;</w:t>
      </w:r>
    </w:p>
    <w:p w:rsidR="0075591F" w:rsidRPr="002229C1" w:rsidRDefault="0075591F" w:rsidP="002229C1">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 xml:space="preserve">размещать на электронных торговых площадках Республики Беларусь заявления и жалобы на </w:t>
      </w:r>
      <w:r w:rsidRPr="002229C1">
        <w:rPr>
          <w:rFonts w:ascii="Times New Roman" w:eastAsia="Times New Roman" w:hAnsi="Times New Roman" w:cs="Times New Roman"/>
          <w:color w:val="000000"/>
          <w:sz w:val="24"/>
          <w:szCs w:val="24"/>
          <w:lang w:eastAsia="ru-RU"/>
        </w:rPr>
        <w:t>действия (бездействие) и (или) решения заказчика (организатора), комиссии и (или) ее членов, товарной биржи, оператора электронной торговой площадки, возражения по акту камеральной проверки, уведомление об устранении нарушения, отзывать жалобы;</w:t>
      </w:r>
    </w:p>
    <w:p w:rsidR="0075591F" w:rsidRPr="002229C1"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proofErr w:type="gramStart"/>
      <w:r w:rsidRPr="002229C1">
        <w:rPr>
          <w:rFonts w:ascii="Times New Roman" w:eastAsia="Times New Roman" w:hAnsi="Times New Roman" w:cs="Times New Roman"/>
          <w:color w:val="000000"/>
          <w:sz w:val="24"/>
          <w:szCs w:val="24"/>
          <w:lang w:eastAsia="ru-RU"/>
        </w:rPr>
        <w:t xml:space="preserve">подписывать все документы, предусмотренные законодательством и локальными нормативными правовыми актами оператора сайта </w:t>
      </w:r>
      <w:hyperlink r:id="rId14" w:history="1">
        <w:r w:rsidRPr="002229C1">
          <w:rPr>
            <w:rFonts w:ascii="Times New Roman" w:eastAsia="Times New Roman" w:hAnsi="Times New Roman" w:cs="Times New Roman"/>
            <w:color w:val="000000"/>
            <w:sz w:val="24"/>
            <w:szCs w:val="24"/>
            <w:lang w:eastAsia="ru-RU"/>
          </w:rPr>
          <w:t>www.icetrade.by</w:t>
        </w:r>
      </w:hyperlink>
      <w:r w:rsidRPr="002229C1">
        <w:rPr>
          <w:rFonts w:ascii="Times New Roman" w:eastAsia="Times New Roman" w:hAnsi="Times New Roman" w:cs="Times New Roman"/>
          <w:color w:val="000000"/>
          <w:sz w:val="24"/>
          <w:szCs w:val="24"/>
          <w:lang w:eastAsia="ru-RU"/>
        </w:rPr>
        <w:t xml:space="preserve"> (ИС «Тендеры») и операторов электронных торговых площадок Республики Беларусь, в том числе все виды договоров с удостоверяющим центром, оператором сайта </w:t>
      </w:r>
      <w:hyperlink r:id="rId15" w:history="1">
        <w:r w:rsidRPr="002229C1">
          <w:rPr>
            <w:rFonts w:ascii="Times New Roman" w:eastAsia="Times New Roman" w:hAnsi="Times New Roman" w:cs="Times New Roman"/>
            <w:color w:val="000000"/>
            <w:sz w:val="24"/>
            <w:szCs w:val="24"/>
            <w:lang w:eastAsia="ru-RU"/>
          </w:rPr>
          <w:t>www.icetrade.by</w:t>
        </w:r>
      </w:hyperlink>
      <w:r w:rsidRPr="002229C1">
        <w:rPr>
          <w:rFonts w:ascii="Times New Roman" w:eastAsia="Times New Roman" w:hAnsi="Times New Roman" w:cs="Times New Roman"/>
          <w:color w:val="000000"/>
          <w:sz w:val="24"/>
          <w:szCs w:val="24"/>
          <w:lang w:eastAsia="ru-RU"/>
        </w:rPr>
        <w:t xml:space="preserve">                              (ИС «Тендеры»), оператором электронной торговой площадки и организатором процедур закупок, </w:t>
      </w:r>
      <w:r w:rsidRPr="00F51513">
        <w:rPr>
          <w:rFonts w:ascii="Times New Roman" w:eastAsia="Times New Roman" w:hAnsi="Times New Roman" w:cs="Times New Roman"/>
          <w:color w:val="000000"/>
          <w:sz w:val="24"/>
          <w:szCs w:val="24"/>
          <w:lang w:eastAsia="ru-RU"/>
        </w:rPr>
        <w:t>а также договоры по результатам проведения государственных закупок и закупок за счет</w:t>
      </w:r>
      <w:proofErr w:type="gramEnd"/>
      <w:r w:rsidRPr="00F51513">
        <w:rPr>
          <w:rFonts w:ascii="Times New Roman" w:eastAsia="Times New Roman" w:hAnsi="Times New Roman" w:cs="Times New Roman"/>
          <w:color w:val="000000"/>
          <w:sz w:val="24"/>
          <w:szCs w:val="24"/>
          <w:lang w:eastAsia="ru-RU"/>
        </w:rPr>
        <w:t xml:space="preserve"> собственных средств</w:t>
      </w:r>
      <w:r w:rsidRPr="002229C1">
        <w:rPr>
          <w:rFonts w:ascii="Times New Roman" w:eastAsia="Times New Roman" w:hAnsi="Times New Roman" w:cs="Times New Roman"/>
          <w:color w:val="000000"/>
          <w:sz w:val="24"/>
          <w:szCs w:val="24"/>
          <w:lang w:eastAsia="ru-RU"/>
        </w:rPr>
        <w:t>, соглашения об изменении, расторжении договора, размещать в установленном законодательством порядке уведомления о расторжении договора, подписывать заявки на получение услуг удостоверяющего центра, операторов электронных торговых площадок Республики Беларусь, акты оказанных услуг.</w:t>
      </w:r>
    </w:p>
    <w:p w:rsidR="0075591F" w:rsidRPr="002229C1" w:rsidRDefault="0075591F" w:rsidP="00D64338">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2229C1">
        <w:rPr>
          <w:rFonts w:ascii="Times New Roman" w:eastAsia="Times New Roman" w:hAnsi="Times New Roman" w:cs="Times New Roman"/>
          <w:color w:val="000000"/>
          <w:sz w:val="24"/>
          <w:szCs w:val="24"/>
          <w:lang w:eastAsia="ru-RU"/>
        </w:rPr>
        <w:t>Настоящая доверенность действитель</w:t>
      </w:r>
      <w:r w:rsidR="00D64338">
        <w:rPr>
          <w:rFonts w:ascii="Times New Roman" w:eastAsia="Times New Roman" w:hAnsi="Times New Roman" w:cs="Times New Roman"/>
          <w:color w:val="000000"/>
          <w:sz w:val="24"/>
          <w:szCs w:val="24"/>
          <w:lang w:eastAsia="ru-RU"/>
        </w:rPr>
        <w:t xml:space="preserve">на </w:t>
      </w:r>
      <w:proofErr w:type="gramStart"/>
      <w:r w:rsidR="00D64338">
        <w:rPr>
          <w:rFonts w:ascii="Times New Roman" w:eastAsia="Times New Roman" w:hAnsi="Times New Roman" w:cs="Times New Roman"/>
          <w:color w:val="000000"/>
          <w:sz w:val="24"/>
          <w:szCs w:val="24"/>
          <w:lang w:eastAsia="ru-RU"/>
        </w:rPr>
        <w:t>по</w:t>
      </w:r>
      <w:proofErr w:type="gramEnd"/>
      <w:r w:rsidR="00D64338">
        <w:rPr>
          <w:rFonts w:ascii="Times New Roman" w:eastAsia="Times New Roman" w:hAnsi="Times New Roman" w:cs="Times New Roman"/>
          <w:color w:val="000000"/>
          <w:sz w:val="24"/>
          <w:szCs w:val="24"/>
          <w:lang w:eastAsia="ru-RU"/>
        </w:rPr>
        <w:t xml:space="preserve"> ____________________ </w:t>
      </w:r>
      <w:proofErr w:type="gramStart"/>
      <w:r w:rsidR="00D64338">
        <w:rPr>
          <w:rFonts w:ascii="Times New Roman" w:eastAsia="Times New Roman" w:hAnsi="Times New Roman" w:cs="Times New Roman"/>
          <w:color w:val="000000"/>
          <w:sz w:val="24"/>
          <w:szCs w:val="24"/>
          <w:lang w:eastAsia="ru-RU"/>
        </w:rPr>
        <w:t>при</w:t>
      </w:r>
      <w:proofErr w:type="gramEnd"/>
      <w:r w:rsidR="00D64338">
        <w:rPr>
          <w:rFonts w:ascii="Times New Roman" w:eastAsia="Times New Roman" w:hAnsi="Times New Roman" w:cs="Times New Roman"/>
          <w:color w:val="000000"/>
          <w:sz w:val="24"/>
          <w:szCs w:val="24"/>
          <w:lang w:eastAsia="ru-RU"/>
        </w:rPr>
        <w:t xml:space="preserve"> </w:t>
      </w:r>
      <w:r w:rsidRPr="002229C1">
        <w:rPr>
          <w:rFonts w:ascii="Times New Roman" w:eastAsia="Times New Roman" w:hAnsi="Times New Roman" w:cs="Times New Roman"/>
          <w:color w:val="000000"/>
          <w:sz w:val="24"/>
          <w:szCs w:val="24"/>
          <w:lang w:eastAsia="ru-RU"/>
        </w:rPr>
        <w:t>предъявлении документов, удостоверяющих личность Представителя.</w:t>
      </w:r>
    </w:p>
    <w:p w:rsidR="00D64338" w:rsidRPr="002229C1" w:rsidRDefault="00D64338" w:rsidP="002229C1">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p>
    <w:p w:rsidR="00573D34" w:rsidRDefault="0075591F" w:rsidP="00A4332B">
      <w:pPr>
        <w:spacing w:after="0" w:line="240" w:lineRule="auto"/>
        <w:jc w:val="both"/>
        <w:rPr>
          <w:rFonts w:ascii="Times New Roman" w:eastAsia="Times New Roman" w:hAnsi="Times New Roman" w:cs="Times New Roman"/>
          <w:bCs/>
          <w:color w:val="000000"/>
          <w:sz w:val="24"/>
          <w:szCs w:val="24"/>
          <w:lang w:eastAsia="ru-RU"/>
        </w:rPr>
      </w:pPr>
      <w:r w:rsidRPr="00F51513">
        <w:rPr>
          <w:rFonts w:ascii="Times New Roman" w:eastAsia="Times New Roman" w:hAnsi="Times New Roman" w:cs="Times New Roman"/>
          <w:bCs/>
          <w:color w:val="000000"/>
          <w:sz w:val="24"/>
          <w:szCs w:val="24"/>
          <w:lang w:eastAsia="ru-RU"/>
        </w:rPr>
        <w:t>Подпись   _________________________</w:t>
      </w:r>
      <w:r w:rsidR="00573D34">
        <w:rPr>
          <w:rFonts w:ascii="Times New Roman" w:eastAsia="Times New Roman" w:hAnsi="Times New Roman" w:cs="Times New Roman"/>
          <w:bCs/>
          <w:color w:val="000000"/>
          <w:sz w:val="24"/>
          <w:szCs w:val="24"/>
          <w:lang w:eastAsia="ru-RU"/>
        </w:rPr>
        <w:t>__________</w:t>
      </w:r>
      <w:r w:rsidRPr="00F51513">
        <w:rPr>
          <w:rFonts w:ascii="Times New Roman" w:eastAsia="Times New Roman" w:hAnsi="Times New Roman" w:cs="Times New Roman"/>
          <w:bCs/>
          <w:color w:val="000000"/>
          <w:sz w:val="24"/>
          <w:szCs w:val="24"/>
          <w:lang w:eastAsia="ru-RU"/>
        </w:rPr>
        <w:t>_     __________________</w:t>
      </w:r>
      <w:r w:rsidR="00573D34">
        <w:rPr>
          <w:rFonts w:ascii="Times New Roman" w:eastAsia="Times New Roman" w:hAnsi="Times New Roman" w:cs="Times New Roman"/>
          <w:bCs/>
          <w:color w:val="000000"/>
          <w:sz w:val="24"/>
          <w:szCs w:val="24"/>
          <w:lang w:eastAsia="ru-RU"/>
        </w:rPr>
        <w:t xml:space="preserve"> </w:t>
      </w:r>
      <w:r w:rsidRPr="00F51513">
        <w:rPr>
          <w:rFonts w:ascii="Times New Roman" w:eastAsia="Times New Roman" w:hAnsi="Times New Roman" w:cs="Times New Roman"/>
          <w:bCs/>
          <w:color w:val="000000"/>
          <w:sz w:val="24"/>
          <w:szCs w:val="24"/>
          <w:lang w:eastAsia="ru-RU"/>
        </w:rPr>
        <w:t xml:space="preserve"> удостоверяю</w:t>
      </w:r>
      <w:r w:rsidR="007641F5">
        <w:rPr>
          <w:rFonts w:ascii="Times New Roman" w:eastAsia="Times New Roman" w:hAnsi="Times New Roman" w:cs="Times New Roman"/>
          <w:bCs/>
          <w:color w:val="000000"/>
          <w:sz w:val="24"/>
          <w:szCs w:val="24"/>
          <w:lang w:eastAsia="ru-RU"/>
        </w:rPr>
        <w:t>.</w:t>
      </w:r>
      <w:r w:rsidRPr="00F51513">
        <w:rPr>
          <w:rFonts w:ascii="Times New Roman" w:eastAsia="Times New Roman" w:hAnsi="Times New Roman" w:cs="Times New Roman"/>
          <w:bCs/>
          <w:color w:val="000000"/>
          <w:sz w:val="24"/>
          <w:szCs w:val="24"/>
          <w:lang w:eastAsia="ru-RU"/>
        </w:rPr>
        <w:t xml:space="preserve">     </w:t>
      </w:r>
    </w:p>
    <w:p w:rsidR="0075591F" w:rsidRPr="00F51513" w:rsidRDefault="00573D34" w:rsidP="00A4332B">
      <w:pPr>
        <w:spacing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75591F" w:rsidRPr="00F51513">
        <w:rPr>
          <w:rFonts w:ascii="Times New Roman" w:eastAsia="Times New Roman" w:hAnsi="Times New Roman" w:cs="Times New Roman"/>
          <w:bCs/>
          <w:color w:val="000000"/>
          <w:sz w:val="24"/>
          <w:szCs w:val="24"/>
          <w:lang w:eastAsia="ru-RU"/>
        </w:rPr>
        <w:t xml:space="preserve"> </w:t>
      </w:r>
      <w:proofErr w:type="gramStart"/>
      <w:r w:rsidR="0075591F" w:rsidRPr="00F51513">
        <w:rPr>
          <w:rFonts w:ascii="Times New Roman" w:eastAsia="Times New Roman" w:hAnsi="Times New Roman" w:cs="Times New Roman"/>
          <w:bCs/>
          <w:i/>
          <w:color w:val="000000"/>
          <w:sz w:val="24"/>
          <w:szCs w:val="24"/>
          <w:lang w:eastAsia="ru-RU"/>
        </w:rPr>
        <w:t xml:space="preserve">(фамилия, собственное имя,  </w:t>
      </w:r>
      <w:r>
        <w:rPr>
          <w:rFonts w:ascii="Times New Roman" w:eastAsia="Times New Roman" w:hAnsi="Times New Roman" w:cs="Times New Roman"/>
          <w:bCs/>
          <w:i/>
          <w:color w:val="000000"/>
          <w:sz w:val="24"/>
          <w:szCs w:val="24"/>
          <w:lang w:eastAsia="ru-RU"/>
        </w:rPr>
        <w:t xml:space="preserve">                         </w:t>
      </w:r>
      <w:r w:rsidR="0075591F" w:rsidRPr="00F51513">
        <w:rPr>
          <w:rFonts w:ascii="Times New Roman" w:eastAsia="Times New Roman" w:hAnsi="Times New Roman" w:cs="Times New Roman"/>
          <w:bCs/>
          <w:i/>
          <w:color w:val="000000"/>
          <w:sz w:val="24"/>
          <w:szCs w:val="24"/>
          <w:lang w:eastAsia="ru-RU"/>
        </w:rPr>
        <w:t>(образец подписи)</w:t>
      </w:r>
      <w:proofErr w:type="gramEnd"/>
    </w:p>
    <w:p w:rsidR="0075591F" w:rsidRPr="00F51513" w:rsidRDefault="00573D34" w:rsidP="00A4332B">
      <w:pPr>
        <w:spacing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               </w:t>
      </w:r>
      <w:r w:rsidR="0075591F" w:rsidRPr="00F51513">
        <w:rPr>
          <w:rFonts w:ascii="Times New Roman" w:eastAsia="Times New Roman" w:hAnsi="Times New Roman" w:cs="Times New Roman"/>
          <w:bCs/>
          <w:i/>
          <w:color w:val="000000"/>
          <w:sz w:val="24"/>
          <w:szCs w:val="24"/>
          <w:lang w:eastAsia="ru-RU"/>
        </w:rPr>
        <w:t xml:space="preserve"> отчество (при наличии) Представителя)</w:t>
      </w:r>
    </w:p>
    <w:p w:rsidR="0075591F" w:rsidRPr="00F51513" w:rsidRDefault="0075591F" w:rsidP="00EA6A15">
      <w:pPr>
        <w:spacing w:after="0" w:line="240" w:lineRule="auto"/>
        <w:jc w:val="both"/>
        <w:rPr>
          <w:rFonts w:ascii="Times New Roman" w:eastAsia="Times New Roman" w:hAnsi="Times New Roman" w:cs="Times New Roman"/>
          <w:noProof/>
          <w:color w:val="000000"/>
          <w:sz w:val="24"/>
          <w:szCs w:val="24"/>
          <w:lang w:eastAsia="ru-RU"/>
        </w:rPr>
      </w:pPr>
      <w:r w:rsidRPr="00F51513">
        <w:rPr>
          <w:rFonts w:ascii="Times New Roman" w:eastAsia="Times New Roman" w:hAnsi="Times New Roman" w:cs="Times New Roman"/>
          <w:bCs/>
          <w:color w:val="000000"/>
          <w:sz w:val="24"/>
          <w:szCs w:val="24"/>
          <w:lang w:eastAsia="ru-RU"/>
        </w:rPr>
        <w:tab/>
      </w:r>
    </w:p>
    <w:p w:rsidR="0075591F" w:rsidRPr="00F51513" w:rsidRDefault="0075591F" w:rsidP="00A4332B">
      <w:pPr>
        <w:spacing w:after="0" w:line="240" w:lineRule="auto"/>
        <w:rPr>
          <w:rFonts w:ascii="Times New Roman" w:eastAsia="Times New Roman" w:hAnsi="Times New Roman" w:cs="Times New Roman"/>
          <w:noProof/>
          <w:color w:val="000000"/>
          <w:sz w:val="24"/>
          <w:szCs w:val="24"/>
          <w:lang w:eastAsia="ru-RU"/>
        </w:rPr>
      </w:pPr>
      <w:r w:rsidRPr="00F51513">
        <w:rPr>
          <w:rFonts w:ascii="Times New Roman" w:eastAsia="Times New Roman" w:hAnsi="Times New Roman" w:cs="Times New Roman"/>
          <w:noProof/>
          <w:color w:val="000000"/>
          <w:sz w:val="24"/>
          <w:szCs w:val="24"/>
          <w:lang w:eastAsia="ru-RU"/>
        </w:rPr>
        <w:t>________________________            __________________                /_______________/</w:t>
      </w:r>
    </w:p>
    <w:p w:rsidR="0075591F" w:rsidRPr="00F51513" w:rsidRDefault="0075591F" w:rsidP="00A4332B">
      <w:pPr>
        <w:spacing w:after="0" w:line="240" w:lineRule="auto"/>
        <w:rPr>
          <w:rFonts w:ascii="Times New Roman" w:eastAsia="Times New Roman" w:hAnsi="Times New Roman" w:cs="Times New Roman"/>
          <w:i/>
          <w:color w:val="000000"/>
          <w:sz w:val="24"/>
          <w:szCs w:val="24"/>
          <w:lang w:eastAsia="ru-RU"/>
        </w:rPr>
      </w:pPr>
      <w:proofErr w:type="gramStart"/>
      <w:r w:rsidRPr="00F51513">
        <w:rPr>
          <w:rFonts w:ascii="Times New Roman" w:eastAsia="Times New Roman" w:hAnsi="Times New Roman" w:cs="Times New Roman"/>
          <w:i/>
          <w:color w:val="000000"/>
          <w:sz w:val="24"/>
          <w:szCs w:val="24"/>
          <w:lang w:eastAsia="ru-RU"/>
        </w:rPr>
        <w:t>(наименование должности</w:t>
      </w:r>
      <w:r w:rsidRPr="00F51513">
        <w:rPr>
          <w:rFonts w:ascii="Times New Roman" w:eastAsia="Times New Roman" w:hAnsi="Times New Roman" w:cs="Times New Roman"/>
          <w:i/>
          <w:color w:val="000000"/>
          <w:sz w:val="24"/>
          <w:szCs w:val="24"/>
          <w:lang w:eastAsia="ru-RU"/>
        </w:rPr>
        <w:tab/>
      </w:r>
      <w:r w:rsidRPr="00F51513">
        <w:rPr>
          <w:rFonts w:ascii="Times New Roman" w:eastAsia="Times New Roman" w:hAnsi="Times New Roman" w:cs="Times New Roman"/>
          <w:i/>
          <w:color w:val="000000"/>
          <w:sz w:val="24"/>
          <w:szCs w:val="24"/>
          <w:lang w:eastAsia="ru-RU"/>
        </w:rPr>
        <w:tab/>
        <w:t xml:space="preserve">          (подпись)</w:t>
      </w:r>
      <w:r w:rsidRPr="00F51513">
        <w:rPr>
          <w:rFonts w:ascii="Times New Roman" w:eastAsia="Times New Roman" w:hAnsi="Times New Roman" w:cs="Times New Roman"/>
          <w:i/>
          <w:color w:val="000000"/>
          <w:sz w:val="24"/>
          <w:szCs w:val="24"/>
          <w:lang w:eastAsia="ru-RU"/>
        </w:rPr>
        <w:tab/>
        <w:t xml:space="preserve">               (инициалы, фамилия)</w:t>
      </w:r>
      <w:proofErr w:type="gramEnd"/>
    </w:p>
    <w:p w:rsidR="0075591F" w:rsidRPr="00F51513" w:rsidRDefault="00D64338" w:rsidP="00A4332B">
      <w:pP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75591F" w:rsidRPr="00F51513">
        <w:rPr>
          <w:rFonts w:ascii="Times New Roman" w:eastAsia="Times New Roman" w:hAnsi="Times New Roman" w:cs="Times New Roman"/>
          <w:i/>
          <w:color w:val="000000"/>
          <w:sz w:val="24"/>
          <w:szCs w:val="24"/>
          <w:lang w:eastAsia="ru-RU"/>
        </w:rPr>
        <w:t>руководителя)</w:t>
      </w:r>
    </w:p>
    <w:p w:rsidR="0075591F" w:rsidRPr="00F51513" w:rsidRDefault="0075591F" w:rsidP="00A4332B">
      <w:pPr>
        <w:spacing w:after="0" w:line="240" w:lineRule="auto"/>
        <w:jc w:val="both"/>
        <w:rPr>
          <w:rFonts w:ascii="Times New Roman" w:eastAsia="Times New Roman" w:hAnsi="Times New Roman" w:cs="Times New Roman"/>
          <w:color w:val="000000"/>
          <w:sz w:val="24"/>
          <w:szCs w:val="24"/>
          <w:lang w:eastAsia="ru-RU"/>
        </w:rPr>
      </w:pPr>
    </w:p>
    <w:p w:rsidR="0075591F" w:rsidRPr="00F51513" w:rsidRDefault="0075591F" w:rsidP="00A32A46">
      <w:pPr>
        <w:spacing w:after="0" w:line="220" w:lineRule="exact"/>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Примечание:</w:t>
      </w:r>
    </w:p>
    <w:p w:rsidR="0075591F" w:rsidRPr="00F51513" w:rsidRDefault="0075591F" w:rsidP="00A32A46">
      <w:pPr>
        <w:spacing w:after="0" w:line="220" w:lineRule="exact"/>
        <w:ind w:firstLine="720"/>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Доверенность выдается за подписью руководителя организации или иного уполномоченного на это лица</w:t>
      </w:r>
    </w:p>
    <w:p w:rsidR="0075591F" w:rsidRPr="00F51513" w:rsidRDefault="0075591F" w:rsidP="00A32A46">
      <w:pPr>
        <w:spacing w:after="0" w:line="220" w:lineRule="exact"/>
        <w:ind w:firstLine="709"/>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 xml:space="preserve">На каждого представителя представляется отдельная доверенность в оригинале или ее копия, заверенная в установленном порядке. </w:t>
      </w:r>
    </w:p>
    <w:p w:rsidR="0075591F" w:rsidRPr="00F51513" w:rsidRDefault="0075591F" w:rsidP="00A32A46">
      <w:pPr>
        <w:spacing w:after="0" w:line="220" w:lineRule="exact"/>
        <w:ind w:firstLine="720"/>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Не допускаются:</w:t>
      </w:r>
    </w:p>
    <w:p w:rsidR="0075591F" w:rsidRPr="00F51513" w:rsidRDefault="0075591F" w:rsidP="00A32A46">
      <w:pPr>
        <w:spacing w:after="0" w:line="220" w:lineRule="exact"/>
        <w:ind w:firstLine="720"/>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подписание доверенности с помощью специального штампа (факсимиле);</w:t>
      </w:r>
    </w:p>
    <w:p w:rsidR="00A32A46" w:rsidRDefault="0075591F" w:rsidP="00A32A46">
      <w:pPr>
        <w:spacing w:after="0" w:line="220" w:lineRule="exact"/>
        <w:ind w:firstLine="720"/>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проставление оттиска печати с помощью принтера или других технических устройств;</w:t>
      </w:r>
    </w:p>
    <w:p w:rsidR="00B67AF5" w:rsidRPr="00F51513" w:rsidRDefault="0075591F" w:rsidP="00A32A46">
      <w:pPr>
        <w:spacing w:after="0" w:line="220" w:lineRule="exact"/>
        <w:ind w:firstLine="720"/>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исправления и сокращения в доверенности</w:t>
      </w:r>
    </w:p>
    <w:p w:rsidR="00F51513" w:rsidRDefault="00F51513" w:rsidP="00A32A46">
      <w:pPr>
        <w:spacing w:after="0" w:line="220" w:lineRule="exact"/>
        <w:rPr>
          <w:rFonts w:ascii="Times New Roman" w:eastAsia="Times New Roman" w:hAnsi="Times New Roman" w:cs="Times New Roman"/>
          <w:color w:val="000000"/>
          <w:sz w:val="24"/>
          <w:szCs w:val="24"/>
          <w:lang w:eastAsia="ru-RU"/>
        </w:rPr>
      </w:pPr>
    </w:p>
    <w:p w:rsidR="00F51513" w:rsidRDefault="00F51513" w:rsidP="00690E13">
      <w:pPr>
        <w:spacing w:after="0" w:line="280" w:lineRule="exact"/>
        <w:ind w:left="5670"/>
        <w:jc w:val="both"/>
        <w:rPr>
          <w:rFonts w:ascii="Times New Roman" w:eastAsia="Times New Roman" w:hAnsi="Times New Roman" w:cs="Times New Roman"/>
          <w:color w:val="000000"/>
          <w:sz w:val="24"/>
          <w:szCs w:val="24"/>
          <w:lang w:eastAsia="ru-RU"/>
        </w:rPr>
      </w:pPr>
    </w:p>
    <w:p w:rsidR="00690E13" w:rsidRDefault="00690E13" w:rsidP="00690E13">
      <w:pPr>
        <w:spacing w:after="0" w:line="280" w:lineRule="exact"/>
        <w:ind w:left="5670"/>
        <w:jc w:val="both"/>
        <w:rPr>
          <w:rFonts w:ascii="Times New Roman" w:eastAsia="Times New Roman" w:hAnsi="Times New Roman" w:cs="Times New Roman"/>
          <w:color w:val="000000"/>
          <w:sz w:val="24"/>
          <w:szCs w:val="24"/>
          <w:lang w:eastAsia="ru-RU"/>
        </w:rPr>
      </w:pPr>
    </w:p>
    <w:p w:rsidR="00690E13" w:rsidRDefault="00690E13" w:rsidP="00690E13">
      <w:pPr>
        <w:spacing w:after="0" w:line="280" w:lineRule="exact"/>
        <w:ind w:left="5670"/>
        <w:jc w:val="both"/>
        <w:rPr>
          <w:rFonts w:ascii="Times New Roman" w:eastAsia="Times New Roman" w:hAnsi="Times New Roman" w:cs="Times New Roman"/>
          <w:color w:val="000000"/>
          <w:sz w:val="24"/>
          <w:szCs w:val="24"/>
          <w:lang w:eastAsia="ru-RU"/>
        </w:rPr>
      </w:pPr>
    </w:p>
    <w:p w:rsidR="00EA6A15" w:rsidRDefault="00EA6A15" w:rsidP="00690E13">
      <w:pPr>
        <w:spacing w:after="0" w:line="280" w:lineRule="exact"/>
        <w:ind w:left="5670"/>
        <w:jc w:val="both"/>
        <w:rPr>
          <w:rFonts w:ascii="Times New Roman" w:eastAsia="Times New Roman" w:hAnsi="Times New Roman" w:cs="Times New Roman"/>
          <w:color w:val="000000"/>
          <w:sz w:val="24"/>
          <w:szCs w:val="24"/>
          <w:lang w:eastAsia="ru-RU"/>
        </w:rPr>
      </w:pPr>
    </w:p>
    <w:p w:rsidR="00EA6A15" w:rsidRDefault="00EA6A15" w:rsidP="00690E13">
      <w:pPr>
        <w:spacing w:after="0" w:line="280" w:lineRule="exact"/>
        <w:ind w:left="5670"/>
        <w:jc w:val="both"/>
        <w:rPr>
          <w:rFonts w:ascii="Times New Roman" w:eastAsia="Times New Roman" w:hAnsi="Times New Roman" w:cs="Times New Roman"/>
          <w:color w:val="000000"/>
          <w:sz w:val="24"/>
          <w:szCs w:val="24"/>
          <w:lang w:eastAsia="ru-RU"/>
        </w:rPr>
      </w:pPr>
    </w:p>
    <w:p w:rsidR="00EA6A15" w:rsidRDefault="00EA6A15" w:rsidP="00690E13">
      <w:pPr>
        <w:spacing w:after="0" w:line="280" w:lineRule="exact"/>
        <w:ind w:left="5670"/>
        <w:jc w:val="both"/>
        <w:rPr>
          <w:rFonts w:ascii="Times New Roman" w:eastAsia="Times New Roman" w:hAnsi="Times New Roman" w:cs="Times New Roman"/>
          <w:color w:val="000000"/>
          <w:sz w:val="24"/>
          <w:szCs w:val="24"/>
          <w:lang w:eastAsia="ru-RU"/>
        </w:rPr>
      </w:pPr>
    </w:p>
    <w:p w:rsidR="00EA6A15" w:rsidRDefault="00EA6A15" w:rsidP="00690E13">
      <w:pPr>
        <w:spacing w:after="0" w:line="280" w:lineRule="exact"/>
        <w:ind w:left="5670"/>
        <w:jc w:val="both"/>
        <w:rPr>
          <w:rFonts w:ascii="Times New Roman" w:eastAsia="Times New Roman" w:hAnsi="Times New Roman" w:cs="Times New Roman"/>
          <w:color w:val="000000"/>
          <w:sz w:val="24"/>
          <w:szCs w:val="24"/>
          <w:lang w:eastAsia="ru-RU"/>
        </w:rPr>
      </w:pPr>
    </w:p>
    <w:p w:rsidR="00EE4688" w:rsidRDefault="00EE4688" w:rsidP="00690E13">
      <w:pPr>
        <w:spacing w:after="0" w:line="280" w:lineRule="exact"/>
        <w:ind w:left="5670"/>
        <w:jc w:val="both"/>
        <w:rPr>
          <w:rFonts w:ascii="Times New Roman" w:eastAsia="Times New Roman" w:hAnsi="Times New Roman" w:cs="Times New Roman"/>
          <w:color w:val="000000"/>
          <w:sz w:val="24"/>
          <w:szCs w:val="24"/>
          <w:lang w:eastAsia="ru-RU"/>
        </w:rPr>
      </w:pPr>
    </w:p>
    <w:p w:rsidR="00C6266A" w:rsidRDefault="00C6266A" w:rsidP="00690E13">
      <w:pPr>
        <w:spacing w:after="0" w:line="280" w:lineRule="exact"/>
        <w:ind w:left="5670"/>
        <w:jc w:val="both"/>
        <w:rPr>
          <w:rFonts w:ascii="Times New Roman" w:eastAsia="Times New Roman" w:hAnsi="Times New Roman" w:cs="Times New Roman"/>
          <w:color w:val="000000"/>
          <w:sz w:val="24"/>
          <w:szCs w:val="24"/>
          <w:lang w:eastAsia="ru-RU"/>
        </w:rPr>
      </w:pPr>
    </w:p>
    <w:p w:rsidR="00F81B7B" w:rsidRDefault="00F81B7B" w:rsidP="00690E13">
      <w:pPr>
        <w:spacing w:after="0" w:line="280" w:lineRule="exact"/>
        <w:ind w:left="5670"/>
        <w:jc w:val="both"/>
        <w:rPr>
          <w:rFonts w:ascii="Times New Roman" w:eastAsia="Times New Roman" w:hAnsi="Times New Roman" w:cs="Times New Roman"/>
          <w:color w:val="000000"/>
          <w:sz w:val="24"/>
          <w:szCs w:val="24"/>
          <w:lang w:eastAsia="ru-RU"/>
        </w:rPr>
      </w:pPr>
    </w:p>
    <w:p w:rsidR="00EE4688" w:rsidRDefault="0075591F" w:rsidP="00F51513">
      <w:pPr>
        <w:spacing w:after="0" w:line="240" w:lineRule="auto"/>
        <w:ind w:left="5670"/>
        <w:rPr>
          <w:rFonts w:ascii="Times New Roman" w:eastAsia="Times New Roman" w:hAnsi="Times New Roman" w:cs="Times New Roman"/>
          <w:b/>
          <w:color w:val="000000"/>
          <w:sz w:val="24"/>
          <w:szCs w:val="24"/>
          <w:lang w:eastAsia="ru-RU"/>
        </w:rPr>
      </w:pPr>
      <w:r w:rsidRPr="00F51513">
        <w:rPr>
          <w:rFonts w:ascii="Times New Roman" w:eastAsia="Times New Roman" w:hAnsi="Times New Roman" w:cs="Times New Roman"/>
          <w:b/>
          <w:color w:val="000000"/>
          <w:sz w:val="24"/>
          <w:szCs w:val="24"/>
          <w:lang w:eastAsia="ru-RU"/>
        </w:rPr>
        <w:lastRenderedPageBreak/>
        <w:t xml:space="preserve">Форма 2 </w:t>
      </w:r>
    </w:p>
    <w:p w:rsidR="0075591F" w:rsidRPr="00F51513" w:rsidRDefault="0075591F" w:rsidP="00F51513">
      <w:pPr>
        <w:spacing w:after="0" w:line="240" w:lineRule="auto"/>
        <w:ind w:left="5670"/>
        <w:rPr>
          <w:rFonts w:ascii="Times New Roman" w:eastAsia="Times New Roman" w:hAnsi="Times New Roman" w:cs="Times New Roman"/>
          <w:b/>
          <w:color w:val="000000"/>
          <w:sz w:val="24"/>
          <w:szCs w:val="24"/>
          <w:lang w:eastAsia="ru-RU"/>
        </w:rPr>
      </w:pPr>
      <w:proofErr w:type="gramStart"/>
      <w:r w:rsidRPr="00F51513">
        <w:rPr>
          <w:rFonts w:ascii="Times New Roman" w:eastAsia="Times New Roman" w:hAnsi="Times New Roman" w:cs="Times New Roman"/>
          <w:b/>
          <w:color w:val="000000"/>
          <w:sz w:val="24"/>
          <w:szCs w:val="24"/>
          <w:lang w:eastAsia="ru-RU"/>
        </w:rPr>
        <w:t xml:space="preserve">(Для резидентов Республики Беларусь при участии в закупках Республики Беларусь и </w:t>
      </w:r>
      <w:proofErr w:type="gramEnd"/>
    </w:p>
    <w:p w:rsidR="0075591F" w:rsidRPr="00F51513" w:rsidRDefault="0075591F" w:rsidP="00F51513">
      <w:pPr>
        <w:spacing w:after="0" w:line="240" w:lineRule="auto"/>
        <w:ind w:left="5670"/>
        <w:rPr>
          <w:rFonts w:ascii="Times New Roman" w:eastAsia="Times New Roman" w:hAnsi="Times New Roman" w:cs="Times New Roman"/>
          <w:b/>
          <w:color w:val="000000"/>
          <w:sz w:val="24"/>
          <w:szCs w:val="24"/>
          <w:lang w:eastAsia="ru-RU"/>
        </w:rPr>
      </w:pPr>
      <w:proofErr w:type="gramStart"/>
      <w:r w:rsidRPr="00F51513">
        <w:rPr>
          <w:rFonts w:ascii="Times New Roman" w:eastAsia="Times New Roman" w:hAnsi="Times New Roman" w:cs="Times New Roman"/>
          <w:b/>
          <w:color w:val="000000"/>
          <w:sz w:val="24"/>
          <w:szCs w:val="24"/>
          <w:lang w:eastAsia="ru-RU"/>
        </w:rPr>
        <w:t>Российской Федерации)</w:t>
      </w:r>
      <w:proofErr w:type="gramEnd"/>
    </w:p>
    <w:p w:rsidR="0075591F" w:rsidRPr="00F51513" w:rsidRDefault="0075591F" w:rsidP="00A4332B">
      <w:pPr>
        <w:spacing w:after="0" w:line="240" w:lineRule="auto"/>
        <w:rPr>
          <w:rFonts w:ascii="Times New Roman" w:eastAsia="Times New Roman" w:hAnsi="Times New Roman" w:cs="Times New Roman"/>
          <w:bCs/>
          <w:color w:val="000000"/>
          <w:sz w:val="24"/>
          <w:szCs w:val="24"/>
          <w:lang w:eastAsia="ru-RU"/>
        </w:rPr>
      </w:pPr>
    </w:p>
    <w:p w:rsidR="0075591F" w:rsidRDefault="0075591F" w:rsidP="00A4332B">
      <w:pPr>
        <w:spacing w:after="0" w:line="240" w:lineRule="auto"/>
        <w:jc w:val="center"/>
        <w:rPr>
          <w:rFonts w:ascii="Times New Roman" w:hAnsi="Times New Roman" w:cs="Times New Roman"/>
          <w:bCs/>
          <w:color w:val="000000"/>
          <w:sz w:val="24"/>
          <w:szCs w:val="24"/>
          <w:lang w:eastAsia="ru-RU"/>
        </w:rPr>
      </w:pPr>
      <w:r w:rsidRPr="00F51513">
        <w:rPr>
          <w:rFonts w:ascii="Times New Roman" w:hAnsi="Times New Roman" w:cs="Times New Roman"/>
          <w:bCs/>
          <w:color w:val="000000"/>
          <w:sz w:val="24"/>
          <w:szCs w:val="24"/>
          <w:lang w:eastAsia="ru-RU"/>
        </w:rPr>
        <w:t>ДОВЕРЕННОСТЬ № ___</w:t>
      </w:r>
    </w:p>
    <w:p w:rsidR="00F51513" w:rsidRPr="00F51513" w:rsidRDefault="00F51513" w:rsidP="00A4332B">
      <w:pPr>
        <w:spacing w:after="0" w:line="240" w:lineRule="auto"/>
        <w:jc w:val="center"/>
        <w:rPr>
          <w:rFonts w:ascii="Times New Roman" w:hAnsi="Times New Roman" w:cs="Times New Roman"/>
          <w:bCs/>
          <w:color w:val="000000"/>
          <w:sz w:val="24"/>
          <w:szCs w:val="24"/>
          <w:lang w:eastAsia="ru-RU"/>
        </w:rPr>
      </w:pPr>
    </w:p>
    <w:p w:rsidR="0075591F" w:rsidRPr="00F51513" w:rsidRDefault="0075591F" w:rsidP="00A4332B">
      <w:pPr>
        <w:tabs>
          <w:tab w:val="left" w:pos="5760"/>
        </w:tabs>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 ______________</w:t>
      </w:r>
      <w:r w:rsidR="00F51513">
        <w:rPr>
          <w:rFonts w:ascii="Times New Roman" w:hAnsi="Times New Roman" w:cs="Times New Roman"/>
          <w:color w:val="000000"/>
          <w:sz w:val="24"/>
          <w:szCs w:val="24"/>
          <w:lang w:eastAsia="ru-RU"/>
        </w:rPr>
        <w:t>______</w:t>
      </w:r>
      <w:r w:rsidRPr="00F51513">
        <w:rPr>
          <w:rFonts w:ascii="Times New Roman" w:hAnsi="Times New Roman" w:cs="Times New Roman"/>
          <w:color w:val="000000"/>
          <w:sz w:val="24"/>
          <w:szCs w:val="24"/>
          <w:lang w:eastAsia="ru-RU"/>
        </w:rPr>
        <w:t xml:space="preserve">_                                              </w:t>
      </w:r>
      <w:r w:rsidR="00C6266A">
        <w:rPr>
          <w:rFonts w:ascii="Times New Roman" w:hAnsi="Times New Roman" w:cs="Times New Roman"/>
          <w:color w:val="000000"/>
          <w:sz w:val="24"/>
          <w:szCs w:val="24"/>
          <w:lang w:eastAsia="ru-RU"/>
        </w:rPr>
        <w:t xml:space="preserve">           </w:t>
      </w:r>
      <w:r w:rsidRPr="00F51513">
        <w:rPr>
          <w:rFonts w:ascii="Times New Roman" w:hAnsi="Times New Roman" w:cs="Times New Roman"/>
          <w:color w:val="000000"/>
          <w:sz w:val="24"/>
          <w:szCs w:val="24"/>
          <w:lang w:eastAsia="ru-RU"/>
        </w:rPr>
        <w:t>____ ______________ 20___ г.</w:t>
      </w:r>
    </w:p>
    <w:p w:rsidR="0075591F" w:rsidRPr="00F51513" w:rsidRDefault="0075591F" w:rsidP="00A4332B">
      <w:pPr>
        <w:tabs>
          <w:tab w:val="left" w:pos="6120"/>
          <w:tab w:val="left" w:pos="6480"/>
          <w:tab w:val="left" w:pos="6840"/>
        </w:tabs>
        <w:spacing w:after="0" w:line="240" w:lineRule="auto"/>
        <w:jc w:val="both"/>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 xml:space="preserve">  (место совершения)</w:t>
      </w:r>
      <w:r w:rsidRPr="00F51513">
        <w:rPr>
          <w:rFonts w:ascii="Times New Roman" w:hAnsi="Times New Roman" w:cs="Times New Roman"/>
          <w:i/>
          <w:color w:val="000000"/>
          <w:sz w:val="24"/>
          <w:szCs w:val="24"/>
          <w:lang w:eastAsia="ru-RU"/>
        </w:rPr>
        <w:tab/>
        <w:t xml:space="preserve">  (дата совершения)</w:t>
      </w:r>
    </w:p>
    <w:p w:rsidR="0075591F" w:rsidRPr="00F51513" w:rsidRDefault="0075591F" w:rsidP="00A4332B">
      <w:pPr>
        <w:spacing w:after="0" w:line="240" w:lineRule="auto"/>
        <w:jc w:val="both"/>
        <w:rPr>
          <w:rFonts w:ascii="Times New Roman" w:hAnsi="Times New Roman" w:cs="Times New Roman"/>
          <w:i/>
          <w:color w:val="000000"/>
          <w:sz w:val="24"/>
          <w:szCs w:val="24"/>
          <w:lang w:eastAsia="ru-RU"/>
        </w:rPr>
      </w:pP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_____________________________________________________________</w:t>
      </w:r>
      <w:r w:rsidR="00D52351">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_____,</w:t>
      </w:r>
    </w:p>
    <w:p w:rsidR="0075591F" w:rsidRPr="00F51513" w:rsidRDefault="0075591F" w:rsidP="00A4332B">
      <w:pPr>
        <w:spacing w:after="0" w:line="240" w:lineRule="auto"/>
        <w:jc w:val="both"/>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(полное наименование юридического лица, фамилия, собственное имя, отчество (при наличии) индивидуального предпринимателя и иного физического лица – доверителя)</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именуемое (</w:t>
      </w:r>
      <w:proofErr w:type="spellStart"/>
      <w:r w:rsidRPr="00F51513">
        <w:rPr>
          <w:rFonts w:ascii="Times New Roman" w:hAnsi="Times New Roman" w:cs="Times New Roman"/>
          <w:color w:val="000000"/>
          <w:sz w:val="24"/>
          <w:szCs w:val="24"/>
          <w:lang w:eastAsia="ru-RU"/>
        </w:rPr>
        <w:t>ый</w:t>
      </w:r>
      <w:proofErr w:type="spellEnd"/>
      <w:r w:rsidRPr="00F51513">
        <w:rPr>
          <w:rFonts w:ascii="Times New Roman" w:hAnsi="Times New Roman" w:cs="Times New Roman"/>
          <w:color w:val="000000"/>
          <w:sz w:val="24"/>
          <w:szCs w:val="24"/>
          <w:lang w:eastAsia="ru-RU"/>
        </w:rPr>
        <w:t>) в дальнейшем «Доверитель», в лице ______________________________________________________________</w:t>
      </w:r>
      <w:r w:rsidR="00D52351">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____,</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(наименование должности, фамилия, собственное имя, отчество (при наличии) руководителя юридического лица)</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proofErr w:type="gramStart"/>
      <w:r w:rsidRPr="00F51513">
        <w:rPr>
          <w:rFonts w:ascii="Times New Roman" w:hAnsi="Times New Roman" w:cs="Times New Roman"/>
          <w:color w:val="000000"/>
          <w:sz w:val="24"/>
          <w:szCs w:val="24"/>
          <w:lang w:eastAsia="ru-RU"/>
        </w:rPr>
        <w:t>действующего</w:t>
      </w:r>
      <w:proofErr w:type="gramEnd"/>
      <w:r w:rsidRPr="00F51513">
        <w:rPr>
          <w:rFonts w:ascii="Times New Roman" w:hAnsi="Times New Roman" w:cs="Times New Roman"/>
          <w:color w:val="000000"/>
          <w:sz w:val="24"/>
          <w:szCs w:val="24"/>
          <w:lang w:eastAsia="ru-RU"/>
        </w:rPr>
        <w:t xml:space="preserve"> на основании ____________________________________________________________</w:t>
      </w:r>
      <w:r w:rsidR="00D52351">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______,</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proofErr w:type="gramStart"/>
      <w:r w:rsidRPr="00F51513">
        <w:rPr>
          <w:rFonts w:ascii="Times New Roman" w:hAnsi="Times New Roman" w:cs="Times New Roman"/>
          <w:i/>
          <w:color w:val="000000"/>
          <w:sz w:val="24"/>
          <w:szCs w:val="24"/>
          <w:lang w:eastAsia="ru-RU"/>
        </w:rPr>
        <w:t>(устава/свидетельства о государственной регистрации индивидуального предпринимателя №,</w:t>
      </w:r>
      <w:proofErr w:type="gramEnd"/>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___________________________________________________________</w:t>
      </w:r>
      <w:r w:rsidR="00D52351">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_______,</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выданного (наименование выдавшего органа и дата выдачи)/доверенности № от/ иного документа)</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настоящей доверенностью уполномочивает ___________________________________________________________</w:t>
      </w:r>
      <w:r w:rsidR="00D52351">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 xml:space="preserve">_______, </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(наименование должности, фамилия, собственное имя, отчество (при наличии) представителя)</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(документ, удостоверяющий личность</w:t>
      </w:r>
      <w:proofErr w:type="gramStart"/>
      <w:r w:rsidRPr="00F51513">
        <w:rPr>
          <w:rFonts w:ascii="Times New Roman" w:hAnsi="Times New Roman" w:cs="Times New Roman"/>
          <w:color w:val="000000"/>
          <w:sz w:val="24"/>
          <w:szCs w:val="24"/>
          <w:lang w:eastAsia="ru-RU"/>
        </w:rPr>
        <w:t>: ________________________________________________________</w:t>
      </w:r>
      <w:r w:rsidR="00D52351">
        <w:rPr>
          <w:rFonts w:ascii="Times New Roman" w:hAnsi="Times New Roman" w:cs="Times New Roman"/>
          <w:color w:val="000000"/>
          <w:sz w:val="24"/>
          <w:szCs w:val="24"/>
          <w:lang w:eastAsia="ru-RU"/>
        </w:rPr>
        <w:t>______________</w:t>
      </w:r>
      <w:r w:rsidRPr="00F51513">
        <w:rPr>
          <w:rFonts w:ascii="Times New Roman" w:hAnsi="Times New Roman" w:cs="Times New Roman"/>
          <w:color w:val="000000"/>
          <w:sz w:val="24"/>
          <w:szCs w:val="24"/>
          <w:lang w:eastAsia="ru-RU"/>
        </w:rPr>
        <w:t>_________),</w:t>
      </w:r>
      <w:proofErr w:type="gramEnd"/>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 xml:space="preserve">(паспорт или наименование иного документа, удостоверяющего личность, серия и номер, наименование выдавшего органа и дата выдачи) </w:t>
      </w:r>
    </w:p>
    <w:p w:rsidR="0075591F" w:rsidRPr="00F51513" w:rsidRDefault="0075591F" w:rsidP="00A4332B">
      <w:pPr>
        <w:spacing w:after="0" w:line="240" w:lineRule="auto"/>
        <w:jc w:val="both"/>
        <w:rPr>
          <w:rFonts w:ascii="Times New Roman" w:eastAsia="Times New Roman" w:hAnsi="Times New Roman" w:cs="Times New Roman"/>
          <w:color w:val="000000"/>
          <w:sz w:val="24"/>
          <w:szCs w:val="24"/>
          <w:lang w:eastAsia="ru-RU"/>
        </w:rPr>
      </w:pPr>
      <w:proofErr w:type="gramStart"/>
      <w:r w:rsidRPr="00F51513">
        <w:rPr>
          <w:rFonts w:ascii="Times New Roman" w:eastAsia="Times New Roman" w:hAnsi="Times New Roman" w:cs="Times New Roman"/>
          <w:color w:val="000000"/>
          <w:sz w:val="24"/>
          <w:szCs w:val="24"/>
          <w:lang w:eastAsia="ru-RU"/>
        </w:rPr>
        <w:t>именуемого (</w:t>
      </w:r>
      <w:proofErr w:type="spellStart"/>
      <w:r w:rsidRPr="00F51513">
        <w:rPr>
          <w:rFonts w:ascii="Times New Roman" w:eastAsia="Times New Roman" w:hAnsi="Times New Roman" w:cs="Times New Roman"/>
          <w:color w:val="000000"/>
          <w:sz w:val="24"/>
          <w:szCs w:val="24"/>
          <w:lang w:eastAsia="ru-RU"/>
        </w:rPr>
        <w:t>ую</w:t>
      </w:r>
      <w:proofErr w:type="spellEnd"/>
      <w:r w:rsidRPr="00F51513">
        <w:rPr>
          <w:rFonts w:ascii="Times New Roman" w:eastAsia="Times New Roman" w:hAnsi="Times New Roman" w:cs="Times New Roman"/>
          <w:color w:val="000000"/>
          <w:sz w:val="24"/>
          <w:szCs w:val="24"/>
          <w:lang w:eastAsia="ru-RU"/>
        </w:rPr>
        <w:t>) в дальнейшем «Представитель», представлять интересы Доверителя при получении услуг удостоверяющих центров</w:t>
      </w:r>
      <w:r w:rsidRPr="00FD4BD3">
        <w:rPr>
          <w:rStyle w:val="a9"/>
          <w:rFonts w:ascii="Times New Roman" w:eastAsia="Times New Roman" w:hAnsi="Times New Roman" w:cs="Times New Roman"/>
          <w:color w:val="FFFFFF" w:themeColor="background1"/>
          <w:sz w:val="24"/>
          <w:szCs w:val="24"/>
          <w:lang w:eastAsia="ru-RU"/>
        </w:rPr>
        <w:footnoteReference w:id="4"/>
      </w:r>
      <w:r w:rsidRPr="00F51513">
        <w:rPr>
          <w:rStyle w:val="a9"/>
          <w:rFonts w:ascii="Times New Roman" w:eastAsia="Times New Roman" w:hAnsi="Times New Roman" w:cs="Times New Roman"/>
          <w:color w:val="000000"/>
          <w:sz w:val="24"/>
          <w:szCs w:val="24"/>
          <w:lang w:eastAsia="ru-RU"/>
        </w:rPr>
        <w:t>1</w:t>
      </w:r>
      <w:r w:rsidRPr="00F51513">
        <w:rPr>
          <w:rFonts w:ascii="Times New Roman" w:eastAsia="Times New Roman" w:hAnsi="Times New Roman" w:cs="Times New Roman"/>
          <w:color w:val="000000"/>
          <w:sz w:val="24"/>
          <w:szCs w:val="24"/>
          <w:lang w:eastAsia="ru-RU"/>
        </w:rPr>
        <w:t xml:space="preserve"> и при осуществлении деятельности, связанной с проведением процедур закупок и (или) участием в них, в том числе на электронных площадках Российской Федерации, отобранных Правительством Российской Федерации в соответствии с законодательством о контрактной системе в сфере закупок</w:t>
      </w:r>
      <w:r w:rsidRPr="00F51513">
        <w:rPr>
          <w:rFonts w:ascii="Times New Roman" w:eastAsia="Times New Roman" w:hAnsi="Times New Roman" w:cs="Times New Roman"/>
          <w:sz w:val="24"/>
          <w:szCs w:val="24"/>
          <w:lang w:eastAsia="ru-RU"/>
        </w:rPr>
        <w:t xml:space="preserve">, </w:t>
      </w:r>
      <w:r w:rsidRPr="00F51513">
        <w:rPr>
          <w:rFonts w:ascii="Times New Roman" w:eastAsia="Times New Roman" w:hAnsi="Times New Roman" w:cs="Times New Roman"/>
          <w:color w:val="000000"/>
          <w:sz w:val="24"/>
          <w:szCs w:val="24"/>
          <w:lang w:eastAsia="ru-RU"/>
        </w:rPr>
        <w:t>для чего Представителю предоставляются права совершать все необходимые действия и формальности</w:t>
      </w:r>
      <w:proofErr w:type="gramEnd"/>
      <w:r w:rsidRPr="00F51513">
        <w:rPr>
          <w:rFonts w:ascii="Times New Roman" w:eastAsia="Times New Roman" w:hAnsi="Times New Roman" w:cs="Times New Roman"/>
          <w:color w:val="000000"/>
          <w:sz w:val="24"/>
          <w:szCs w:val="24"/>
          <w:lang w:eastAsia="ru-RU"/>
        </w:rPr>
        <w:t xml:space="preserve">, в том числе: </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sz w:val="24"/>
          <w:szCs w:val="24"/>
          <w:lang w:eastAsia="ru-RU"/>
        </w:rPr>
      </w:pPr>
      <w:r w:rsidRPr="00F51513">
        <w:rPr>
          <w:rFonts w:ascii="Times New Roman" w:eastAsia="Times New Roman" w:hAnsi="Times New Roman" w:cs="Times New Roman"/>
          <w:color w:val="000000"/>
          <w:sz w:val="24"/>
          <w:szCs w:val="24"/>
          <w:lang w:eastAsia="ru-RU"/>
        </w:rPr>
        <w:t xml:space="preserve">подавать в удостоверяющие центры документы, необходимые для регистрации в качестве абонента </w:t>
      </w:r>
      <w:r w:rsidRPr="00F51513">
        <w:rPr>
          <w:rFonts w:ascii="Times New Roman" w:eastAsia="Times New Roman" w:hAnsi="Times New Roman" w:cs="Times New Roman"/>
          <w:sz w:val="24"/>
          <w:szCs w:val="24"/>
          <w:lang w:eastAsia="ru-RU"/>
        </w:rPr>
        <w:t>и получения услуг;</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генерировать личный и открытый ключи абонента;</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получать для использования средства электронной цифровой подписи, личный и открытый ключи, а также носитель ключевой информации;</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 xml:space="preserve">подавать и подписывать документы для аккредитации на электронных торговых площадках Республики Беларусь, электронных площадках Российской Федерации, </w:t>
      </w:r>
      <w:r w:rsidRPr="00F51513">
        <w:rPr>
          <w:rFonts w:ascii="Times New Roman" w:eastAsia="Times New Roman" w:hAnsi="Times New Roman" w:cs="Times New Roman"/>
          <w:color w:val="000000"/>
          <w:sz w:val="24"/>
          <w:szCs w:val="24"/>
          <w:lang w:eastAsia="ru-RU"/>
        </w:rPr>
        <w:lastRenderedPageBreak/>
        <w:t>отобранных Правительством Российской Федерации в соответствии с законодательством о контрактной системе в сфере закупок;</w:t>
      </w:r>
    </w:p>
    <w:p w:rsidR="0075591F" w:rsidRPr="00C36EED"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 xml:space="preserve">размещать на </w:t>
      </w:r>
      <w:r w:rsidRPr="00C36EED">
        <w:rPr>
          <w:rFonts w:ascii="Times New Roman" w:eastAsia="Times New Roman" w:hAnsi="Times New Roman" w:cs="Times New Roman"/>
          <w:color w:val="000000"/>
          <w:sz w:val="24"/>
          <w:szCs w:val="24"/>
          <w:lang w:eastAsia="ru-RU"/>
        </w:rPr>
        <w:t xml:space="preserve">сайте </w:t>
      </w:r>
      <w:hyperlink r:id="rId16" w:history="1">
        <w:r w:rsidRPr="00C36EED">
          <w:rPr>
            <w:rFonts w:ascii="Times New Roman" w:eastAsia="Times New Roman" w:hAnsi="Times New Roman" w:cs="Times New Roman"/>
            <w:color w:val="000000"/>
            <w:sz w:val="24"/>
            <w:szCs w:val="24"/>
            <w:lang w:eastAsia="ru-RU"/>
          </w:rPr>
          <w:t>www.icetrade.by</w:t>
        </w:r>
      </w:hyperlink>
      <w:r w:rsidRPr="00C36EED">
        <w:rPr>
          <w:rFonts w:ascii="Times New Roman" w:eastAsia="Times New Roman" w:hAnsi="Times New Roman" w:cs="Times New Roman"/>
          <w:color w:val="000000"/>
          <w:sz w:val="24"/>
          <w:szCs w:val="24"/>
          <w:lang w:eastAsia="ru-RU"/>
        </w:rPr>
        <w:t xml:space="preserve"> (ИС «Тендеры»)  и </w:t>
      </w:r>
      <w:r w:rsidRPr="00F51513">
        <w:rPr>
          <w:rFonts w:ascii="Times New Roman" w:eastAsia="Times New Roman" w:hAnsi="Times New Roman" w:cs="Times New Roman"/>
          <w:color w:val="000000"/>
          <w:sz w:val="24"/>
          <w:szCs w:val="24"/>
          <w:lang w:eastAsia="ru-RU"/>
        </w:rPr>
        <w:t>электронных торговых площадках Республики Беларусь информацию и документы, необходимые для проведения и (или) участия в процедурах закупок в электронном формате,</w:t>
      </w:r>
      <w:r w:rsidRPr="00C36EED">
        <w:rPr>
          <w:rFonts w:ascii="Times New Roman" w:eastAsia="Times New Roman" w:hAnsi="Times New Roman" w:cs="Times New Roman"/>
          <w:color w:val="000000"/>
          <w:sz w:val="24"/>
          <w:szCs w:val="24"/>
          <w:lang w:eastAsia="ru-RU"/>
        </w:rPr>
        <w:t xml:space="preserve"> а также иные документы, предусмотренные законодательством Республики Беларусь;</w:t>
      </w:r>
    </w:p>
    <w:p w:rsidR="0075591F" w:rsidRPr="00C36EED" w:rsidRDefault="0075591F" w:rsidP="00C36EED">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 xml:space="preserve">размещать на электронных торговых площадках Республики Беларусь заявления и жалобы на </w:t>
      </w:r>
      <w:r w:rsidRPr="00C36EED">
        <w:rPr>
          <w:rFonts w:ascii="Times New Roman" w:eastAsia="Times New Roman" w:hAnsi="Times New Roman" w:cs="Times New Roman"/>
          <w:color w:val="000000"/>
          <w:sz w:val="24"/>
          <w:szCs w:val="24"/>
          <w:lang w:eastAsia="ru-RU"/>
        </w:rPr>
        <w:t>действия (бездействие) и (или) решения заказчика (организатора), комиссии и (или) ее членов, товарной биржи, оператора электронной торговой площадки, возражения по акту камеральной проверки, уведомление об устранении нарушения, отзывать жалобы;</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hAnsi="Times New Roman" w:cs="Times New Roman"/>
          <w:color w:val="000000"/>
          <w:sz w:val="24"/>
          <w:szCs w:val="24"/>
          <w:lang w:eastAsia="ru-RU"/>
        </w:rPr>
      </w:pPr>
      <w:proofErr w:type="gramStart"/>
      <w:r w:rsidRPr="00C36EED">
        <w:rPr>
          <w:rFonts w:ascii="Times New Roman" w:eastAsia="Times New Roman" w:hAnsi="Times New Roman" w:cs="Times New Roman"/>
          <w:color w:val="000000"/>
          <w:sz w:val="24"/>
          <w:szCs w:val="24"/>
          <w:lang w:eastAsia="ru-RU"/>
        </w:rPr>
        <w:t xml:space="preserve">подписывать все документы, предусмотренные законодательством и локальными нормативными правовыми актами оператора сайта </w:t>
      </w:r>
      <w:hyperlink r:id="rId17" w:history="1">
        <w:r w:rsidRPr="00C36EED">
          <w:rPr>
            <w:rFonts w:ascii="Times New Roman" w:eastAsia="Times New Roman" w:hAnsi="Times New Roman" w:cs="Times New Roman"/>
            <w:color w:val="000000"/>
            <w:sz w:val="24"/>
            <w:szCs w:val="24"/>
            <w:lang w:eastAsia="ru-RU"/>
          </w:rPr>
          <w:t>www.icetrade.by</w:t>
        </w:r>
      </w:hyperlink>
      <w:r w:rsidRPr="00C36EED">
        <w:rPr>
          <w:rFonts w:ascii="Times New Roman" w:eastAsia="Times New Roman" w:hAnsi="Times New Roman" w:cs="Times New Roman"/>
          <w:color w:val="000000"/>
          <w:sz w:val="24"/>
          <w:szCs w:val="24"/>
          <w:lang w:eastAsia="ru-RU"/>
        </w:rPr>
        <w:t xml:space="preserve"> (ИС «Тендеры») и операторов электронных торговых площадок Республики Беларусь, в том числе все виды договоров с удостоверяющим центром, оператором сайта </w:t>
      </w:r>
      <w:hyperlink r:id="rId18" w:history="1">
        <w:r w:rsidRPr="00C36EED">
          <w:rPr>
            <w:rFonts w:ascii="Times New Roman" w:eastAsia="Times New Roman" w:hAnsi="Times New Roman" w:cs="Times New Roman"/>
            <w:color w:val="000000"/>
            <w:sz w:val="24"/>
            <w:szCs w:val="24"/>
            <w:lang w:eastAsia="ru-RU"/>
          </w:rPr>
          <w:t>www.icetrade.by</w:t>
        </w:r>
      </w:hyperlink>
      <w:r w:rsidRPr="00C36EED">
        <w:rPr>
          <w:rFonts w:ascii="Times New Roman" w:eastAsia="Times New Roman" w:hAnsi="Times New Roman" w:cs="Times New Roman"/>
          <w:color w:val="000000"/>
          <w:sz w:val="24"/>
          <w:szCs w:val="24"/>
          <w:lang w:eastAsia="ru-RU"/>
        </w:rPr>
        <w:t xml:space="preserve"> (ИС «Тендеры»), оператором электронной торговой площадки и организатором процедур закупок, </w:t>
      </w:r>
      <w:r w:rsidRPr="00F51513">
        <w:rPr>
          <w:rFonts w:ascii="Times New Roman" w:eastAsia="Times New Roman" w:hAnsi="Times New Roman" w:cs="Times New Roman"/>
          <w:color w:val="000000"/>
          <w:sz w:val="24"/>
          <w:szCs w:val="24"/>
          <w:lang w:eastAsia="ru-RU"/>
        </w:rPr>
        <w:t>а также договоры по результатам проведения государственных закупок и закупок за счет</w:t>
      </w:r>
      <w:proofErr w:type="gramEnd"/>
      <w:r w:rsidRPr="00F51513">
        <w:rPr>
          <w:rFonts w:ascii="Times New Roman" w:eastAsia="Times New Roman" w:hAnsi="Times New Roman" w:cs="Times New Roman"/>
          <w:color w:val="000000"/>
          <w:sz w:val="24"/>
          <w:szCs w:val="24"/>
          <w:lang w:eastAsia="ru-RU"/>
        </w:rPr>
        <w:t xml:space="preserve"> собственных средств</w:t>
      </w:r>
      <w:r w:rsidRPr="00C36EED">
        <w:rPr>
          <w:rFonts w:ascii="Times New Roman" w:eastAsia="Times New Roman" w:hAnsi="Times New Roman" w:cs="Times New Roman"/>
          <w:color w:val="000000"/>
          <w:sz w:val="24"/>
          <w:szCs w:val="24"/>
          <w:lang w:eastAsia="ru-RU"/>
        </w:rPr>
        <w:t>, соглашения об изменении, расторжении договора, размещать</w:t>
      </w:r>
      <w:r w:rsidRPr="00F51513">
        <w:rPr>
          <w:rFonts w:ascii="Times New Roman" w:hAnsi="Times New Roman" w:cs="Times New Roman"/>
          <w:color w:val="000000"/>
          <w:sz w:val="24"/>
          <w:szCs w:val="24"/>
          <w:lang w:eastAsia="ru-RU"/>
        </w:rPr>
        <w:t xml:space="preserve"> в установленном законодательством порядке уведомления о расторжении договора, подписывать заявки на получение услуг удостоверяющего центра, операторов электронных торговых площадок Республики Беларусь, акты оказанных услуг;</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hAnsi="Times New Roman" w:cs="Times New Roman"/>
          <w:sz w:val="24"/>
          <w:szCs w:val="24"/>
          <w:lang w:eastAsia="ru-RU"/>
        </w:rPr>
      </w:pPr>
      <w:r w:rsidRPr="00F51513">
        <w:rPr>
          <w:rFonts w:ascii="Times New Roman" w:hAnsi="Times New Roman" w:cs="Times New Roman"/>
          <w:sz w:val="24"/>
          <w:szCs w:val="24"/>
          <w:lang w:eastAsia="ru-RU"/>
        </w:rPr>
        <w:t xml:space="preserve">осуществлять полномочия администратора организации, уполномоченного специалиста, специалиста с правом подписи контракта при использовании сертификата открытого ключа электронной цифровой подписи на электронных площадках Российской Федерации, </w:t>
      </w:r>
      <w:r w:rsidRPr="00F51513">
        <w:rPr>
          <w:rFonts w:ascii="Times New Roman" w:hAnsi="Times New Roman" w:cs="Times New Roman"/>
          <w:color w:val="000000"/>
          <w:sz w:val="24"/>
          <w:szCs w:val="24"/>
          <w:lang w:eastAsia="ru-RU"/>
        </w:rPr>
        <w:t xml:space="preserve">отобранных Правительством Российской Федерации в соответствии с законодательством о контрактной системе в сфере </w:t>
      </w:r>
      <w:r w:rsidRPr="00F51513">
        <w:rPr>
          <w:rFonts w:ascii="Times New Roman" w:hAnsi="Times New Roman" w:cs="Times New Roman"/>
          <w:sz w:val="24"/>
          <w:szCs w:val="24"/>
          <w:lang w:eastAsia="ru-RU"/>
        </w:rPr>
        <w:t>закупок.</w:t>
      </w:r>
    </w:p>
    <w:p w:rsidR="0075591F" w:rsidRPr="00F51513" w:rsidRDefault="0075591F" w:rsidP="0039581C">
      <w:pPr>
        <w:spacing w:after="0" w:line="240" w:lineRule="auto"/>
        <w:ind w:firstLine="709"/>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 xml:space="preserve">Настоящая доверенность действительна </w:t>
      </w:r>
      <w:proofErr w:type="gramStart"/>
      <w:r w:rsidRPr="00F51513">
        <w:rPr>
          <w:rFonts w:ascii="Times New Roman" w:hAnsi="Times New Roman" w:cs="Times New Roman"/>
          <w:color w:val="000000"/>
          <w:sz w:val="24"/>
          <w:szCs w:val="24"/>
          <w:lang w:eastAsia="ru-RU"/>
        </w:rPr>
        <w:t>по</w:t>
      </w:r>
      <w:proofErr w:type="gramEnd"/>
      <w:r w:rsidRPr="00F51513">
        <w:rPr>
          <w:rFonts w:ascii="Times New Roman" w:hAnsi="Times New Roman" w:cs="Times New Roman"/>
          <w:color w:val="000000"/>
          <w:sz w:val="24"/>
          <w:szCs w:val="24"/>
          <w:lang w:eastAsia="ru-RU"/>
        </w:rPr>
        <w:t xml:space="preserve"> ____________________ </w:t>
      </w:r>
      <w:proofErr w:type="gramStart"/>
      <w:r w:rsidRPr="00F51513">
        <w:rPr>
          <w:rFonts w:ascii="Times New Roman" w:hAnsi="Times New Roman" w:cs="Times New Roman"/>
          <w:color w:val="000000"/>
          <w:sz w:val="24"/>
          <w:szCs w:val="24"/>
          <w:lang w:eastAsia="ru-RU"/>
        </w:rPr>
        <w:t>при</w:t>
      </w:r>
      <w:proofErr w:type="gramEnd"/>
      <w:r w:rsidRPr="00F51513">
        <w:rPr>
          <w:rFonts w:ascii="Times New Roman" w:hAnsi="Times New Roman" w:cs="Times New Roman"/>
          <w:color w:val="000000"/>
          <w:sz w:val="24"/>
          <w:szCs w:val="24"/>
          <w:lang w:eastAsia="ru-RU"/>
        </w:rPr>
        <w:t xml:space="preserve"> предъявлении документов, удостоверяющих личность Представителя.</w:t>
      </w:r>
    </w:p>
    <w:p w:rsidR="0075591F" w:rsidRPr="00F51513" w:rsidRDefault="0075591F" w:rsidP="00A4332B">
      <w:pPr>
        <w:spacing w:after="0" w:line="240" w:lineRule="auto"/>
        <w:jc w:val="both"/>
        <w:rPr>
          <w:rFonts w:ascii="Times New Roman" w:eastAsia="Times New Roman" w:hAnsi="Times New Roman" w:cs="Times New Roman"/>
          <w:bCs/>
          <w:color w:val="000000"/>
          <w:sz w:val="24"/>
          <w:szCs w:val="24"/>
          <w:lang w:eastAsia="ru-RU"/>
        </w:rPr>
      </w:pPr>
    </w:p>
    <w:p w:rsidR="009E6B56" w:rsidRDefault="009E6B56" w:rsidP="009E6B56">
      <w:pPr>
        <w:spacing w:after="0" w:line="240" w:lineRule="auto"/>
        <w:jc w:val="both"/>
        <w:rPr>
          <w:rFonts w:ascii="Times New Roman" w:eastAsia="Times New Roman" w:hAnsi="Times New Roman" w:cs="Times New Roman"/>
          <w:bCs/>
          <w:color w:val="000000"/>
          <w:sz w:val="24"/>
          <w:szCs w:val="24"/>
          <w:lang w:eastAsia="ru-RU"/>
        </w:rPr>
      </w:pPr>
      <w:r w:rsidRPr="00F51513">
        <w:rPr>
          <w:rFonts w:ascii="Times New Roman" w:eastAsia="Times New Roman" w:hAnsi="Times New Roman" w:cs="Times New Roman"/>
          <w:bCs/>
          <w:color w:val="000000"/>
          <w:sz w:val="24"/>
          <w:szCs w:val="24"/>
          <w:lang w:eastAsia="ru-RU"/>
        </w:rPr>
        <w:t>Подпись   _________________________</w:t>
      </w:r>
      <w:r>
        <w:rPr>
          <w:rFonts w:ascii="Times New Roman" w:eastAsia="Times New Roman" w:hAnsi="Times New Roman" w:cs="Times New Roman"/>
          <w:bCs/>
          <w:color w:val="000000"/>
          <w:sz w:val="24"/>
          <w:szCs w:val="24"/>
          <w:lang w:eastAsia="ru-RU"/>
        </w:rPr>
        <w:t>__________</w:t>
      </w:r>
      <w:r w:rsidRPr="00F51513">
        <w:rPr>
          <w:rFonts w:ascii="Times New Roman" w:eastAsia="Times New Roman" w:hAnsi="Times New Roman" w:cs="Times New Roman"/>
          <w:bCs/>
          <w:color w:val="000000"/>
          <w:sz w:val="24"/>
          <w:szCs w:val="24"/>
          <w:lang w:eastAsia="ru-RU"/>
        </w:rPr>
        <w:t>_     __________________</w:t>
      </w:r>
      <w:r>
        <w:rPr>
          <w:rFonts w:ascii="Times New Roman" w:eastAsia="Times New Roman" w:hAnsi="Times New Roman" w:cs="Times New Roman"/>
          <w:bCs/>
          <w:color w:val="000000"/>
          <w:sz w:val="24"/>
          <w:szCs w:val="24"/>
          <w:lang w:eastAsia="ru-RU"/>
        </w:rPr>
        <w:t xml:space="preserve"> </w:t>
      </w:r>
      <w:r w:rsidRPr="00F51513">
        <w:rPr>
          <w:rFonts w:ascii="Times New Roman" w:eastAsia="Times New Roman" w:hAnsi="Times New Roman" w:cs="Times New Roman"/>
          <w:bCs/>
          <w:color w:val="000000"/>
          <w:sz w:val="24"/>
          <w:szCs w:val="24"/>
          <w:lang w:eastAsia="ru-RU"/>
        </w:rPr>
        <w:t xml:space="preserve"> удостоверяю</w:t>
      </w:r>
      <w:r>
        <w:rPr>
          <w:rFonts w:ascii="Times New Roman" w:eastAsia="Times New Roman" w:hAnsi="Times New Roman" w:cs="Times New Roman"/>
          <w:bCs/>
          <w:color w:val="000000"/>
          <w:sz w:val="24"/>
          <w:szCs w:val="24"/>
          <w:lang w:eastAsia="ru-RU"/>
        </w:rPr>
        <w:t>.</w:t>
      </w:r>
      <w:r w:rsidRPr="00F51513">
        <w:rPr>
          <w:rFonts w:ascii="Times New Roman" w:eastAsia="Times New Roman" w:hAnsi="Times New Roman" w:cs="Times New Roman"/>
          <w:bCs/>
          <w:color w:val="000000"/>
          <w:sz w:val="24"/>
          <w:szCs w:val="24"/>
          <w:lang w:eastAsia="ru-RU"/>
        </w:rPr>
        <w:t xml:space="preserve">     </w:t>
      </w:r>
    </w:p>
    <w:p w:rsidR="009E6B56" w:rsidRPr="00F51513" w:rsidRDefault="009E6B56" w:rsidP="009E6B56">
      <w:pPr>
        <w:spacing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F51513">
        <w:rPr>
          <w:rFonts w:ascii="Times New Roman" w:eastAsia="Times New Roman" w:hAnsi="Times New Roman" w:cs="Times New Roman"/>
          <w:bCs/>
          <w:color w:val="000000"/>
          <w:sz w:val="24"/>
          <w:szCs w:val="24"/>
          <w:lang w:eastAsia="ru-RU"/>
        </w:rPr>
        <w:t xml:space="preserve"> </w:t>
      </w:r>
      <w:proofErr w:type="gramStart"/>
      <w:r w:rsidRPr="00F51513">
        <w:rPr>
          <w:rFonts w:ascii="Times New Roman" w:eastAsia="Times New Roman" w:hAnsi="Times New Roman" w:cs="Times New Roman"/>
          <w:bCs/>
          <w:i/>
          <w:color w:val="000000"/>
          <w:sz w:val="24"/>
          <w:szCs w:val="24"/>
          <w:lang w:eastAsia="ru-RU"/>
        </w:rPr>
        <w:t xml:space="preserve">(фамилия, собственное имя,  </w:t>
      </w:r>
      <w:r>
        <w:rPr>
          <w:rFonts w:ascii="Times New Roman" w:eastAsia="Times New Roman" w:hAnsi="Times New Roman" w:cs="Times New Roman"/>
          <w:bCs/>
          <w:i/>
          <w:color w:val="000000"/>
          <w:sz w:val="24"/>
          <w:szCs w:val="24"/>
          <w:lang w:eastAsia="ru-RU"/>
        </w:rPr>
        <w:t xml:space="preserve">                         </w:t>
      </w:r>
      <w:r w:rsidRPr="00F51513">
        <w:rPr>
          <w:rFonts w:ascii="Times New Roman" w:eastAsia="Times New Roman" w:hAnsi="Times New Roman" w:cs="Times New Roman"/>
          <w:bCs/>
          <w:i/>
          <w:color w:val="000000"/>
          <w:sz w:val="24"/>
          <w:szCs w:val="24"/>
          <w:lang w:eastAsia="ru-RU"/>
        </w:rPr>
        <w:t>(образец подписи)</w:t>
      </w:r>
      <w:proofErr w:type="gramEnd"/>
    </w:p>
    <w:p w:rsidR="009E6B56" w:rsidRPr="00F51513" w:rsidRDefault="009E6B56" w:rsidP="009E6B56">
      <w:pPr>
        <w:spacing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               </w:t>
      </w:r>
      <w:r w:rsidRPr="00F51513">
        <w:rPr>
          <w:rFonts w:ascii="Times New Roman" w:eastAsia="Times New Roman" w:hAnsi="Times New Roman" w:cs="Times New Roman"/>
          <w:bCs/>
          <w:i/>
          <w:color w:val="000000"/>
          <w:sz w:val="24"/>
          <w:szCs w:val="24"/>
          <w:lang w:eastAsia="ru-RU"/>
        </w:rPr>
        <w:t xml:space="preserve"> отчество (при наличии) Представителя)</w:t>
      </w:r>
    </w:p>
    <w:p w:rsidR="0075591F" w:rsidRPr="00F51513" w:rsidRDefault="0075591F" w:rsidP="00A4332B">
      <w:pPr>
        <w:spacing w:after="0" w:line="240" w:lineRule="auto"/>
        <w:jc w:val="both"/>
        <w:rPr>
          <w:rFonts w:ascii="Times New Roman" w:eastAsia="Times New Roman" w:hAnsi="Times New Roman" w:cs="Times New Roman"/>
          <w:noProof/>
          <w:color w:val="000000"/>
          <w:sz w:val="24"/>
          <w:szCs w:val="24"/>
          <w:lang w:eastAsia="ru-RU"/>
        </w:rPr>
      </w:pPr>
    </w:p>
    <w:p w:rsidR="0075591F" w:rsidRPr="00F51513" w:rsidRDefault="0075591F" w:rsidP="00A4332B">
      <w:pPr>
        <w:spacing w:after="0" w:line="240" w:lineRule="auto"/>
        <w:rPr>
          <w:rFonts w:ascii="Times New Roman" w:eastAsia="Times New Roman" w:hAnsi="Times New Roman" w:cs="Times New Roman"/>
          <w:noProof/>
          <w:color w:val="000000"/>
          <w:sz w:val="24"/>
          <w:szCs w:val="24"/>
          <w:lang w:eastAsia="ru-RU"/>
        </w:rPr>
      </w:pPr>
      <w:r w:rsidRPr="00F51513">
        <w:rPr>
          <w:rFonts w:ascii="Times New Roman" w:eastAsia="Times New Roman" w:hAnsi="Times New Roman" w:cs="Times New Roman"/>
          <w:noProof/>
          <w:color w:val="000000"/>
          <w:sz w:val="24"/>
          <w:szCs w:val="24"/>
          <w:lang w:eastAsia="ru-RU"/>
        </w:rPr>
        <w:t>________________________            __________________                    /_______________/</w:t>
      </w:r>
    </w:p>
    <w:p w:rsidR="0075591F" w:rsidRPr="00F51513" w:rsidRDefault="0075591F" w:rsidP="00A4332B">
      <w:pPr>
        <w:spacing w:after="0" w:line="240" w:lineRule="auto"/>
        <w:rPr>
          <w:rFonts w:ascii="Times New Roman" w:eastAsia="Times New Roman" w:hAnsi="Times New Roman" w:cs="Times New Roman"/>
          <w:i/>
          <w:color w:val="000000"/>
          <w:sz w:val="24"/>
          <w:szCs w:val="24"/>
          <w:lang w:eastAsia="ru-RU"/>
        </w:rPr>
      </w:pPr>
      <w:proofErr w:type="gramStart"/>
      <w:r w:rsidRPr="00F51513">
        <w:rPr>
          <w:rFonts w:ascii="Times New Roman" w:eastAsia="Times New Roman" w:hAnsi="Times New Roman" w:cs="Times New Roman"/>
          <w:i/>
          <w:color w:val="000000"/>
          <w:sz w:val="24"/>
          <w:szCs w:val="24"/>
          <w:lang w:eastAsia="ru-RU"/>
        </w:rPr>
        <w:t>(наименование должности</w:t>
      </w:r>
      <w:r w:rsidRPr="00F51513">
        <w:rPr>
          <w:rFonts w:ascii="Times New Roman" w:eastAsia="Times New Roman" w:hAnsi="Times New Roman" w:cs="Times New Roman"/>
          <w:i/>
          <w:color w:val="000000"/>
          <w:sz w:val="24"/>
          <w:szCs w:val="24"/>
          <w:lang w:eastAsia="ru-RU"/>
        </w:rPr>
        <w:tab/>
      </w:r>
      <w:r w:rsidRPr="00F51513">
        <w:rPr>
          <w:rFonts w:ascii="Times New Roman" w:eastAsia="Times New Roman" w:hAnsi="Times New Roman" w:cs="Times New Roman"/>
          <w:i/>
          <w:color w:val="000000"/>
          <w:sz w:val="24"/>
          <w:szCs w:val="24"/>
          <w:lang w:eastAsia="ru-RU"/>
        </w:rPr>
        <w:tab/>
        <w:t xml:space="preserve">         (подпись)</w:t>
      </w:r>
      <w:r w:rsidRPr="00F51513">
        <w:rPr>
          <w:rFonts w:ascii="Times New Roman" w:eastAsia="Times New Roman" w:hAnsi="Times New Roman" w:cs="Times New Roman"/>
          <w:i/>
          <w:color w:val="000000"/>
          <w:sz w:val="24"/>
          <w:szCs w:val="24"/>
          <w:lang w:eastAsia="ru-RU"/>
        </w:rPr>
        <w:tab/>
      </w:r>
      <w:r w:rsidRPr="00F51513">
        <w:rPr>
          <w:rFonts w:ascii="Times New Roman" w:eastAsia="Times New Roman" w:hAnsi="Times New Roman" w:cs="Times New Roman"/>
          <w:i/>
          <w:color w:val="000000"/>
          <w:sz w:val="24"/>
          <w:szCs w:val="24"/>
          <w:lang w:eastAsia="ru-RU"/>
        </w:rPr>
        <w:tab/>
        <w:t xml:space="preserve">       (инициалы, фамилия)</w:t>
      </w:r>
      <w:proofErr w:type="gramEnd"/>
    </w:p>
    <w:p w:rsidR="0075591F" w:rsidRPr="00F51513" w:rsidRDefault="0075591F" w:rsidP="00A4332B">
      <w:pPr>
        <w:spacing w:after="0" w:line="240" w:lineRule="auto"/>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руководителя)</w:t>
      </w:r>
    </w:p>
    <w:p w:rsidR="0075591F" w:rsidRPr="00F51513" w:rsidRDefault="0075591F" w:rsidP="00A4332B">
      <w:pPr>
        <w:spacing w:after="0" w:line="240" w:lineRule="auto"/>
        <w:rPr>
          <w:rFonts w:ascii="Times New Roman" w:eastAsia="Times New Roman" w:hAnsi="Times New Roman" w:cs="Times New Roman"/>
          <w:color w:val="000000"/>
          <w:sz w:val="24"/>
          <w:szCs w:val="24"/>
          <w:lang w:eastAsia="ru-RU"/>
        </w:rPr>
      </w:pPr>
    </w:p>
    <w:p w:rsidR="0075591F" w:rsidRPr="00F51513" w:rsidRDefault="0075591F" w:rsidP="008B6A15">
      <w:pPr>
        <w:spacing w:after="0" w:line="220" w:lineRule="exact"/>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Примечание:</w:t>
      </w:r>
    </w:p>
    <w:p w:rsidR="0075591F" w:rsidRPr="00F51513" w:rsidRDefault="0075591F" w:rsidP="008B6A15">
      <w:pPr>
        <w:spacing w:after="0" w:line="220" w:lineRule="exact"/>
        <w:ind w:firstLine="720"/>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Доверенность выдается за подписью руководителя организации или иного уполномоченного на это лица.</w:t>
      </w:r>
    </w:p>
    <w:p w:rsidR="0075591F" w:rsidRPr="00F51513" w:rsidRDefault="0075591F" w:rsidP="008B6A15">
      <w:pPr>
        <w:spacing w:after="0" w:line="220" w:lineRule="exact"/>
        <w:ind w:firstLine="709"/>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 xml:space="preserve">На каждого представителя представляется отдельная доверенность в оригинале или ее копия, заверенная в установленном порядке. </w:t>
      </w:r>
    </w:p>
    <w:p w:rsidR="0075591F" w:rsidRPr="00F51513" w:rsidRDefault="0075591F" w:rsidP="008B6A15">
      <w:pPr>
        <w:spacing w:after="0" w:line="220" w:lineRule="exact"/>
        <w:ind w:firstLine="720"/>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Не допускаются:</w:t>
      </w:r>
    </w:p>
    <w:p w:rsidR="0075591F" w:rsidRPr="00F51513" w:rsidRDefault="0075591F" w:rsidP="008B6A15">
      <w:pPr>
        <w:spacing w:after="0" w:line="220" w:lineRule="exact"/>
        <w:ind w:firstLine="720"/>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подписание доверенности с помощью специального штампа (факсимиле);</w:t>
      </w:r>
    </w:p>
    <w:p w:rsidR="0075591F" w:rsidRPr="00F51513" w:rsidRDefault="0075591F" w:rsidP="008B6A15">
      <w:pPr>
        <w:spacing w:after="0" w:line="220" w:lineRule="exact"/>
        <w:ind w:firstLine="720"/>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проставление оттиска печати с помощью принтера или других технических устройств;</w:t>
      </w:r>
    </w:p>
    <w:p w:rsidR="0075591F" w:rsidRPr="00F51513" w:rsidRDefault="0075591F" w:rsidP="008B6A15">
      <w:pPr>
        <w:spacing w:after="0" w:line="220" w:lineRule="exact"/>
        <w:ind w:firstLine="720"/>
        <w:jc w:val="both"/>
        <w:rPr>
          <w:rFonts w:ascii="Times New Roman" w:eastAsia="Times New Roman" w:hAnsi="Times New Roman" w:cs="Times New Roman"/>
          <w:i/>
          <w:color w:val="000000"/>
          <w:sz w:val="24"/>
          <w:szCs w:val="24"/>
          <w:lang w:eastAsia="ru-RU"/>
        </w:rPr>
      </w:pPr>
      <w:r w:rsidRPr="00F51513">
        <w:rPr>
          <w:rFonts w:ascii="Times New Roman" w:eastAsia="Times New Roman" w:hAnsi="Times New Roman" w:cs="Times New Roman"/>
          <w:i/>
          <w:color w:val="000000"/>
          <w:sz w:val="24"/>
          <w:szCs w:val="24"/>
          <w:lang w:eastAsia="ru-RU"/>
        </w:rPr>
        <w:t>исправления и сокращения в доверенности.</w:t>
      </w:r>
    </w:p>
    <w:p w:rsidR="00656C61" w:rsidRDefault="00656C61" w:rsidP="008B6A15">
      <w:pPr>
        <w:spacing w:after="0" w:line="220" w:lineRule="exact"/>
        <w:ind w:left="5670"/>
        <w:rPr>
          <w:rFonts w:ascii="Times New Roman" w:eastAsia="Times New Roman" w:hAnsi="Times New Roman" w:cs="Times New Roman"/>
          <w:b/>
          <w:color w:val="000000"/>
          <w:sz w:val="24"/>
          <w:szCs w:val="24"/>
          <w:lang w:eastAsia="ru-RU"/>
        </w:rPr>
      </w:pPr>
    </w:p>
    <w:p w:rsidR="00656C61" w:rsidRDefault="00656C61" w:rsidP="00656C61">
      <w:pPr>
        <w:spacing w:after="0" w:line="240" w:lineRule="auto"/>
        <w:ind w:left="5670"/>
        <w:rPr>
          <w:rFonts w:ascii="Times New Roman" w:eastAsia="Times New Roman" w:hAnsi="Times New Roman" w:cs="Times New Roman"/>
          <w:b/>
          <w:color w:val="000000"/>
          <w:sz w:val="24"/>
          <w:szCs w:val="24"/>
          <w:lang w:eastAsia="ru-RU"/>
        </w:rPr>
      </w:pPr>
    </w:p>
    <w:p w:rsidR="00A32A46" w:rsidRDefault="00A32A46" w:rsidP="00656C61">
      <w:pPr>
        <w:spacing w:after="0" w:line="240" w:lineRule="auto"/>
        <w:ind w:left="5670"/>
        <w:rPr>
          <w:rFonts w:ascii="Times New Roman" w:eastAsia="Times New Roman" w:hAnsi="Times New Roman" w:cs="Times New Roman"/>
          <w:b/>
          <w:color w:val="000000"/>
          <w:sz w:val="24"/>
          <w:szCs w:val="24"/>
          <w:lang w:eastAsia="ru-RU"/>
        </w:rPr>
      </w:pPr>
    </w:p>
    <w:p w:rsidR="00A32A46" w:rsidRPr="005C53C6" w:rsidRDefault="00A32A46" w:rsidP="00656C61">
      <w:pPr>
        <w:spacing w:after="0" w:line="240" w:lineRule="auto"/>
        <w:ind w:left="5670"/>
        <w:rPr>
          <w:rFonts w:ascii="Times New Roman" w:eastAsia="Times New Roman" w:hAnsi="Times New Roman" w:cs="Times New Roman"/>
          <w:b/>
          <w:color w:val="000000"/>
          <w:sz w:val="24"/>
          <w:szCs w:val="24"/>
          <w:lang w:eastAsia="ru-RU"/>
        </w:rPr>
      </w:pPr>
    </w:p>
    <w:p w:rsidR="003D67F4" w:rsidRPr="005C53C6" w:rsidRDefault="003D67F4" w:rsidP="00656C61">
      <w:pPr>
        <w:spacing w:after="0" w:line="240" w:lineRule="auto"/>
        <w:ind w:left="5670"/>
        <w:rPr>
          <w:rFonts w:ascii="Times New Roman" w:eastAsia="Times New Roman" w:hAnsi="Times New Roman" w:cs="Times New Roman"/>
          <w:b/>
          <w:color w:val="000000"/>
          <w:sz w:val="24"/>
          <w:szCs w:val="24"/>
          <w:lang w:eastAsia="ru-RU"/>
        </w:rPr>
      </w:pPr>
    </w:p>
    <w:p w:rsidR="003D67F4" w:rsidRPr="005C53C6" w:rsidRDefault="003D67F4" w:rsidP="00656C61">
      <w:pPr>
        <w:spacing w:after="0" w:line="240" w:lineRule="auto"/>
        <w:ind w:left="5670"/>
        <w:rPr>
          <w:rFonts w:ascii="Times New Roman" w:eastAsia="Times New Roman" w:hAnsi="Times New Roman" w:cs="Times New Roman"/>
          <w:b/>
          <w:color w:val="000000"/>
          <w:sz w:val="24"/>
          <w:szCs w:val="24"/>
          <w:lang w:eastAsia="ru-RU"/>
        </w:rPr>
      </w:pPr>
    </w:p>
    <w:p w:rsidR="00656C61" w:rsidRDefault="00656C61" w:rsidP="00656C61">
      <w:pPr>
        <w:spacing w:after="0" w:line="240" w:lineRule="auto"/>
        <w:ind w:left="5670"/>
        <w:rPr>
          <w:rFonts w:ascii="Times New Roman" w:eastAsia="Times New Roman" w:hAnsi="Times New Roman" w:cs="Times New Roman"/>
          <w:b/>
          <w:color w:val="000000"/>
          <w:sz w:val="24"/>
          <w:szCs w:val="24"/>
          <w:lang w:eastAsia="ru-RU"/>
        </w:rPr>
      </w:pPr>
    </w:p>
    <w:p w:rsidR="00656C61" w:rsidRDefault="00656C61" w:rsidP="00656C61">
      <w:pPr>
        <w:spacing w:after="0" w:line="240" w:lineRule="auto"/>
        <w:ind w:left="5670"/>
        <w:rPr>
          <w:rFonts w:ascii="Times New Roman" w:eastAsia="Times New Roman" w:hAnsi="Times New Roman" w:cs="Times New Roman"/>
          <w:b/>
          <w:color w:val="000000"/>
          <w:sz w:val="24"/>
          <w:szCs w:val="24"/>
          <w:lang w:eastAsia="ru-RU"/>
        </w:rPr>
      </w:pPr>
    </w:p>
    <w:p w:rsidR="005E4A68" w:rsidRDefault="0075591F" w:rsidP="00656C61">
      <w:pPr>
        <w:spacing w:after="0" w:line="240" w:lineRule="auto"/>
        <w:ind w:left="5670"/>
        <w:rPr>
          <w:rFonts w:ascii="Times New Roman" w:eastAsia="Times New Roman" w:hAnsi="Times New Roman" w:cs="Times New Roman"/>
          <w:b/>
          <w:color w:val="000000"/>
          <w:sz w:val="24"/>
          <w:szCs w:val="24"/>
          <w:lang w:eastAsia="ru-RU"/>
        </w:rPr>
      </w:pPr>
      <w:r w:rsidRPr="00656C61">
        <w:rPr>
          <w:rFonts w:ascii="Times New Roman" w:eastAsia="Times New Roman" w:hAnsi="Times New Roman" w:cs="Times New Roman"/>
          <w:b/>
          <w:color w:val="000000"/>
          <w:sz w:val="24"/>
          <w:szCs w:val="24"/>
          <w:lang w:eastAsia="ru-RU"/>
        </w:rPr>
        <w:lastRenderedPageBreak/>
        <w:t xml:space="preserve">Форма 3 </w:t>
      </w:r>
    </w:p>
    <w:p w:rsidR="0075591F" w:rsidRPr="00656C61" w:rsidRDefault="0075591F" w:rsidP="00656C61">
      <w:pPr>
        <w:spacing w:after="0" w:line="240" w:lineRule="auto"/>
        <w:ind w:left="5670"/>
        <w:rPr>
          <w:rFonts w:ascii="Times New Roman" w:eastAsia="Times New Roman" w:hAnsi="Times New Roman" w:cs="Times New Roman"/>
          <w:b/>
          <w:color w:val="000000"/>
          <w:sz w:val="24"/>
          <w:szCs w:val="24"/>
          <w:lang w:eastAsia="ru-RU"/>
        </w:rPr>
      </w:pPr>
      <w:r w:rsidRPr="00656C61">
        <w:rPr>
          <w:rFonts w:ascii="Times New Roman" w:eastAsia="Times New Roman" w:hAnsi="Times New Roman" w:cs="Times New Roman"/>
          <w:b/>
          <w:color w:val="000000"/>
          <w:sz w:val="24"/>
          <w:szCs w:val="24"/>
          <w:lang w:eastAsia="ru-RU"/>
        </w:rPr>
        <w:t>(Для резидентов Российской Федерации при участии в закупках Республики Беларусь)</w:t>
      </w:r>
    </w:p>
    <w:p w:rsidR="0075591F" w:rsidRPr="00F51513" w:rsidRDefault="0075591F" w:rsidP="00A4332B">
      <w:pPr>
        <w:spacing w:after="0" w:line="240" w:lineRule="auto"/>
        <w:jc w:val="right"/>
        <w:rPr>
          <w:rFonts w:ascii="Times New Roman" w:eastAsia="Times New Roman" w:hAnsi="Times New Roman" w:cs="Times New Roman"/>
          <w:bCs/>
          <w:color w:val="000000"/>
          <w:sz w:val="24"/>
          <w:szCs w:val="24"/>
          <w:lang w:eastAsia="ru-RU"/>
        </w:rPr>
      </w:pPr>
    </w:p>
    <w:p w:rsidR="0075591F" w:rsidRPr="00F51513" w:rsidRDefault="0075591F" w:rsidP="00A4332B">
      <w:pPr>
        <w:spacing w:after="0" w:line="240" w:lineRule="auto"/>
        <w:jc w:val="center"/>
        <w:rPr>
          <w:rFonts w:ascii="Times New Roman" w:eastAsia="Calibri" w:hAnsi="Times New Roman" w:cs="Times New Roman"/>
          <w:bCs/>
          <w:color w:val="000000"/>
          <w:sz w:val="24"/>
          <w:szCs w:val="24"/>
          <w:lang w:eastAsia="ru-RU"/>
        </w:rPr>
      </w:pPr>
      <w:r w:rsidRPr="00F51513">
        <w:rPr>
          <w:rFonts w:ascii="Times New Roman" w:eastAsia="Calibri" w:hAnsi="Times New Roman" w:cs="Times New Roman"/>
          <w:bCs/>
          <w:color w:val="000000"/>
          <w:sz w:val="24"/>
          <w:szCs w:val="24"/>
          <w:lang w:eastAsia="ru-RU"/>
        </w:rPr>
        <w:t>ДОВЕРЕННОСТЬ № ___</w:t>
      </w:r>
    </w:p>
    <w:p w:rsidR="0075591F" w:rsidRPr="00F51513" w:rsidRDefault="0075591F" w:rsidP="00A4332B">
      <w:pPr>
        <w:tabs>
          <w:tab w:val="left" w:pos="5760"/>
        </w:tabs>
        <w:spacing w:after="0" w:line="240" w:lineRule="auto"/>
        <w:jc w:val="both"/>
        <w:rPr>
          <w:rFonts w:ascii="Times New Roman" w:eastAsia="Calibri" w:hAnsi="Times New Roman" w:cs="Times New Roman"/>
          <w:color w:val="000000"/>
          <w:sz w:val="24"/>
          <w:szCs w:val="24"/>
          <w:lang w:eastAsia="ru-RU"/>
        </w:rPr>
      </w:pPr>
      <w:r w:rsidRPr="00F51513">
        <w:rPr>
          <w:rFonts w:ascii="Times New Roman" w:eastAsia="Calibri" w:hAnsi="Times New Roman" w:cs="Times New Roman"/>
          <w:color w:val="000000"/>
          <w:sz w:val="24"/>
          <w:szCs w:val="24"/>
          <w:lang w:eastAsia="ru-RU"/>
        </w:rPr>
        <w:t> ______________</w:t>
      </w:r>
      <w:r w:rsidR="00F0018B">
        <w:rPr>
          <w:rFonts w:ascii="Times New Roman" w:eastAsia="Calibri" w:hAnsi="Times New Roman" w:cs="Times New Roman"/>
          <w:color w:val="000000"/>
          <w:sz w:val="24"/>
          <w:szCs w:val="24"/>
          <w:lang w:eastAsia="ru-RU"/>
        </w:rPr>
        <w:t>___</w:t>
      </w:r>
      <w:r w:rsidRPr="00F51513">
        <w:rPr>
          <w:rFonts w:ascii="Times New Roman" w:eastAsia="Calibri" w:hAnsi="Times New Roman" w:cs="Times New Roman"/>
          <w:color w:val="000000"/>
          <w:sz w:val="24"/>
          <w:szCs w:val="24"/>
          <w:lang w:eastAsia="ru-RU"/>
        </w:rPr>
        <w:t xml:space="preserve">                                              </w:t>
      </w:r>
      <w:r w:rsidR="00627C04">
        <w:rPr>
          <w:rFonts w:ascii="Times New Roman" w:eastAsia="Calibri" w:hAnsi="Times New Roman" w:cs="Times New Roman"/>
          <w:color w:val="000000"/>
          <w:sz w:val="24"/>
          <w:szCs w:val="24"/>
          <w:lang w:eastAsia="ru-RU"/>
        </w:rPr>
        <w:t xml:space="preserve">                           </w:t>
      </w:r>
      <w:r w:rsidRPr="00F51513">
        <w:rPr>
          <w:rFonts w:ascii="Times New Roman" w:eastAsia="Calibri" w:hAnsi="Times New Roman" w:cs="Times New Roman"/>
          <w:color w:val="000000"/>
          <w:sz w:val="24"/>
          <w:szCs w:val="24"/>
          <w:lang w:eastAsia="ru-RU"/>
        </w:rPr>
        <w:t>____ ______________ 20___ г.</w:t>
      </w:r>
    </w:p>
    <w:p w:rsidR="0075591F" w:rsidRPr="00F51513" w:rsidRDefault="0075591F" w:rsidP="00A4332B">
      <w:pPr>
        <w:tabs>
          <w:tab w:val="left" w:pos="6120"/>
          <w:tab w:val="left" w:pos="6480"/>
          <w:tab w:val="left" w:pos="6840"/>
        </w:tabs>
        <w:spacing w:after="0" w:line="240" w:lineRule="auto"/>
        <w:jc w:val="both"/>
        <w:rPr>
          <w:rFonts w:ascii="Times New Roman" w:eastAsia="Calibri" w:hAnsi="Times New Roman" w:cs="Times New Roman"/>
          <w:i/>
          <w:color w:val="000000"/>
          <w:sz w:val="24"/>
          <w:szCs w:val="24"/>
          <w:lang w:eastAsia="ru-RU"/>
        </w:rPr>
      </w:pPr>
      <w:r w:rsidRPr="00F51513">
        <w:rPr>
          <w:rFonts w:ascii="Times New Roman" w:eastAsia="Calibri" w:hAnsi="Times New Roman" w:cs="Times New Roman"/>
          <w:i/>
          <w:color w:val="000000"/>
          <w:sz w:val="24"/>
          <w:szCs w:val="24"/>
          <w:lang w:eastAsia="ru-RU"/>
        </w:rPr>
        <w:t xml:space="preserve">  (место совершения)</w:t>
      </w:r>
      <w:r w:rsidRPr="00F51513">
        <w:rPr>
          <w:rFonts w:ascii="Times New Roman" w:eastAsia="Calibri" w:hAnsi="Times New Roman" w:cs="Times New Roman"/>
          <w:i/>
          <w:color w:val="000000"/>
          <w:sz w:val="24"/>
          <w:szCs w:val="24"/>
          <w:lang w:eastAsia="ru-RU"/>
        </w:rPr>
        <w:tab/>
      </w:r>
      <w:r w:rsidR="00627C04">
        <w:rPr>
          <w:rFonts w:ascii="Times New Roman" w:eastAsia="Calibri" w:hAnsi="Times New Roman" w:cs="Times New Roman"/>
          <w:i/>
          <w:color w:val="000000"/>
          <w:sz w:val="24"/>
          <w:szCs w:val="24"/>
          <w:lang w:eastAsia="ru-RU"/>
        </w:rPr>
        <w:t xml:space="preserve">      </w:t>
      </w:r>
      <w:r w:rsidRPr="00F51513">
        <w:rPr>
          <w:rFonts w:ascii="Times New Roman" w:eastAsia="Calibri" w:hAnsi="Times New Roman" w:cs="Times New Roman"/>
          <w:i/>
          <w:color w:val="000000"/>
          <w:sz w:val="24"/>
          <w:szCs w:val="24"/>
          <w:lang w:eastAsia="ru-RU"/>
        </w:rPr>
        <w:t xml:space="preserve">  (дата совершения)</w:t>
      </w:r>
    </w:p>
    <w:p w:rsidR="0075591F" w:rsidRPr="00F51513" w:rsidRDefault="0075591F" w:rsidP="00A4332B">
      <w:pPr>
        <w:spacing w:after="0" w:line="240" w:lineRule="auto"/>
        <w:jc w:val="both"/>
        <w:rPr>
          <w:rFonts w:ascii="Times New Roman" w:eastAsia="Calibri" w:hAnsi="Times New Roman" w:cs="Times New Roman"/>
          <w:i/>
          <w:color w:val="000000"/>
          <w:sz w:val="24"/>
          <w:szCs w:val="24"/>
          <w:lang w:eastAsia="ru-RU"/>
        </w:rPr>
      </w:pPr>
    </w:p>
    <w:p w:rsidR="0075591F" w:rsidRPr="00F51513" w:rsidRDefault="0075591F" w:rsidP="00A4332B">
      <w:pPr>
        <w:spacing w:after="0" w:line="240" w:lineRule="auto"/>
        <w:jc w:val="both"/>
        <w:rPr>
          <w:rFonts w:ascii="Times New Roman" w:eastAsia="Calibri" w:hAnsi="Times New Roman" w:cs="Times New Roman"/>
          <w:color w:val="000000"/>
          <w:sz w:val="24"/>
          <w:szCs w:val="24"/>
          <w:lang w:eastAsia="ru-RU"/>
        </w:rPr>
      </w:pPr>
      <w:r w:rsidRPr="00F51513">
        <w:rPr>
          <w:rFonts w:ascii="Times New Roman" w:eastAsia="Calibri" w:hAnsi="Times New Roman" w:cs="Times New Roman"/>
          <w:color w:val="000000"/>
          <w:sz w:val="24"/>
          <w:szCs w:val="24"/>
          <w:lang w:eastAsia="ru-RU"/>
        </w:rPr>
        <w:t>__________________________________________________________</w:t>
      </w:r>
      <w:r w:rsidR="00EE5096">
        <w:rPr>
          <w:rFonts w:ascii="Times New Roman" w:eastAsia="Calibri" w:hAnsi="Times New Roman" w:cs="Times New Roman"/>
          <w:color w:val="000000"/>
          <w:sz w:val="24"/>
          <w:szCs w:val="24"/>
          <w:lang w:eastAsia="ru-RU"/>
        </w:rPr>
        <w:t>_____________</w:t>
      </w:r>
      <w:r w:rsidRPr="00F51513">
        <w:rPr>
          <w:rFonts w:ascii="Times New Roman" w:eastAsia="Calibri" w:hAnsi="Times New Roman" w:cs="Times New Roman"/>
          <w:color w:val="000000"/>
          <w:sz w:val="24"/>
          <w:szCs w:val="24"/>
          <w:lang w:eastAsia="ru-RU"/>
        </w:rPr>
        <w:t>________,</w:t>
      </w:r>
    </w:p>
    <w:p w:rsidR="0075591F" w:rsidRPr="00F51513" w:rsidRDefault="0075591F" w:rsidP="00A4332B">
      <w:pPr>
        <w:spacing w:after="0" w:line="240" w:lineRule="auto"/>
        <w:jc w:val="both"/>
        <w:rPr>
          <w:rFonts w:ascii="Times New Roman" w:eastAsia="Calibri" w:hAnsi="Times New Roman" w:cs="Times New Roman"/>
          <w:i/>
          <w:color w:val="000000"/>
          <w:sz w:val="24"/>
          <w:szCs w:val="24"/>
          <w:lang w:eastAsia="ru-RU"/>
        </w:rPr>
      </w:pPr>
      <w:r w:rsidRPr="00F51513">
        <w:rPr>
          <w:rFonts w:ascii="Times New Roman" w:eastAsia="Calibri" w:hAnsi="Times New Roman" w:cs="Times New Roman"/>
          <w:i/>
          <w:color w:val="000000"/>
          <w:sz w:val="24"/>
          <w:szCs w:val="24"/>
          <w:lang w:eastAsia="ru-RU"/>
        </w:rPr>
        <w:t>(полное наименование юридического лица, фамилия, собственное имя, отчество (при наличии) индивидуального предпринимателя и иного физического лица – доверителя)</w:t>
      </w:r>
    </w:p>
    <w:p w:rsidR="0075591F" w:rsidRPr="00F51513" w:rsidRDefault="0075591F" w:rsidP="00A4332B">
      <w:pPr>
        <w:spacing w:after="0" w:line="240" w:lineRule="auto"/>
        <w:jc w:val="both"/>
        <w:rPr>
          <w:rFonts w:ascii="Times New Roman" w:eastAsia="Calibri" w:hAnsi="Times New Roman" w:cs="Times New Roman"/>
          <w:color w:val="000000"/>
          <w:sz w:val="24"/>
          <w:szCs w:val="24"/>
          <w:lang w:eastAsia="ru-RU"/>
        </w:rPr>
      </w:pPr>
      <w:r w:rsidRPr="00F51513">
        <w:rPr>
          <w:rFonts w:ascii="Times New Roman" w:eastAsia="Calibri" w:hAnsi="Times New Roman" w:cs="Times New Roman"/>
          <w:color w:val="000000"/>
          <w:sz w:val="24"/>
          <w:szCs w:val="24"/>
          <w:lang w:eastAsia="ru-RU"/>
        </w:rPr>
        <w:t>именуемое (</w:t>
      </w:r>
      <w:proofErr w:type="spellStart"/>
      <w:r w:rsidRPr="00F51513">
        <w:rPr>
          <w:rFonts w:ascii="Times New Roman" w:eastAsia="Calibri" w:hAnsi="Times New Roman" w:cs="Times New Roman"/>
          <w:color w:val="000000"/>
          <w:sz w:val="24"/>
          <w:szCs w:val="24"/>
          <w:lang w:eastAsia="ru-RU"/>
        </w:rPr>
        <w:t>ый</w:t>
      </w:r>
      <w:proofErr w:type="spellEnd"/>
      <w:r w:rsidRPr="00F51513">
        <w:rPr>
          <w:rFonts w:ascii="Times New Roman" w:eastAsia="Calibri" w:hAnsi="Times New Roman" w:cs="Times New Roman"/>
          <w:color w:val="000000"/>
          <w:sz w:val="24"/>
          <w:szCs w:val="24"/>
          <w:lang w:eastAsia="ru-RU"/>
        </w:rPr>
        <w:t>) в дальнейшем «Доверитель», в лице _______________________________________________________________</w:t>
      </w:r>
      <w:r w:rsidR="00EE5096">
        <w:rPr>
          <w:rFonts w:ascii="Times New Roman" w:eastAsia="Calibri" w:hAnsi="Times New Roman" w:cs="Times New Roman"/>
          <w:color w:val="000000"/>
          <w:sz w:val="24"/>
          <w:szCs w:val="24"/>
          <w:lang w:eastAsia="ru-RU"/>
        </w:rPr>
        <w:t>_____________</w:t>
      </w:r>
      <w:r w:rsidRPr="00F51513">
        <w:rPr>
          <w:rFonts w:ascii="Times New Roman" w:eastAsia="Calibri" w:hAnsi="Times New Roman" w:cs="Times New Roman"/>
          <w:color w:val="000000"/>
          <w:sz w:val="24"/>
          <w:szCs w:val="24"/>
          <w:lang w:eastAsia="ru-RU"/>
        </w:rPr>
        <w:t>___,</w:t>
      </w:r>
    </w:p>
    <w:p w:rsidR="0075591F" w:rsidRPr="00F51513" w:rsidRDefault="0075591F" w:rsidP="00A4332B">
      <w:pPr>
        <w:spacing w:after="0" w:line="240" w:lineRule="auto"/>
        <w:jc w:val="center"/>
        <w:rPr>
          <w:rFonts w:ascii="Times New Roman" w:eastAsia="Calibri" w:hAnsi="Times New Roman" w:cs="Times New Roman"/>
          <w:i/>
          <w:color w:val="000000"/>
          <w:sz w:val="24"/>
          <w:szCs w:val="24"/>
          <w:lang w:eastAsia="ru-RU"/>
        </w:rPr>
      </w:pPr>
      <w:r w:rsidRPr="00F51513">
        <w:rPr>
          <w:rFonts w:ascii="Times New Roman" w:eastAsia="Calibri" w:hAnsi="Times New Roman" w:cs="Times New Roman"/>
          <w:i/>
          <w:color w:val="000000"/>
          <w:sz w:val="24"/>
          <w:szCs w:val="24"/>
          <w:lang w:eastAsia="ru-RU"/>
        </w:rPr>
        <w:t>(наименование должности, фамилия, собственное имя, отчество (при наличии) руководителя юридического лица)</w:t>
      </w:r>
    </w:p>
    <w:p w:rsidR="0075591F" w:rsidRPr="00F51513" w:rsidRDefault="0075591F" w:rsidP="00A4332B">
      <w:pPr>
        <w:spacing w:after="0" w:line="240" w:lineRule="auto"/>
        <w:jc w:val="both"/>
        <w:rPr>
          <w:rFonts w:ascii="Times New Roman" w:eastAsia="Calibri" w:hAnsi="Times New Roman" w:cs="Times New Roman"/>
          <w:color w:val="000000"/>
          <w:sz w:val="24"/>
          <w:szCs w:val="24"/>
          <w:lang w:eastAsia="ru-RU"/>
        </w:rPr>
      </w:pPr>
      <w:proofErr w:type="gramStart"/>
      <w:r w:rsidRPr="00F51513">
        <w:rPr>
          <w:rFonts w:ascii="Times New Roman" w:eastAsia="Calibri" w:hAnsi="Times New Roman" w:cs="Times New Roman"/>
          <w:color w:val="000000"/>
          <w:sz w:val="24"/>
          <w:szCs w:val="24"/>
          <w:lang w:eastAsia="ru-RU"/>
        </w:rPr>
        <w:t>действующего</w:t>
      </w:r>
      <w:proofErr w:type="gramEnd"/>
      <w:r w:rsidRPr="00F51513">
        <w:rPr>
          <w:rFonts w:ascii="Times New Roman" w:eastAsia="Calibri" w:hAnsi="Times New Roman" w:cs="Times New Roman"/>
          <w:color w:val="000000"/>
          <w:sz w:val="24"/>
          <w:szCs w:val="24"/>
          <w:lang w:eastAsia="ru-RU"/>
        </w:rPr>
        <w:t xml:space="preserve"> на основании _________________________________________________________</w:t>
      </w:r>
      <w:r w:rsidR="00EE5096">
        <w:rPr>
          <w:rFonts w:ascii="Times New Roman" w:eastAsia="Calibri" w:hAnsi="Times New Roman" w:cs="Times New Roman"/>
          <w:color w:val="000000"/>
          <w:sz w:val="24"/>
          <w:szCs w:val="24"/>
          <w:lang w:eastAsia="ru-RU"/>
        </w:rPr>
        <w:t>______________</w:t>
      </w:r>
      <w:r w:rsidRPr="00F51513">
        <w:rPr>
          <w:rFonts w:ascii="Times New Roman" w:eastAsia="Calibri" w:hAnsi="Times New Roman" w:cs="Times New Roman"/>
          <w:color w:val="000000"/>
          <w:sz w:val="24"/>
          <w:szCs w:val="24"/>
          <w:lang w:eastAsia="ru-RU"/>
        </w:rPr>
        <w:t>_</w:t>
      </w:r>
      <w:r w:rsidR="00DB3D36">
        <w:rPr>
          <w:rFonts w:ascii="Times New Roman" w:eastAsia="Calibri" w:hAnsi="Times New Roman" w:cs="Times New Roman"/>
          <w:color w:val="000000"/>
          <w:sz w:val="24"/>
          <w:szCs w:val="24"/>
          <w:lang w:eastAsia="ru-RU"/>
        </w:rPr>
        <w:t>_</w:t>
      </w:r>
      <w:r w:rsidRPr="00F51513">
        <w:rPr>
          <w:rFonts w:ascii="Times New Roman" w:eastAsia="Calibri" w:hAnsi="Times New Roman" w:cs="Times New Roman"/>
          <w:color w:val="000000"/>
          <w:sz w:val="24"/>
          <w:szCs w:val="24"/>
          <w:lang w:eastAsia="ru-RU"/>
        </w:rPr>
        <w:t>______,</w:t>
      </w:r>
    </w:p>
    <w:p w:rsidR="0075591F" w:rsidRPr="00F51513" w:rsidRDefault="0075591F" w:rsidP="00A4332B">
      <w:pPr>
        <w:spacing w:after="0" w:line="240" w:lineRule="auto"/>
        <w:jc w:val="center"/>
        <w:rPr>
          <w:rFonts w:ascii="Times New Roman" w:eastAsia="Calibri" w:hAnsi="Times New Roman" w:cs="Times New Roman"/>
          <w:i/>
          <w:color w:val="000000"/>
          <w:sz w:val="24"/>
          <w:szCs w:val="24"/>
          <w:lang w:eastAsia="ru-RU"/>
        </w:rPr>
      </w:pPr>
      <w:proofErr w:type="gramStart"/>
      <w:r w:rsidRPr="00F51513">
        <w:rPr>
          <w:rFonts w:ascii="Times New Roman" w:eastAsia="Calibri" w:hAnsi="Times New Roman" w:cs="Times New Roman"/>
          <w:i/>
          <w:color w:val="000000"/>
          <w:sz w:val="24"/>
          <w:szCs w:val="24"/>
          <w:lang w:eastAsia="ru-RU"/>
        </w:rPr>
        <w:t>(устава/свидетельства о государственной регистрации индивидуального предпринимателя №,</w:t>
      </w:r>
      <w:proofErr w:type="gramEnd"/>
    </w:p>
    <w:p w:rsidR="0075591F" w:rsidRPr="00F51513" w:rsidRDefault="0075591F" w:rsidP="00A4332B">
      <w:pPr>
        <w:spacing w:after="0" w:line="240" w:lineRule="auto"/>
        <w:jc w:val="both"/>
        <w:rPr>
          <w:rFonts w:ascii="Times New Roman" w:eastAsia="Calibri" w:hAnsi="Times New Roman" w:cs="Times New Roman"/>
          <w:color w:val="000000"/>
          <w:sz w:val="24"/>
          <w:szCs w:val="24"/>
          <w:lang w:eastAsia="ru-RU"/>
        </w:rPr>
      </w:pPr>
      <w:r w:rsidRPr="00F51513">
        <w:rPr>
          <w:rFonts w:ascii="Times New Roman" w:eastAsia="Calibri" w:hAnsi="Times New Roman" w:cs="Times New Roman"/>
          <w:color w:val="000000"/>
          <w:sz w:val="24"/>
          <w:szCs w:val="24"/>
          <w:lang w:eastAsia="ru-RU"/>
        </w:rPr>
        <w:t>______________________________________________________</w:t>
      </w:r>
      <w:r w:rsidR="00EE5096">
        <w:rPr>
          <w:rFonts w:ascii="Times New Roman" w:eastAsia="Calibri" w:hAnsi="Times New Roman" w:cs="Times New Roman"/>
          <w:color w:val="000000"/>
          <w:sz w:val="24"/>
          <w:szCs w:val="24"/>
          <w:lang w:eastAsia="ru-RU"/>
        </w:rPr>
        <w:t>_____________</w:t>
      </w:r>
      <w:r w:rsidRPr="00F51513">
        <w:rPr>
          <w:rFonts w:ascii="Times New Roman" w:eastAsia="Calibri" w:hAnsi="Times New Roman" w:cs="Times New Roman"/>
          <w:color w:val="000000"/>
          <w:sz w:val="24"/>
          <w:szCs w:val="24"/>
          <w:lang w:eastAsia="ru-RU"/>
        </w:rPr>
        <w:t>____________,</w:t>
      </w:r>
    </w:p>
    <w:p w:rsidR="0075591F" w:rsidRPr="00481FF3" w:rsidRDefault="0075591F" w:rsidP="00A4332B">
      <w:pPr>
        <w:spacing w:after="0" w:line="240" w:lineRule="auto"/>
        <w:jc w:val="center"/>
        <w:rPr>
          <w:rFonts w:ascii="Times New Roman" w:eastAsia="Calibri" w:hAnsi="Times New Roman" w:cs="Times New Roman"/>
          <w:i/>
          <w:color w:val="000000"/>
          <w:sz w:val="24"/>
          <w:szCs w:val="24"/>
          <w:lang w:eastAsia="ru-RU"/>
        </w:rPr>
      </w:pPr>
      <w:r w:rsidRPr="00481FF3">
        <w:rPr>
          <w:rFonts w:ascii="Times New Roman" w:eastAsia="Calibri" w:hAnsi="Times New Roman" w:cs="Times New Roman"/>
          <w:i/>
          <w:color w:val="000000"/>
          <w:sz w:val="24"/>
          <w:szCs w:val="24"/>
          <w:lang w:eastAsia="ru-RU"/>
        </w:rPr>
        <w:t>выданного (наименование выдавшего органа и дата выдачи)/доверенности № от/ иного документа)</w:t>
      </w:r>
    </w:p>
    <w:p w:rsidR="0075591F" w:rsidRPr="00F51513" w:rsidRDefault="0075591F" w:rsidP="00A4332B">
      <w:pPr>
        <w:shd w:val="clear" w:color="auto" w:fill="FFFFFF"/>
        <w:spacing w:after="0" w:line="240" w:lineRule="auto"/>
        <w:jc w:val="both"/>
        <w:rPr>
          <w:rFonts w:ascii="Times New Roman" w:eastAsia="Calibri" w:hAnsi="Times New Roman" w:cs="Times New Roman"/>
          <w:color w:val="000000"/>
          <w:sz w:val="24"/>
          <w:szCs w:val="24"/>
          <w:lang w:eastAsia="ru-RU"/>
        </w:rPr>
      </w:pPr>
      <w:r w:rsidRPr="00F51513">
        <w:rPr>
          <w:rFonts w:ascii="Times New Roman" w:eastAsia="Calibri" w:hAnsi="Times New Roman" w:cs="Times New Roman"/>
          <w:color w:val="000000"/>
          <w:sz w:val="24"/>
          <w:szCs w:val="24"/>
          <w:lang w:eastAsia="ru-RU"/>
        </w:rPr>
        <w:t>настоящей доверенностью уполномочивает _______________________________________________________</w:t>
      </w:r>
      <w:r w:rsidR="00EE5096">
        <w:rPr>
          <w:rFonts w:ascii="Times New Roman" w:eastAsia="Calibri" w:hAnsi="Times New Roman" w:cs="Times New Roman"/>
          <w:color w:val="000000"/>
          <w:sz w:val="24"/>
          <w:szCs w:val="24"/>
          <w:lang w:eastAsia="ru-RU"/>
        </w:rPr>
        <w:t>_____________</w:t>
      </w:r>
      <w:r w:rsidRPr="00F51513">
        <w:rPr>
          <w:rFonts w:ascii="Times New Roman" w:eastAsia="Calibri" w:hAnsi="Times New Roman" w:cs="Times New Roman"/>
          <w:color w:val="000000"/>
          <w:sz w:val="24"/>
          <w:szCs w:val="24"/>
          <w:lang w:eastAsia="ru-RU"/>
        </w:rPr>
        <w:t xml:space="preserve">___________, </w:t>
      </w:r>
    </w:p>
    <w:p w:rsidR="0075591F" w:rsidRPr="00F51513" w:rsidRDefault="0075591F" w:rsidP="00A4332B">
      <w:pPr>
        <w:spacing w:after="0" w:line="240" w:lineRule="auto"/>
        <w:jc w:val="center"/>
        <w:rPr>
          <w:rFonts w:ascii="Times New Roman" w:eastAsia="Calibri" w:hAnsi="Times New Roman" w:cs="Times New Roman"/>
          <w:i/>
          <w:color w:val="000000"/>
          <w:sz w:val="24"/>
          <w:szCs w:val="24"/>
          <w:lang w:eastAsia="ru-RU"/>
        </w:rPr>
      </w:pPr>
      <w:r w:rsidRPr="00F51513">
        <w:rPr>
          <w:rFonts w:ascii="Times New Roman" w:eastAsia="Calibri" w:hAnsi="Times New Roman" w:cs="Times New Roman"/>
          <w:i/>
          <w:color w:val="000000"/>
          <w:sz w:val="24"/>
          <w:szCs w:val="24"/>
          <w:lang w:eastAsia="ru-RU"/>
        </w:rPr>
        <w:t>(наименование должности, фамилия, собственное имя, отчество (при наличии) представителя)</w:t>
      </w:r>
    </w:p>
    <w:p w:rsidR="0075591F" w:rsidRPr="00F51513" w:rsidRDefault="0075591F" w:rsidP="00A4332B">
      <w:pPr>
        <w:spacing w:after="0" w:line="240" w:lineRule="auto"/>
        <w:jc w:val="both"/>
        <w:rPr>
          <w:rFonts w:ascii="Times New Roman" w:eastAsia="Calibri" w:hAnsi="Times New Roman" w:cs="Times New Roman"/>
          <w:color w:val="000000"/>
          <w:sz w:val="24"/>
          <w:szCs w:val="24"/>
          <w:lang w:eastAsia="ru-RU"/>
        </w:rPr>
      </w:pPr>
      <w:r w:rsidRPr="00F51513">
        <w:rPr>
          <w:rFonts w:ascii="Times New Roman" w:eastAsia="Calibri" w:hAnsi="Times New Roman" w:cs="Times New Roman"/>
          <w:color w:val="000000"/>
          <w:sz w:val="24"/>
          <w:szCs w:val="24"/>
          <w:lang w:eastAsia="ru-RU"/>
        </w:rPr>
        <w:t>(документ, удостоверяющий личность</w:t>
      </w:r>
      <w:proofErr w:type="gramStart"/>
      <w:r w:rsidRPr="00F51513">
        <w:rPr>
          <w:rFonts w:ascii="Times New Roman" w:eastAsia="Calibri" w:hAnsi="Times New Roman" w:cs="Times New Roman"/>
          <w:color w:val="000000"/>
          <w:sz w:val="24"/>
          <w:szCs w:val="24"/>
          <w:lang w:eastAsia="ru-RU"/>
        </w:rPr>
        <w:t>: _______________________________________________________________</w:t>
      </w:r>
      <w:r w:rsidR="00481FF3">
        <w:rPr>
          <w:rFonts w:ascii="Times New Roman" w:eastAsia="Calibri" w:hAnsi="Times New Roman" w:cs="Times New Roman"/>
          <w:color w:val="000000"/>
          <w:sz w:val="24"/>
          <w:szCs w:val="24"/>
          <w:lang w:eastAsia="ru-RU"/>
        </w:rPr>
        <w:t>______________</w:t>
      </w:r>
      <w:r w:rsidRPr="00F51513">
        <w:rPr>
          <w:rFonts w:ascii="Times New Roman" w:eastAsia="Calibri" w:hAnsi="Times New Roman" w:cs="Times New Roman"/>
          <w:color w:val="000000"/>
          <w:sz w:val="24"/>
          <w:szCs w:val="24"/>
          <w:lang w:eastAsia="ru-RU"/>
        </w:rPr>
        <w:t>_),</w:t>
      </w:r>
      <w:proofErr w:type="gramEnd"/>
    </w:p>
    <w:p w:rsidR="0075591F" w:rsidRPr="00F51513" w:rsidRDefault="0075591F" w:rsidP="00A4332B">
      <w:pPr>
        <w:spacing w:after="0" w:line="240" w:lineRule="auto"/>
        <w:jc w:val="center"/>
        <w:rPr>
          <w:rFonts w:ascii="Times New Roman" w:eastAsia="Calibri" w:hAnsi="Times New Roman" w:cs="Times New Roman"/>
          <w:i/>
          <w:color w:val="000000"/>
          <w:sz w:val="24"/>
          <w:szCs w:val="24"/>
          <w:lang w:eastAsia="ru-RU"/>
        </w:rPr>
      </w:pPr>
      <w:r w:rsidRPr="00F51513">
        <w:rPr>
          <w:rFonts w:ascii="Times New Roman" w:eastAsia="Calibri" w:hAnsi="Times New Roman" w:cs="Times New Roman"/>
          <w:i/>
          <w:color w:val="000000"/>
          <w:sz w:val="24"/>
          <w:szCs w:val="24"/>
          <w:lang w:eastAsia="ru-RU"/>
        </w:rPr>
        <w:t xml:space="preserve">(паспорт или наименование иного документа, удостоверяющего личность, серия и номер, наименование выдавшего органа и дата выдачи) </w:t>
      </w:r>
    </w:p>
    <w:p w:rsidR="0075591F" w:rsidRPr="00F51513" w:rsidRDefault="0075591F" w:rsidP="00A4332B">
      <w:pPr>
        <w:spacing w:after="0" w:line="240" w:lineRule="auto"/>
        <w:jc w:val="both"/>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именуемого (</w:t>
      </w:r>
      <w:proofErr w:type="spellStart"/>
      <w:r w:rsidRPr="00F51513">
        <w:rPr>
          <w:rFonts w:ascii="Times New Roman" w:eastAsia="Times New Roman" w:hAnsi="Times New Roman" w:cs="Times New Roman"/>
          <w:color w:val="000000"/>
          <w:sz w:val="24"/>
          <w:szCs w:val="24"/>
          <w:lang w:eastAsia="ru-RU"/>
        </w:rPr>
        <w:t>ую</w:t>
      </w:r>
      <w:proofErr w:type="spellEnd"/>
      <w:r w:rsidRPr="00F51513">
        <w:rPr>
          <w:rFonts w:ascii="Times New Roman" w:eastAsia="Times New Roman" w:hAnsi="Times New Roman" w:cs="Times New Roman"/>
          <w:color w:val="000000"/>
          <w:sz w:val="24"/>
          <w:szCs w:val="24"/>
          <w:lang w:eastAsia="ru-RU"/>
        </w:rPr>
        <w:t xml:space="preserve">) в дальнейшем «Представитель», представлять интересы Доверителя при осуществлении деятельности, связанной с участием в процедурах закупок в электронном формате в Республике Беларусь, для чего Представителю предоставляются права совершать все необходимые действия и формальности, в том числе: </w:t>
      </w:r>
    </w:p>
    <w:p w:rsidR="0075591F" w:rsidRPr="00F51513" w:rsidRDefault="0075591F" w:rsidP="006E68FE">
      <w:pPr>
        <w:spacing w:after="0" w:line="240" w:lineRule="auto"/>
        <w:ind w:firstLine="708"/>
        <w:jc w:val="both"/>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подавать и подписывать документы (заверять копии), необходимые для аккредитации на электронных торговых площадках Республики Беларусь;</w:t>
      </w:r>
    </w:p>
    <w:p w:rsidR="0075591F" w:rsidRPr="00F51513" w:rsidRDefault="0075591F" w:rsidP="006E68FE">
      <w:pPr>
        <w:spacing w:after="0" w:line="240" w:lineRule="auto"/>
        <w:ind w:firstLine="708"/>
        <w:jc w:val="both"/>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 xml:space="preserve">размещать на </w:t>
      </w:r>
      <w:r w:rsidRPr="006E68FE">
        <w:rPr>
          <w:rFonts w:ascii="Times New Roman" w:eastAsia="Times New Roman" w:hAnsi="Times New Roman" w:cs="Times New Roman"/>
          <w:color w:val="000000"/>
          <w:sz w:val="24"/>
          <w:szCs w:val="24"/>
          <w:lang w:eastAsia="ru-RU"/>
        </w:rPr>
        <w:t xml:space="preserve">сайте </w:t>
      </w:r>
      <w:hyperlink r:id="rId19" w:history="1">
        <w:r w:rsidRPr="006E68FE">
          <w:rPr>
            <w:rFonts w:ascii="Times New Roman" w:eastAsia="Times New Roman" w:hAnsi="Times New Roman" w:cs="Times New Roman"/>
            <w:color w:val="000000"/>
            <w:sz w:val="24"/>
            <w:szCs w:val="24"/>
            <w:lang w:eastAsia="ru-RU"/>
          </w:rPr>
          <w:t>www.icetrade.by</w:t>
        </w:r>
      </w:hyperlink>
      <w:r w:rsidRPr="006E68FE">
        <w:rPr>
          <w:rFonts w:ascii="Times New Roman" w:eastAsia="Times New Roman" w:hAnsi="Times New Roman" w:cs="Times New Roman"/>
          <w:color w:val="000000"/>
          <w:sz w:val="24"/>
          <w:szCs w:val="24"/>
          <w:lang w:eastAsia="ru-RU"/>
        </w:rPr>
        <w:t xml:space="preserve"> (ИС «Тендеры») и</w:t>
      </w:r>
      <w:r w:rsidRPr="00F51513">
        <w:rPr>
          <w:rFonts w:ascii="Times New Roman" w:eastAsia="Times New Roman" w:hAnsi="Times New Roman" w:cs="Times New Roman"/>
          <w:color w:val="000000"/>
          <w:sz w:val="24"/>
          <w:szCs w:val="24"/>
          <w:lang w:eastAsia="ru-RU"/>
        </w:rPr>
        <w:t xml:space="preserve"> электронных торговых площадках Республики Беларусь документы, необходимые для участия в процедурах закупок в электронном формате;</w:t>
      </w:r>
    </w:p>
    <w:p w:rsidR="0075591F" w:rsidRPr="006E68FE" w:rsidRDefault="0075591F" w:rsidP="006E68FE">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F51513">
        <w:rPr>
          <w:rFonts w:ascii="Times New Roman" w:eastAsia="Times New Roman" w:hAnsi="Times New Roman" w:cs="Times New Roman"/>
          <w:color w:val="000000"/>
          <w:sz w:val="24"/>
          <w:szCs w:val="24"/>
          <w:lang w:eastAsia="ru-RU"/>
        </w:rPr>
        <w:t xml:space="preserve">размещать на электронных торговых площадках Республики Беларусь заявления и жалобы на </w:t>
      </w:r>
      <w:r w:rsidRPr="006E68FE">
        <w:rPr>
          <w:rFonts w:ascii="Times New Roman" w:eastAsia="Times New Roman" w:hAnsi="Times New Roman" w:cs="Times New Roman"/>
          <w:color w:val="000000"/>
          <w:sz w:val="24"/>
          <w:szCs w:val="24"/>
          <w:lang w:eastAsia="ru-RU"/>
        </w:rPr>
        <w:t>действия (бездействие) и (или) решения заказчика (организатора), комиссии и (или) ее членов, товарной биржи, оператора электронной торговой площадки, отзывать жалобы;</w:t>
      </w:r>
      <w:proofErr w:type="gramEnd"/>
    </w:p>
    <w:p w:rsidR="0075591F" w:rsidRPr="00F51513" w:rsidRDefault="0075591F" w:rsidP="006E68FE">
      <w:pPr>
        <w:spacing w:after="0" w:line="240" w:lineRule="auto"/>
        <w:ind w:firstLine="708"/>
        <w:jc w:val="both"/>
        <w:rPr>
          <w:rFonts w:ascii="Times New Roman" w:eastAsia="Calibri" w:hAnsi="Times New Roman" w:cs="Times New Roman"/>
          <w:color w:val="000000"/>
          <w:sz w:val="24"/>
          <w:szCs w:val="24"/>
          <w:lang w:eastAsia="ru-RU"/>
        </w:rPr>
      </w:pPr>
      <w:proofErr w:type="gramStart"/>
      <w:r w:rsidRPr="006E68FE">
        <w:rPr>
          <w:rFonts w:ascii="Times New Roman" w:eastAsia="Times New Roman" w:hAnsi="Times New Roman" w:cs="Times New Roman"/>
          <w:color w:val="000000"/>
          <w:sz w:val="24"/>
          <w:szCs w:val="24"/>
          <w:lang w:eastAsia="ru-RU"/>
        </w:rPr>
        <w:t xml:space="preserve">подписывать все документы, предусмотренные законодательством и локальными нормативными правовыми актами оператора сайта </w:t>
      </w:r>
      <w:hyperlink r:id="rId20" w:history="1">
        <w:r w:rsidRPr="006E68FE">
          <w:rPr>
            <w:rFonts w:ascii="Times New Roman" w:eastAsia="Times New Roman" w:hAnsi="Times New Roman" w:cs="Times New Roman"/>
            <w:color w:val="000000"/>
            <w:sz w:val="24"/>
            <w:szCs w:val="24"/>
            <w:lang w:eastAsia="ru-RU"/>
          </w:rPr>
          <w:t>www.icetrade.by</w:t>
        </w:r>
      </w:hyperlink>
      <w:r w:rsidRPr="006E68FE">
        <w:rPr>
          <w:rFonts w:ascii="Times New Roman" w:eastAsia="Times New Roman" w:hAnsi="Times New Roman" w:cs="Times New Roman"/>
          <w:color w:val="000000"/>
          <w:sz w:val="24"/>
          <w:szCs w:val="24"/>
          <w:lang w:eastAsia="ru-RU"/>
        </w:rPr>
        <w:t xml:space="preserve"> (ИС «Тендеры»)  и операторов электронных торговых площадок Республики Беларусь, в том числе все виды договоров с оператором сайта </w:t>
      </w:r>
      <w:hyperlink r:id="rId21" w:history="1">
        <w:r w:rsidRPr="006E68FE">
          <w:rPr>
            <w:rFonts w:ascii="Times New Roman" w:eastAsia="Times New Roman" w:hAnsi="Times New Roman" w:cs="Times New Roman"/>
            <w:color w:val="000000"/>
            <w:sz w:val="24"/>
            <w:szCs w:val="24"/>
            <w:lang w:eastAsia="ru-RU"/>
          </w:rPr>
          <w:t>www.icetrade.by</w:t>
        </w:r>
      </w:hyperlink>
      <w:r w:rsidRPr="006E68FE">
        <w:rPr>
          <w:rFonts w:ascii="Times New Roman" w:eastAsia="Times New Roman" w:hAnsi="Times New Roman" w:cs="Times New Roman"/>
          <w:color w:val="000000"/>
          <w:sz w:val="24"/>
          <w:szCs w:val="24"/>
          <w:lang w:eastAsia="ru-RU"/>
        </w:rPr>
        <w:t xml:space="preserve">  (ИС «Тендеры»), оператором электронной торговой площадки и организатором процедур закупок, </w:t>
      </w:r>
      <w:r w:rsidRPr="00F51513">
        <w:rPr>
          <w:rFonts w:ascii="Times New Roman" w:eastAsia="Times New Roman" w:hAnsi="Times New Roman" w:cs="Times New Roman"/>
          <w:color w:val="000000"/>
          <w:sz w:val="24"/>
          <w:szCs w:val="24"/>
          <w:lang w:eastAsia="ru-RU"/>
        </w:rPr>
        <w:t>а также договоры по результатам проведения государственных закупок и закупок за счет собственных средств</w:t>
      </w:r>
      <w:proofErr w:type="gramEnd"/>
      <w:r w:rsidRPr="00F51513">
        <w:rPr>
          <w:rFonts w:ascii="Times New Roman" w:eastAsia="Calibri" w:hAnsi="Times New Roman" w:cs="Times New Roman"/>
          <w:color w:val="000000"/>
          <w:sz w:val="24"/>
          <w:szCs w:val="24"/>
          <w:lang w:eastAsia="ru-RU"/>
        </w:rPr>
        <w:t xml:space="preserve">, соглашения об изменении, расторжении договора, подписывать заявки на получение услуг </w:t>
      </w:r>
      <w:r w:rsidRPr="00F51513">
        <w:rPr>
          <w:rFonts w:ascii="Times New Roman" w:eastAsia="Calibri" w:hAnsi="Times New Roman" w:cs="Times New Roman"/>
          <w:color w:val="000000"/>
          <w:sz w:val="24"/>
          <w:szCs w:val="24"/>
          <w:lang w:eastAsia="ru-RU"/>
        </w:rPr>
        <w:lastRenderedPageBreak/>
        <w:t>удостоверяющего центра, операторов электронных торговых площадок Республики Беларусь, акты оказанных услуг.</w:t>
      </w:r>
    </w:p>
    <w:p w:rsidR="0075591F" w:rsidRPr="00F51513" w:rsidRDefault="0075591F" w:rsidP="00AB759B">
      <w:pPr>
        <w:spacing w:after="0" w:line="240" w:lineRule="auto"/>
        <w:ind w:firstLine="709"/>
        <w:jc w:val="both"/>
        <w:rPr>
          <w:rFonts w:ascii="Times New Roman" w:eastAsia="Calibri" w:hAnsi="Times New Roman" w:cs="Times New Roman"/>
          <w:color w:val="000000"/>
          <w:sz w:val="24"/>
          <w:szCs w:val="24"/>
          <w:lang w:eastAsia="ru-RU"/>
        </w:rPr>
      </w:pPr>
      <w:r w:rsidRPr="00F51513">
        <w:rPr>
          <w:rFonts w:ascii="Times New Roman" w:eastAsia="Calibri" w:hAnsi="Times New Roman" w:cs="Times New Roman"/>
          <w:color w:val="000000"/>
          <w:sz w:val="24"/>
          <w:szCs w:val="24"/>
          <w:lang w:eastAsia="ru-RU"/>
        </w:rPr>
        <w:t xml:space="preserve">Настоящая доверенность действительна </w:t>
      </w:r>
      <w:proofErr w:type="gramStart"/>
      <w:r w:rsidRPr="00F51513">
        <w:rPr>
          <w:rFonts w:ascii="Times New Roman" w:eastAsia="Calibri" w:hAnsi="Times New Roman" w:cs="Times New Roman"/>
          <w:color w:val="000000"/>
          <w:sz w:val="24"/>
          <w:szCs w:val="24"/>
          <w:lang w:eastAsia="ru-RU"/>
        </w:rPr>
        <w:t>по</w:t>
      </w:r>
      <w:proofErr w:type="gramEnd"/>
      <w:r w:rsidRPr="00F51513">
        <w:rPr>
          <w:rFonts w:ascii="Times New Roman" w:eastAsia="Calibri" w:hAnsi="Times New Roman" w:cs="Times New Roman"/>
          <w:color w:val="000000"/>
          <w:sz w:val="24"/>
          <w:szCs w:val="24"/>
          <w:lang w:eastAsia="ru-RU"/>
        </w:rPr>
        <w:t xml:space="preserve"> ____________________ </w:t>
      </w:r>
      <w:proofErr w:type="gramStart"/>
      <w:r w:rsidRPr="00F51513">
        <w:rPr>
          <w:rFonts w:ascii="Times New Roman" w:eastAsia="Calibri" w:hAnsi="Times New Roman" w:cs="Times New Roman"/>
          <w:color w:val="000000"/>
          <w:sz w:val="24"/>
          <w:szCs w:val="24"/>
          <w:lang w:eastAsia="ru-RU"/>
        </w:rPr>
        <w:t>при</w:t>
      </w:r>
      <w:proofErr w:type="gramEnd"/>
      <w:r w:rsidRPr="00F51513">
        <w:rPr>
          <w:rFonts w:ascii="Times New Roman" w:eastAsia="Calibri" w:hAnsi="Times New Roman" w:cs="Times New Roman"/>
          <w:color w:val="000000"/>
          <w:sz w:val="24"/>
          <w:szCs w:val="24"/>
          <w:lang w:eastAsia="ru-RU"/>
        </w:rPr>
        <w:t xml:space="preserve"> предъявлении документов, удостоверяющих личность Представителя.</w:t>
      </w:r>
    </w:p>
    <w:p w:rsidR="0075591F" w:rsidRPr="00F51513" w:rsidRDefault="0075591F" w:rsidP="00A4332B">
      <w:pPr>
        <w:spacing w:after="0" w:line="240" w:lineRule="auto"/>
        <w:jc w:val="both"/>
        <w:rPr>
          <w:rFonts w:ascii="Times New Roman" w:eastAsia="Times New Roman" w:hAnsi="Times New Roman" w:cs="Times New Roman"/>
          <w:bCs/>
          <w:color w:val="000000"/>
          <w:sz w:val="24"/>
          <w:szCs w:val="24"/>
          <w:lang w:eastAsia="ru-RU"/>
        </w:rPr>
      </w:pPr>
    </w:p>
    <w:p w:rsidR="00390FE7" w:rsidRDefault="00390FE7" w:rsidP="00390FE7">
      <w:pPr>
        <w:spacing w:after="0" w:line="240" w:lineRule="auto"/>
        <w:jc w:val="both"/>
        <w:rPr>
          <w:rFonts w:ascii="Times New Roman" w:eastAsia="Times New Roman" w:hAnsi="Times New Roman" w:cs="Times New Roman"/>
          <w:bCs/>
          <w:color w:val="000000"/>
          <w:sz w:val="24"/>
          <w:szCs w:val="24"/>
          <w:lang w:eastAsia="ru-RU"/>
        </w:rPr>
      </w:pPr>
      <w:r w:rsidRPr="00F51513">
        <w:rPr>
          <w:rFonts w:ascii="Times New Roman" w:eastAsia="Times New Roman" w:hAnsi="Times New Roman" w:cs="Times New Roman"/>
          <w:bCs/>
          <w:color w:val="000000"/>
          <w:sz w:val="24"/>
          <w:szCs w:val="24"/>
          <w:lang w:eastAsia="ru-RU"/>
        </w:rPr>
        <w:t>Подпись   _________________________</w:t>
      </w:r>
      <w:r>
        <w:rPr>
          <w:rFonts w:ascii="Times New Roman" w:eastAsia="Times New Roman" w:hAnsi="Times New Roman" w:cs="Times New Roman"/>
          <w:bCs/>
          <w:color w:val="000000"/>
          <w:sz w:val="24"/>
          <w:szCs w:val="24"/>
          <w:lang w:eastAsia="ru-RU"/>
        </w:rPr>
        <w:t>__________</w:t>
      </w:r>
      <w:r w:rsidRPr="00F51513">
        <w:rPr>
          <w:rFonts w:ascii="Times New Roman" w:eastAsia="Times New Roman" w:hAnsi="Times New Roman" w:cs="Times New Roman"/>
          <w:bCs/>
          <w:color w:val="000000"/>
          <w:sz w:val="24"/>
          <w:szCs w:val="24"/>
          <w:lang w:eastAsia="ru-RU"/>
        </w:rPr>
        <w:t>_     __________________</w:t>
      </w:r>
      <w:r>
        <w:rPr>
          <w:rFonts w:ascii="Times New Roman" w:eastAsia="Times New Roman" w:hAnsi="Times New Roman" w:cs="Times New Roman"/>
          <w:bCs/>
          <w:color w:val="000000"/>
          <w:sz w:val="24"/>
          <w:szCs w:val="24"/>
          <w:lang w:eastAsia="ru-RU"/>
        </w:rPr>
        <w:t xml:space="preserve"> </w:t>
      </w:r>
      <w:r w:rsidRPr="00F51513">
        <w:rPr>
          <w:rFonts w:ascii="Times New Roman" w:eastAsia="Times New Roman" w:hAnsi="Times New Roman" w:cs="Times New Roman"/>
          <w:bCs/>
          <w:color w:val="000000"/>
          <w:sz w:val="24"/>
          <w:szCs w:val="24"/>
          <w:lang w:eastAsia="ru-RU"/>
        </w:rPr>
        <w:t xml:space="preserve"> удостоверяю</w:t>
      </w:r>
      <w:r>
        <w:rPr>
          <w:rFonts w:ascii="Times New Roman" w:eastAsia="Times New Roman" w:hAnsi="Times New Roman" w:cs="Times New Roman"/>
          <w:bCs/>
          <w:color w:val="000000"/>
          <w:sz w:val="24"/>
          <w:szCs w:val="24"/>
          <w:lang w:eastAsia="ru-RU"/>
        </w:rPr>
        <w:t>.</w:t>
      </w:r>
      <w:r w:rsidRPr="00F51513">
        <w:rPr>
          <w:rFonts w:ascii="Times New Roman" w:eastAsia="Times New Roman" w:hAnsi="Times New Roman" w:cs="Times New Roman"/>
          <w:bCs/>
          <w:color w:val="000000"/>
          <w:sz w:val="24"/>
          <w:szCs w:val="24"/>
          <w:lang w:eastAsia="ru-RU"/>
        </w:rPr>
        <w:t xml:space="preserve">     </w:t>
      </w:r>
    </w:p>
    <w:p w:rsidR="00390FE7" w:rsidRPr="00F51513" w:rsidRDefault="00390FE7" w:rsidP="00390FE7">
      <w:pPr>
        <w:spacing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F51513">
        <w:rPr>
          <w:rFonts w:ascii="Times New Roman" w:eastAsia="Times New Roman" w:hAnsi="Times New Roman" w:cs="Times New Roman"/>
          <w:bCs/>
          <w:color w:val="000000"/>
          <w:sz w:val="24"/>
          <w:szCs w:val="24"/>
          <w:lang w:eastAsia="ru-RU"/>
        </w:rPr>
        <w:t xml:space="preserve"> </w:t>
      </w:r>
      <w:proofErr w:type="gramStart"/>
      <w:r w:rsidRPr="00F51513">
        <w:rPr>
          <w:rFonts w:ascii="Times New Roman" w:eastAsia="Times New Roman" w:hAnsi="Times New Roman" w:cs="Times New Roman"/>
          <w:bCs/>
          <w:i/>
          <w:color w:val="000000"/>
          <w:sz w:val="24"/>
          <w:szCs w:val="24"/>
          <w:lang w:eastAsia="ru-RU"/>
        </w:rPr>
        <w:t xml:space="preserve">(фамилия, собственное имя,  </w:t>
      </w:r>
      <w:r>
        <w:rPr>
          <w:rFonts w:ascii="Times New Roman" w:eastAsia="Times New Roman" w:hAnsi="Times New Roman" w:cs="Times New Roman"/>
          <w:bCs/>
          <w:i/>
          <w:color w:val="000000"/>
          <w:sz w:val="24"/>
          <w:szCs w:val="24"/>
          <w:lang w:eastAsia="ru-RU"/>
        </w:rPr>
        <w:t xml:space="preserve">                         </w:t>
      </w:r>
      <w:r w:rsidRPr="00F51513">
        <w:rPr>
          <w:rFonts w:ascii="Times New Roman" w:eastAsia="Times New Roman" w:hAnsi="Times New Roman" w:cs="Times New Roman"/>
          <w:bCs/>
          <w:i/>
          <w:color w:val="000000"/>
          <w:sz w:val="24"/>
          <w:szCs w:val="24"/>
          <w:lang w:eastAsia="ru-RU"/>
        </w:rPr>
        <w:t>(образец подписи)</w:t>
      </w:r>
      <w:proofErr w:type="gramEnd"/>
    </w:p>
    <w:p w:rsidR="00390FE7" w:rsidRPr="00F51513" w:rsidRDefault="00390FE7" w:rsidP="00390FE7">
      <w:pPr>
        <w:spacing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               </w:t>
      </w:r>
      <w:r w:rsidRPr="00F51513">
        <w:rPr>
          <w:rFonts w:ascii="Times New Roman" w:eastAsia="Times New Roman" w:hAnsi="Times New Roman" w:cs="Times New Roman"/>
          <w:bCs/>
          <w:i/>
          <w:color w:val="000000"/>
          <w:sz w:val="24"/>
          <w:szCs w:val="24"/>
          <w:lang w:eastAsia="ru-RU"/>
        </w:rPr>
        <w:t xml:space="preserve"> отчество (при наличии) Представителя)</w:t>
      </w:r>
    </w:p>
    <w:p w:rsidR="0075591F" w:rsidRPr="00F51513" w:rsidRDefault="0075591F" w:rsidP="00A4332B">
      <w:pPr>
        <w:spacing w:after="0" w:line="240" w:lineRule="auto"/>
        <w:rPr>
          <w:rFonts w:ascii="Times New Roman" w:eastAsia="Times New Roman" w:hAnsi="Times New Roman" w:cs="Times New Roman"/>
          <w:noProof/>
          <w:color w:val="000000"/>
          <w:sz w:val="24"/>
          <w:szCs w:val="24"/>
          <w:lang w:eastAsia="ru-RU"/>
        </w:rPr>
      </w:pPr>
    </w:p>
    <w:p w:rsidR="0075591F" w:rsidRPr="00F51513" w:rsidRDefault="0075591F" w:rsidP="00A4332B">
      <w:pPr>
        <w:spacing w:after="0" w:line="240" w:lineRule="auto"/>
        <w:rPr>
          <w:rFonts w:ascii="Times New Roman" w:eastAsia="Times New Roman" w:hAnsi="Times New Roman" w:cs="Times New Roman"/>
          <w:noProof/>
          <w:color w:val="000000"/>
          <w:sz w:val="24"/>
          <w:szCs w:val="24"/>
          <w:lang w:eastAsia="ru-RU"/>
        </w:rPr>
      </w:pPr>
      <w:r w:rsidRPr="00F51513">
        <w:rPr>
          <w:rFonts w:ascii="Times New Roman" w:eastAsia="Times New Roman" w:hAnsi="Times New Roman" w:cs="Times New Roman"/>
          <w:noProof/>
          <w:color w:val="000000"/>
          <w:sz w:val="24"/>
          <w:szCs w:val="24"/>
          <w:lang w:eastAsia="ru-RU"/>
        </w:rPr>
        <w:t>________________________            __________________                    /_______________/</w:t>
      </w:r>
    </w:p>
    <w:p w:rsidR="0075591F" w:rsidRPr="00F51513" w:rsidRDefault="0075591F" w:rsidP="00A4332B">
      <w:pPr>
        <w:spacing w:after="0" w:line="240" w:lineRule="auto"/>
        <w:rPr>
          <w:rFonts w:ascii="Times New Roman" w:eastAsia="Times New Roman" w:hAnsi="Times New Roman" w:cs="Times New Roman"/>
          <w:i/>
          <w:color w:val="000000"/>
          <w:sz w:val="24"/>
          <w:szCs w:val="24"/>
          <w:lang w:eastAsia="ru-RU"/>
        </w:rPr>
      </w:pPr>
      <w:proofErr w:type="gramStart"/>
      <w:r w:rsidRPr="00F51513">
        <w:rPr>
          <w:rFonts w:ascii="Times New Roman" w:eastAsia="Times New Roman" w:hAnsi="Times New Roman" w:cs="Times New Roman"/>
          <w:i/>
          <w:color w:val="000000"/>
          <w:sz w:val="24"/>
          <w:szCs w:val="24"/>
          <w:lang w:eastAsia="ru-RU"/>
        </w:rPr>
        <w:t>(наименование должности</w:t>
      </w:r>
      <w:r w:rsidRPr="00F51513">
        <w:rPr>
          <w:rFonts w:ascii="Times New Roman" w:eastAsia="Times New Roman" w:hAnsi="Times New Roman" w:cs="Times New Roman"/>
          <w:i/>
          <w:color w:val="000000"/>
          <w:sz w:val="24"/>
          <w:szCs w:val="24"/>
          <w:lang w:eastAsia="ru-RU"/>
        </w:rPr>
        <w:tab/>
      </w:r>
      <w:r w:rsidRPr="00F51513">
        <w:rPr>
          <w:rFonts w:ascii="Times New Roman" w:eastAsia="Times New Roman" w:hAnsi="Times New Roman" w:cs="Times New Roman"/>
          <w:i/>
          <w:color w:val="000000"/>
          <w:sz w:val="24"/>
          <w:szCs w:val="24"/>
          <w:lang w:eastAsia="ru-RU"/>
        </w:rPr>
        <w:tab/>
        <w:t xml:space="preserve">         (подпись)</w:t>
      </w:r>
      <w:r w:rsidRPr="00F51513">
        <w:rPr>
          <w:rFonts w:ascii="Times New Roman" w:eastAsia="Times New Roman" w:hAnsi="Times New Roman" w:cs="Times New Roman"/>
          <w:i/>
          <w:color w:val="000000"/>
          <w:sz w:val="24"/>
          <w:szCs w:val="24"/>
          <w:lang w:eastAsia="ru-RU"/>
        </w:rPr>
        <w:tab/>
      </w:r>
      <w:r w:rsidRPr="00F51513">
        <w:rPr>
          <w:rFonts w:ascii="Times New Roman" w:eastAsia="Times New Roman" w:hAnsi="Times New Roman" w:cs="Times New Roman"/>
          <w:i/>
          <w:color w:val="000000"/>
          <w:sz w:val="24"/>
          <w:szCs w:val="24"/>
          <w:lang w:eastAsia="ru-RU"/>
        </w:rPr>
        <w:tab/>
        <w:t xml:space="preserve">       (инициалы, фамилия)</w:t>
      </w:r>
      <w:proofErr w:type="gramEnd"/>
    </w:p>
    <w:p w:rsidR="0075591F" w:rsidRPr="00F51513" w:rsidRDefault="00CB6936" w:rsidP="00A4332B">
      <w:pP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75591F" w:rsidRPr="00F51513">
        <w:rPr>
          <w:rFonts w:ascii="Times New Roman" w:eastAsia="Times New Roman" w:hAnsi="Times New Roman" w:cs="Times New Roman"/>
          <w:i/>
          <w:color w:val="000000"/>
          <w:sz w:val="24"/>
          <w:szCs w:val="24"/>
          <w:lang w:eastAsia="ru-RU"/>
        </w:rPr>
        <w:t>руководителя)</w:t>
      </w:r>
    </w:p>
    <w:p w:rsidR="0075591F" w:rsidRPr="00F51513" w:rsidRDefault="0075591F" w:rsidP="00A4332B">
      <w:pPr>
        <w:spacing w:after="0" w:line="240" w:lineRule="auto"/>
        <w:jc w:val="both"/>
        <w:rPr>
          <w:rFonts w:ascii="Times New Roman" w:eastAsia="Times New Roman" w:hAnsi="Times New Roman" w:cs="Times New Roman"/>
          <w:color w:val="000000"/>
          <w:sz w:val="24"/>
          <w:szCs w:val="24"/>
          <w:lang w:eastAsia="ru-RU"/>
        </w:rPr>
      </w:pPr>
    </w:p>
    <w:p w:rsidR="0075591F" w:rsidRPr="00F51513" w:rsidRDefault="0075591F" w:rsidP="00A4332B">
      <w:pPr>
        <w:spacing w:after="0" w:line="240" w:lineRule="auto"/>
        <w:jc w:val="both"/>
        <w:rPr>
          <w:rFonts w:ascii="Times New Roman" w:eastAsia="Times New Roman" w:hAnsi="Times New Roman" w:cs="Times New Roman"/>
          <w:color w:val="000000"/>
          <w:sz w:val="24"/>
          <w:szCs w:val="24"/>
          <w:lang w:eastAsia="ru-RU"/>
        </w:rPr>
      </w:pPr>
    </w:p>
    <w:p w:rsidR="0075591F" w:rsidRPr="00656C61" w:rsidRDefault="0075591F" w:rsidP="008B6A15">
      <w:pPr>
        <w:spacing w:after="0" w:line="220" w:lineRule="exact"/>
        <w:rPr>
          <w:rFonts w:ascii="Times New Roman" w:eastAsia="Times New Roman" w:hAnsi="Times New Roman" w:cs="Times New Roman"/>
          <w:i/>
          <w:color w:val="000000"/>
          <w:sz w:val="24"/>
          <w:szCs w:val="24"/>
          <w:lang w:eastAsia="ru-RU"/>
        </w:rPr>
      </w:pPr>
      <w:r w:rsidRPr="00656C61">
        <w:rPr>
          <w:rFonts w:ascii="Times New Roman" w:eastAsia="Times New Roman" w:hAnsi="Times New Roman" w:cs="Times New Roman"/>
          <w:i/>
          <w:color w:val="000000"/>
          <w:sz w:val="24"/>
          <w:szCs w:val="24"/>
          <w:lang w:eastAsia="ru-RU"/>
        </w:rPr>
        <w:t>Примечание:</w:t>
      </w:r>
    </w:p>
    <w:p w:rsidR="0075591F" w:rsidRPr="00656C61" w:rsidRDefault="0075591F" w:rsidP="008B6A15">
      <w:pPr>
        <w:spacing w:after="0" w:line="220" w:lineRule="exact"/>
        <w:ind w:firstLine="720"/>
        <w:jc w:val="both"/>
        <w:rPr>
          <w:rFonts w:ascii="Times New Roman" w:eastAsia="Times New Roman" w:hAnsi="Times New Roman" w:cs="Times New Roman"/>
          <w:i/>
          <w:color w:val="000000"/>
          <w:sz w:val="24"/>
          <w:szCs w:val="24"/>
          <w:lang w:eastAsia="ru-RU"/>
        </w:rPr>
      </w:pPr>
      <w:r w:rsidRPr="00656C61">
        <w:rPr>
          <w:rFonts w:ascii="Times New Roman" w:eastAsia="Times New Roman" w:hAnsi="Times New Roman" w:cs="Times New Roman"/>
          <w:i/>
          <w:color w:val="000000"/>
          <w:sz w:val="24"/>
          <w:szCs w:val="24"/>
          <w:lang w:eastAsia="ru-RU"/>
        </w:rPr>
        <w:t xml:space="preserve">Доверенность выдается за подписью руководителя организации или иного уполномоченного на это лица, </w:t>
      </w:r>
      <w:r w:rsidRPr="00656C61">
        <w:rPr>
          <w:rFonts w:ascii="Times New Roman" w:eastAsia="Times New Roman" w:hAnsi="Times New Roman" w:cs="Times New Roman"/>
          <w:i/>
          <w:sz w:val="24"/>
          <w:szCs w:val="24"/>
          <w:lang w:eastAsia="ru-RU"/>
        </w:rPr>
        <w:t>и может заверяться</w:t>
      </w:r>
      <w:r w:rsidRPr="00656C61">
        <w:rPr>
          <w:rFonts w:ascii="Times New Roman" w:eastAsia="Times New Roman" w:hAnsi="Times New Roman" w:cs="Times New Roman"/>
          <w:i/>
          <w:color w:val="000000"/>
          <w:sz w:val="24"/>
          <w:szCs w:val="24"/>
          <w:lang w:eastAsia="ru-RU"/>
        </w:rPr>
        <w:t xml:space="preserve"> печатью организации.</w:t>
      </w:r>
    </w:p>
    <w:p w:rsidR="0075591F" w:rsidRPr="00656C61" w:rsidRDefault="0075591F" w:rsidP="008B6A15">
      <w:pPr>
        <w:spacing w:after="0" w:line="220" w:lineRule="exact"/>
        <w:ind w:firstLine="720"/>
        <w:jc w:val="both"/>
        <w:rPr>
          <w:rFonts w:ascii="Times New Roman" w:eastAsia="Times New Roman" w:hAnsi="Times New Roman" w:cs="Times New Roman"/>
          <w:i/>
          <w:color w:val="000000"/>
          <w:sz w:val="24"/>
          <w:szCs w:val="24"/>
          <w:lang w:eastAsia="ru-RU"/>
        </w:rPr>
      </w:pPr>
      <w:r w:rsidRPr="00656C61">
        <w:rPr>
          <w:rFonts w:ascii="Times New Roman" w:eastAsia="Times New Roman" w:hAnsi="Times New Roman" w:cs="Times New Roman"/>
          <w:i/>
          <w:color w:val="000000"/>
          <w:sz w:val="24"/>
          <w:szCs w:val="24"/>
          <w:lang w:eastAsia="ru-RU"/>
        </w:rPr>
        <w:t>Доверенность должна быть нотариально удостоверена.</w:t>
      </w:r>
    </w:p>
    <w:p w:rsidR="0075591F" w:rsidRPr="00656C61" w:rsidRDefault="0075591F" w:rsidP="008B6A15">
      <w:pPr>
        <w:spacing w:after="0" w:line="220" w:lineRule="exact"/>
        <w:ind w:firstLine="709"/>
        <w:jc w:val="both"/>
        <w:rPr>
          <w:rFonts w:ascii="Times New Roman" w:eastAsia="Times New Roman" w:hAnsi="Times New Roman" w:cs="Times New Roman"/>
          <w:i/>
          <w:color w:val="000000"/>
          <w:sz w:val="24"/>
          <w:szCs w:val="24"/>
          <w:lang w:eastAsia="ru-RU"/>
        </w:rPr>
      </w:pPr>
      <w:r w:rsidRPr="00656C61">
        <w:rPr>
          <w:rFonts w:ascii="Times New Roman" w:eastAsia="Times New Roman" w:hAnsi="Times New Roman" w:cs="Times New Roman"/>
          <w:i/>
          <w:color w:val="000000"/>
          <w:sz w:val="24"/>
          <w:szCs w:val="24"/>
          <w:lang w:eastAsia="ru-RU"/>
        </w:rPr>
        <w:t xml:space="preserve">На каждого представителя представляется отдельная доверенность в оригинале или ее копия, заверенная в установленном порядке. </w:t>
      </w:r>
    </w:p>
    <w:p w:rsidR="0075591F" w:rsidRPr="00656C61" w:rsidRDefault="0075591F" w:rsidP="008B6A15">
      <w:pPr>
        <w:spacing w:after="0" w:line="220" w:lineRule="exact"/>
        <w:ind w:firstLine="720"/>
        <w:jc w:val="both"/>
        <w:rPr>
          <w:rFonts w:ascii="Times New Roman" w:eastAsia="Times New Roman" w:hAnsi="Times New Roman" w:cs="Times New Roman"/>
          <w:i/>
          <w:color w:val="000000"/>
          <w:sz w:val="24"/>
          <w:szCs w:val="24"/>
          <w:lang w:eastAsia="ru-RU"/>
        </w:rPr>
      </w:pPr>
      <w:r w:rsidRPr="00656C61">
        <w:rPr>
          <w:rFonts w:ascii="Times New Roman" w:eastAsia="Times New Roman" w:hAnsi="Times New Roman" w:cs="Times New Roman"/>
          <w:i/>
          <w:color w:val="000000"/>
          <w:sz w:val="24"/>
          <w:szCs w:val="24"/>
          <w:lang w:eastAsia="ru-RU"/>
        </w:rPr>
        <w:t>Не допускаются:</w:t>
      </w:r>
    </w:p>
    <w:p w:rsidR="0075591F" w:rsidRPr="00656C61" w:rsidRDefault="0075591F" w:rsidP="008B6A15">
      <w:pPr>
        <w:spacing w:after="0" w:line="220" w:lineRule="exact"/>
        <w:ind w:firstLine="720"/>
        <w:jc w:val="both"/>
        <w:rPr>
          <w:rFonts w:ascii="Times New Roman" w:eastAsia="Times New Roman" w:hAnsi="Times New Roman" w:cs="Times New Roman"/>
          <w:i/>
          <w:color w:val="000000"/>
          <w:sz w:val="24"/>
          <w:szCs w:val="24"/>
          <w:lang w:eastAsia="ru-RU"/>
        </w:rPr>
      </w:pPr>
      <w:r w:rsidRPr="00656C61">
        <w:rPr>
          <w:rFonts w:ascii="Times New Roman" w:eastAsia="Times New Roman" w:hAnsi="Times New Roman" w:cs="Times New Roman"/>
          <w:i/>
          <w:color w:val="000000"/>
          <w:sz w:val="24"/>
          <w:szCs w:val="24"/>
          <w:lang w:eastAsia="ru-RU"/>
        </w:rPr>
        <w:t>подписание доверенности с помощью специального штампа (факсимиле);</w:t>
      </w:r>
    </w:p>
    <w:p w:rsidR="0075591F" w:rsidRPr="00656C61" w:rsidRDefault="0075591F" w:rsidP="008B6A15">
      <w:pPr>
        <w:spacing w:after="0" w:line="220" w:lineRule="exact"/>
        <w:ind w:firstLine="720"/>
        <w:jc w:val="both"/>
        <w:rPr>
          <w:rFonts w:ascii="Times New Roman" w:eastAsia="Times New Roman" w:hAnsi="Times New Roman" w:cs="Times New Roman"/>
          <w:i/>
          <w:color w:val="000000"/>
          <w:sz w:val="24"/>
          <w:szCs w:val="24"/>
          <w:lang w:eastAsia="ru-RU"/>
        </w:rPr>
      </w:pPr>
      <w:r w:rsidRPr="00656C61">
        <w:rPr>
          <w:rFonts w:ascii="Times New Roman" w:eastAsia="Times New Roman" w:hAnsi="Times New Roman" w:cs="Times New Roman"/>
          <w:i/>
          <w:color w:val="000000"/>
          <w:sz w:val="24"/>
          <w:szCs w:val="24"/>
          <w:lang w:eastAsia="ru-RU"/>
        </w:rPr>
        <w:t>проставление оттиска печати с помощью принтера или других технических устройств;</w:t>
      </w:r>
    </w:p>
    <w:p w:rsidR="0075591F" w:rsidRPr="00656C61" w:rsidRDefault="0075591F" w:rsidP="008B6A15">
      <w:pPr>
        <w:spacing w:after="0" w:line="220" w:lineRule="exact"/>
        <w:ind w:firstLine="720"/>
        <w:jc w:val="both"/>
        <w:rPr>
          <w:rFonts w:ascii="Times New Roman" w:eastAsia="Calibri" w:hAnsi="Times New Roman" w:cs="Times New Roman"/>
          <w:i/>
          <w:sz w:val="24"/>
          <w:szCs w:val="24"/>
        </w:rPr>
      </w:pPr>
      <w:r w:rsidRPr="00656C61">
        <w:rPr>
          <w:rFonts w:ascii="Times New Roman" w:eastAsia="Times New Roman" w:hAnsi="Times New Roman" w:cs="Times New Roman"/>
          <w:i/>
          <w:color w:val="000000"/>
          <w:sz w:val="24"/>
          <w:szCs w:val="24"/>
          <w:lang w:eastAsia="ru-RU"/>
        </w:rPr>
        <w:t>исправления и сокращения в доверенности.</w:t>
      </w:r>
    </w:p>
    <w:p w:rsidR="00F51513" w:rsidRPr="00656C61" w:rsidRDefault="00F51513" w:rsidP="00F51513">
      <w:pPr>
        <w:spacing w:after="0" w:line="240" w:lineRule="auto"/>
        <w:ind w:left="5670"/>
        <w:rPr>
          <w:rFonts w:ascii="Times New Roman" w:eastAsia="Times New Roman" w:hAnsi="Times New Roman" w:cs="Times New Roman"/>
          <w:b/>
          <w:bCs/>
          <w:i/>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845B93" w:rsidRDefault="00845B93" w:rsidP="00F51513">
      <w:pPr>
        <w:spacing w:after="0" w:line="240" w:lineRule="auto"/>
        <w:ind w:left="5670"/>
        <w:rPr>
          <w:rFonts w:ascii="Times New Roman" w:eastAsia="Times New Roman" w:hAnsi="Times New Roman" w:cs="Times New Roman"/>
          <w:b/>
          <w:bCs/>
          <w:sz w:val="24"/>
          <w:szCs w:val="24"/>
          <w:lang w:eastAsia="ru-RU"/>
        </w:rPr>
      </w:pPr>
    </w:p>
    <w:p w:rsidR="00845B93" w:rsidRDefault="00845B93" w:rsidP="00F51513">
      <w:pPr>
        <w:spacing w:after="0" w:line="240" w:lineRule="auto"/>
        <w:ind w:left="5670"/>
        <w:rPr>
          <w:rFonts w:ascii="Times New Roman" w:eastAsia="Times New Roman" w:hAnsi="Times New Roman" w:cs="Times New Roman"/>
          <w:b/>
          <w:bCs/>
          <w:sz w:val="24"/>
          <w:szCs w:val="24"/>
          <w:lang w:eastAsia="ru-RU"/>
        </w:rPr>
      </w:pPr>
    </w:p>
    <w:p w:rsidR="00845B93" w:rsidRDefault="00845B93" w:rsidP="00F51513">
      <w:pPr>
        <w:spacing w:after="0" w:line="240" w:lineRule="auto"/>
        <w:ind w:left="5670"/>
        <w:rPr>
          <w:rFonts w:ascii="Times New Roman" w:eastAsia="Times New Roman" w:hAnsi="Times New Roman" w:cs="Times New Roman"/>
          <w:b/>
          <w:bCs/>
          <w:sz w:val="24"/>
          <w:szCs w:val="24"/>
          <w:lang w:eastAsia="ru-RU"/>
        </w:rPr>
      </w:pPr>
    </w:p>
    <w:p w:rsidR="00845B93" w:rsidRDefault="00845B93" w:rsidP="00F51513">
      <w:pPr>
        <w:spacing w:after="0" w:line="240" w:lineRule="auto"/>
        <w:ind w:left="5670"/>
        <w:rPr>
          <w:rFonts w:ascii="Times New Roman" w:eastAsia="Times New Roman" w:hAnsi="Times New Roman" w:cs="Times New Roman"/>
          <w:b/>
          <w:bCs/>
          <w:sz w:val="24"/>
          <w:szCs w:val="24"/>
          <w:lang w:eastAsia="ru-RU"/>
        </w:rPr>
      </w:pPr>
    </w:p>
    <w:p w:rsidR="00FB43F1" w:rsidRDefault="00FB43F1" w:rsidP="00F51513">
      <w:pPr>
        <w:spacing w:after="0" w:line="240" w:lineRule="auto"/>
        <w:ind w:left="5670"/>
        <w:rPr>
          <w:rFonts w:ascii="Times New Roman" w:eastAsia="Times New Roman" w:hAnsi="Times New Roman" w:cs="Times New Roman"/>
          <w:b/>
          <w:bCs/>
          <w:sz w:val="24"/>
          <w:szCs w:val="24"/>
          <w:lang w:eastAsia="ru-RU"/>
        </w:rPr>
      </w:pPr>
    </w:p>
    <w:p w:rsidR="00FB43F1" w:rsidRDefault="00FB43F1" w:rsidP="00F51513">
      <w:pPr>
        <w:spacing w:after="0" w:line="240" w:lineRule="auto"/>
        <w:ind w:left="5670"/>
        <w:rPr>
          <w:rFonts w:ascii="Times New Roman" w:eastAsia="Times New Roman" w:hAnsi="Times New Roman" w:cs="Times New Roman"/>
          <w:b/>
          <w:bCs/>
          <w:sz w:val="24"/>
          <w:szCs w:val="24"/>
          <w:lang w:eastAsia="ru-RU"/>
        </w:rPr>
      </w:pPr>
    </w:p>
    <w:p w:rsidR="00845B93" w:rsidRDefault="00845B93"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EA754F" w:rsidRDefault="00EA754F" w:rsidP="00F51513">
      <w:pPr>
        <w:spacing w:after="0" w:line="240" w:lineRule="auto"/>
        <w:ind w:left="5670"/>
        <w:rPr>
          <w:rFonts w:ascii="Times New Roman" w:eastAsia="Times New Roman" w:hAnsi="Times New Roman" w:cs="Times New Roman"/>
          <w:b/>
          <w:bCs/>
          <w:sz w:val="24"/>
          <w:szCs w:val="24"/>
          <w:lang w:eastAsia="ru-RU"/>
        </w:rPr>
      </w:pPr>
    </w:p>
    <w:p w:rsidR="008F7615" w:rsidRDefault="008F7615" w:rsidP="00F51513">
      <w:pPr>
        <w:spacing w:after="0" w:line="240" w:lineRule="auto"/>
        <w:ind w:left="5670"/>
        <w:rPr>
          <w:rFonts w:ascii="Times New Roman" w:eastAsia="Times New Roman" w:hAnsi="Times New Roman" w:cs="Times New Roman"/>
          <w:b/>
          <w:bCs/>
          <w:sz w:val="24"/>
          <w:szCs w:val="24"/>
          <w:lang w:eastAsia="ru-RU"/>
        </w:rPr>
      </w:pPr>
    </w:p>
    <w:p w:rsidR="00F51513" w:rsidRDefault="00F51513" w:rsidP="00F51513">
      <w:pPr>
        <w:spacing w:after="0" w:line="240" w:lineRule="auto"/>
        <w:ind w:left="5670"/>
        <w:rPr>
          <w:rFonts w:ascii="Times New Roman" w:eastAsia="Times New Roman" w:hAnsi="Times New Roman" w:cs="Times New Roman"/>
          <w:b/>
          <w:bCs/>
          <w:sz w:val="24"/>
          <w:szCs w:val="24"/>
          <w:lang w:eastAsia="ru-RU"/>
        </w:rPr>
      </w:pPr>
    </w:p>
    <w:p w:rsidR="00AE0BAA" w:rsidRDefault="0075591F" w:rsidP="00F51513">
      <w:pPr>
        <w:spacing w:after="0" w:line="240" w:lineRule="auto"/>
        <w:ind w:left="5670"/>
        <w:rPr>
          <w:rFonts w:ascii="Times New Roman" w:eastAsia="Times New Roman" w:hAnsi="Times New Roman" w:cs="Times New Roman"/>
          <w:b/>
          <w:color w:val="000000"/>
          <w:sz w:val="24"/>
          <w:szCs w:val="24"/>
          <w:lang w:eastAsia="ru-RU"/>
        </w:rPr>
      </w:pPr>
      <w:r w:rsidRPr="00F51513">
        <w:rPr>
          <w:rFonts w:ascii="Times New Roman" w:eastAsia="Times New Roman" w:hAnsi="Times New Roman" w:cs="Times New Roman"/>
          <w:b/>
          <w:bCs/>
          <w:sz w:val="24"/>
          <w:szCs w:val="24"/>
          <w:lang w:eastAsia="ru-RU"/>
        </w:rPr>
        <w:lastRenderedPageBreak/>
        <w:t>Форма 4</w:t>
      </w:r>
      <w:r w:rsidRPr="00F51513">
        <w:rPr>
          <w:rFonts w:ascii="Times New Roman" w:eastAsia="Times New Roman" w:hAnsi="Times New Roman" w:cs="Times New Roman"/>
          <w:b/>
          <w:color w:val="000000"/>
          <w:sz w:val="24"/>
          <w:szCs w:val="24"/>
          <w:lang w:eastAsia="ru-RU"/>
        </w:rPr>
        <w:t xml:space="preserve"> </w:t>
      </w:r>
    </w:p>
    <w:p w:rsidR="0075591F" w:rsidRPr="00F51513" w:rsidRDefault="0075591F" w:rsidP="00F51513">
      <w:pPr>
        <w:spacing w:after="0" w:line="240" w:lineRule="auto"/>
        <w:ind w:left="5670"/>
        <w:rPr>
          <w:rFonts w:ascii="Times New Roman" w:eastAsia="Times New Roman" w:hAnsi="Times New Roman" w:cs="Times New Roman"/>
          <w:b/>
          <w:color w:val="000000"/>
          <w:sz w:val="24"/>
          <w:szCs w:val="24"/>
          <w:lang w:eastAsia="ru-RU"/>
        </w:rPr>
      </w:pPr>
      <w:proofErr w:type="gramStart"/>
      <w:r w:rsidRPr="00F51513">
        <w:rPr>
          <w:rFonts w:ascii="Times New Roman" w:eastAsia="Times New Roman" w:hAnsi="Times New Roman" w:cs="Times New Roman"/>
          <w:b/>
          <w:color w:val="000000"/>
          <w:sz w:val="24"/>
          <w:szCs w:val="24"/>
          <w:lang w:eastAsia="ru-RU"/>
        </w:rPr>
        <w:t xml:space="preserve">(Для иных нерезидентов при участии в закупках </w:t>
      </w:r>
      <w:proofErr w:type="gramEnd"/>
    </w:p>
    <w:p w:rsidR="0075591F" w:rsidRPr="00F51513" w:rsidRDefault="0075591F" w:rsidP="00F51513">
      <w:pPr>
        <w:spacing w:after="0" w:line="240" w:lineRule="auto"/>
        <w:ind w:left="5670"/>
        <w:rPr>
          <w:rFonts w:ascii="Times New Roman" w:eastAsia="Times New Roman" w:hAnsi="Times New Roman" w:cs="Times New Roman"/>
          <w:b/>
          <w:color w:val="000000"/>
          <w:sz w:val="24"/>
          <w:szCs w:val="24"/>
          <w:lang w:eastAsia="ru-RU"/>
        </w:rPr>
      </w:pPr>
      <w:proofErr w:type="gramStart"/>
      <w:r w:rsidRPr="00F51513">
        <w:rPr>
          <w:rFonts w:ascii="Times New Roman" w:eastAsia="Times New Roman" w:hAnsi="Times New Roman" w:cs="Times New Roman"/>
          <w:b/>
          <w:color w:val="000000"/>
          <w:sz w:val="24"/>
          <w:szCs w:val="24"/>
          <w:lang w:eastAsia="ru-RU"/>
        </w:rPr>
        <w:t>Республики Беларусь)</w:t>
      </w:r>
      <w:proofErr w:type="gramEnd"/>
    </w:p>
    <w:p w:rsidR="0075591F" w:rsidRPr="00F51513" w:rsidRDefault="0075591F" w:rsidP="00A4332B">
      <w:pPr>
        <w:spacing w:after="0" w:line="240" w:lineRule="auto"/>
        <w:rPr>
          <w:rFonts w:ascii="Times New Roman" w:eastAsia="Times New Roman" w:hAnsi="Times New Roman" w:cs="Times New Roman"/>
          <w:bCs/>
          <w:sz w:val="24"/>
          <w:szCs w:val="24"/>
          <w:lang w:eastAsia="ru-RU"/>
        </w:rPr>
      </w:pPr>
    </w:p>
    <w:p w:rsidR="0075591F" w:rsidRPr="00F51513" w:rsidRDefault="0075591F" w:rsidP="00A4332B">
      <w:pPr>
        <w:spacing w:after="0" w:line="240" w:lineRule="auto"/>
        <w:jc w:val="center"/>
        <w:rPr>
          <w:rFonts w:ascii="Times New Roman" w:hAnsi="Times New Roman" w:cs="Times New Roman"/>
          <w:bCs/>
          <w:color w:val="000000"/>
          <w:sz w:val="24"/>
          <w:szCs w:val="24"/>
          <w:lang w:eastAsia="ru-RU"/>
        </w:rPr>
      </w:pPr>
      <w:r w:rsidRPr="00F51513">
        <w:rPr>
          <w:rFonts w:ascii="Times New Roman" w:hAnsi="Times New Roman" w:cs="Times New Roman"/>
          <w:bCs/>
          <w:color w:val="000000"/>
          <w:sz w:val="24"/>
          <w:szCs w:val="24"/>
          <w:lang w:eastAsia="ru-RU"/>
        </w:rPr>
        <w:t>ДОВЕРЕННОСТЬ № ___</w:t>
      </w:r>
    </w:p>
    <w:p w:rsidR="0075591F" w:rsidRPr="00F51513" w:rsidRDefault="0075591F" w:rsidP="00A4332B">
      <w:pPr>
        <w:tabs>
          <w:tab w:val="left" w:pos="5760"/>
        </w:tabs>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 </w:t>
      </w:r>
    </w:p>
    <w:p w:rsidR="0075591F" w:rsidRPr="00F51513" w:rsidRDefault="0075591F" w:rsidP="00A4332B">
      <w:pPr>
        <w:tabs>
          <w:tab w:val="left" w:pos="5760"/>
        </w:tabs>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______________</w:t>
      </w:r>
      <w:r w:rsidR="00264800">
        <w:rPr>
          <w:rFonts w:ascii="Times New Roman" w:hAnsi="Times New Roman" w:cs="Times New Roman"/>
          <w:color w:val="000000"/>
          <w:sz w:val="24"/>
          <w:szCs w:val="24"/>
          <w:lang w:eastAsia="ru-RU"/>
        </w:rPr>
        <w:t>____</w:t>
      </w:r>
      <w:r w:rsidRPr="00F51513">
        <w:rPr>
          <w:rFonts w:ascii="Times New Roman" w:hAnsi="Times New Roman" w:cs="Times New Roman"/>
          <w:color w:val="000000"/>
          <w:sz w:val="24"/>
          <w:szCs w:val="24"/>
          <w:lang w:eastAsia="ru-RU"/>
        </w:rPr>
        <w:t xml:space="preserve">_                                            </w:t>
      </w:r>
      <w:r w:rsidR="00264800">
        <w:rPr>
          <w:rFonts w:ascii="Times New Roman" w:hAnsi="Times New Roman" w:cs="Times New Roman"/>
          <w:color w:val="000000"/>
          <w:sz w:val="24"/>
          <w:szCs w:val="24"/>
          <w:lang w:eastAsia="ru-RU"/>
        </w:rPr>
        <w:t xml:space="preserve">                      </w:t>
      </w:r>
      <w:r w:rsidRPr="00F51513">
        <w:rPr>
          <w:rFonts w:ascii="Times New Roman" w:hAnsi="Times New Roman" w:cs="Times New Roman"/>
          <w:color w:val="000000"/>
          <w:sz w:val="24"/>
          <w:szCs w:val="24"/>
          <w:lang w:eastAsia="ru-RU"/>
        </w:rPr>
        <w:t>____ ______________ 20___ г.</w:t>
      </w:r>
    </w:p>
    <w:p w:rsidR="0075591F" w:rsidRPr="00F51513" w:rsidRDefault="0075591F" w:rsidP="00A4332B">
      <w:pPr>
        <w:tabs>
          <w:tab w:val="left" w:pos="6120"/>
          <w:tab w:val="left" w:pos="6480"/>
          <w:tab w:val="left" w:pos="6840"/>
        </w:tabs>
        <w:spacing w:after="0" w:line="240" w:lineRule="auto"/>
        <w:jc w:val="both"/>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 xml:space="preserve">  (место совершения)</w:t>
      </w:r>
      <w:r w:rsidRPr="00F51513">
        <w:rPr>
          <w:rFonts w:ascii="Times New Roman" w:hAnsi="Times New Roman" w:cs="Times New Roman"/>
          <w:i/>
          <w:color w:val="000000"/>
          <w:sz w:val="24"/>
          <w:szCs w:val="24"/>
          <w:lang w:eastAsia="ru-RU"/>
        </w:rPr>
        <w:tab/>
        <w:t xml:space="preserve">  (дата совершения)</w:t>
      </w:r>
    </w:p>
    <w:p w:rsidR="0075591F" w:rsidRPr="00F51513" w:rsidRDefault="0075591F" w:rsidP="00A4332B">
      <w:pPr>
        <w:spacing w:after="0" w:line="240" w:lineRule="auto"/>
        <w:jc w:val="both"/>
        <w:rPr>
          <w:rFonts w:ascii="Times New Roman" w:hAnsi="Times New Roman" w:cs="Times New Roman"/>
          <w:i/>
          <w:color w:val="000000"/>
          <w:sz w:val="24"/>
          <w:szCs w:val="24"/>
          <w:lang w:eastAsia="ru-RU"/>
        </w:rPr>
      </w:pP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____________________________________________________</w:t>
      </w:r>
      <w:r w:rsidR="00250C90">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______________,</w:t>
      </w:r>
    </w:p>
    <w:p w:rsidR="0075591F" w:rsidRPr="00F51513" w:rsidRDefault="0075591F" w:rsidP="00A4332B">
      <w:pPr>
        <w:spacing w:after="0" w:line="240" w:lineRule="auto"/>
        <w:jc w:val="both"/>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(полное наименование юридического лица, фамилия, собственное имя, отчество (при наличии) индивидуального предпринимателя и иного физического лица – доверителя)</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именуемое (</w:t>
      </w:r>
      <w:proofErr w:type="spellStart"/>
      <w:r w:rsidRPr="00F51513">
        <w:rPr>
          <w:rFonts w:ascii="Times New Roman" w:hAnsi="Times New Roman" w:cs="Times New Roman"/>
          <w:color w:val="000000"/>
          <w:sz w:val="24"/>
          <w:szCs w:val="24"/>
          <w:lang w:eastAsia="ru-RU"/>
        </w:rPr>
        <w:t>ый</w:t>
      </w:r>
      <w:proofErr w:type="spellEnd"/>
      <w:r w:rsidRPr="00F51513">
        <w:rPr>
          <w:rFonts w:ascii="Times New Roman" w:hAnsi="Times New Roman" w:cs="Times New Roman"/>
          <w:color w:val="000000"/>
          <w:sz w:val="24"/>
          <w:szCs w:val="24"/>
          <w:lang w:eastAsia="ru-RU"/>
        </w:rPr>
        <w:t>) в дальнейшем «Доверитель», в лице ___________________________________________________</w:t>
      </w:r>
      <w:r w:rsidR="00250C90">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_______________,</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(наименование должности, фамилия, собственное имя, отчество (при наличии) руководителя юридического лица)</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proofErr w:type="gramStart"/>
      <w:r w:rsidRPr="00F51513">
        <w:rPr>
          <w:rFonts w:ascii="Times New Roman" w:hAnsi="Times New Roman" w:cs="Times New Roman"/>
          <w:color w:val="000000"/>
          <w:sz w:val="24"/>
          <w:szCs w:val="24"/>
          <w:lang w:eastAsia="ru-RU"/>
        </w:rPr>
        <w:t>действующего</w:t>
      </w:r>
      <w:proofErr w:type="gramEnd"/>
      <w:r w:rsidRPr="00F51513">
        <w:rPr>
          <w:rFonts w:ascii="Times New Roman" w:hAnsi="Times New Roman" w:cs="Times New Roman"/>
          <w:color w:val="000000"/>
          <w:sz w:val="24"/>
          <w:szCs w:val="24"/>
          <w:lang w:eastAsia="ru-RU"/>
        </w:rPr>
        <w:t xml:space="preserve"> на основании __________________________________________________________</w:t>
      </w:r>
      <w:r w:rsidR="00250C90">
        <w:rPr>
          <w:rFonts w:ascii="Times New Roman" w:hAnsi="Times New Roman" w:cs="Times New Roman"/>
          <w:color w:val="000000"/>
          <w:sz w:val="24"/>
          <w:szCs w:val="24"/>
          <w:lang w:eastAsia="ru-RU"/>
        </w:rPr>
        <w:t>_______________</w:t>
      </w:r>
      <w:r w:rsidRPr="00F51513">
        <w:rPr>
          <w:rFonts w:ascii="Times New Roman" w:hAnsi="Times New Roman" w:cs="Times New Roman"/>
          <w:color w:val="000000"/>
          <w:sz w:val="24"/>
          <w:szCs w:val="24"/>
          <w:lang w:eastAsia="ru-RU"/>
        </w:rPr>
        <w:t>______,</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proofErr w:type="gramStart"/>
      <w:r w:rsidRPr="00F51513">
        <w:rPr>
          <w:rFonts w:ascii="Times New Roman" w:hAnsi="Times New Roman" w:cs="Times New Roman"/>
          <w:i/>
          <w:color w:val="000000"/>
          <w:sz w:val="24"/>
          <w:szCs w:val="24"/>
          <w:lang w:eastAsia="ru-RU"/>
        </w:rPr>
        <w:t>(устава/свидетельства о государственной регистрации индивидуального предпринимателя №,</w:t>
      </w:r>
      <w:proofErr w:type="gramEnd"/>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________________________________________________________</w:t>
      </w:r>
      <w:r w:rsidR="00250C90">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__________,</w:t>
      </w:r>
    </w:p>
    <w:p w:rsidR="0075591F" w:rsidRPr="00F51513" w:rsidRDefault="0075591F" w:rsidP="00A4332B">
      <w:pPr>
        <w:spacing w:after="0" w:line="240" w:lineRule="auto"/>
        <w:jc w:val="center"/>
        <w:rPr>
          <w:rFonts w:ascii="Times New Roman" w:hAnsi="Times New Roman" w:cs="Times New Roman"/>
          <w:i/>
          <w:color w:val="000000"/>
          <w:sz w:val="24"/>
          <w:szCs w:val="24"/>
          <w:lang w:eastAsia="ru-RU"/>
        </w:rPr>
      </w:pPr>
      <w:r w:rsidRPr="00F51513">
        <w:rPr>
          <w:rFonts w:ascii="Times New Roman" w:hAnsi="Times New Roman" w:cs="Times New Roman"/>
          <w:i/>
          <w:color w:val="000000"/>
          <w:sz w:val="24"/>
          <w:szCs w:val="24"/>
          <w:lang w:eastAsia="ru-RU"/>
        </w:rPr>
        <w:t>выданного (наименование выдавшего органа и дата выдачи)/доверенности № от/ иного документа)</w:t>
      </w:r>
    </w:p>
    <w:p w:rsidR="0075591F" w:rsidRPr="00F51513" w:rsidRDefault="0075591F" w:rsidP="00A4332B">
      <w:pPr>
        <w:spacing w:after="0" w:line="240" w:lineRule="auto"/>
        <w:jc w:val="both"/>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настоящей доверенностью уполномочивает ____________________________________________________________</w:t>
      </w:r>
      <w:r w:rsidR="00250C90">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 xml:space="preserve">______, </w:t>
      </w:r>
    </w:p>
    <w:p w:rsidR="0075591F" w:rsidRPr="00F51513" w:rsidRDefault="0075591F" w:rsidP="00A4332B">
      <w:pPr>
        <w:spacing w:after="0" w:line="240" w:lineRule="auto"/>
        <w:jc w:val="center"/>
        <w:rPr>
          <w:rFonts w:ascii="Times New Roman" w:hAnsi="Times New Roman" w:cs="Times New Roman"/>
          <w:color w:val="000000"/>
          <w:sz w:val="24"/>
          <w:szCs w:val="24"/>
          <w:lang w:eastAsia="ru-RU"/>
        </w:rPr>
      </w:pPr>
      <w:r w:rsidRPr="00F51513">
        <w:rPr>
          <w:rFonts w:ascii="Times New Roman" w:hAnsi="Times New Roman" w:cs="Times New Roman"/>
          <w:color w:val="000000"/>
          <w:sz w:val="24"/>
          <w:szCs w:val="24"/>
          <w:lang w:eastAsia="ru-RU"/>
        </w:rPr>
        <w:t>(наименование должности, фамилия, собственное имя, отчество (при наличии) представителя)</w:t>
      </w:r>
    </w:p>
    <w:p w:rsidR="0075591F" w:rsidRPr="00F51513" w:rsidRDefault="0075591F" w:rsidP="00A4332B">
      <w:pPr>
        <w:spacing w:after="0" w:line="240" w:lineRule="auto"/>
        <w:jc w:val="both"/>
        <w:rPr>
          <w:rFonts w:ascii="Times New Roman" w:hAnsi="Times New Roman" w:cs="Times New Roman"/>
          <w:i/>
          <w:color w:val="000000"/>
          <w:sz w:val="24"/>
          <w:szCs w:val="24"/>
          <w:lang w:eastAsia="ru-RU"/>
        </w:rPr>
      </w:pPr>
      <w:r w:rsidRPr="00F51513">
        <w:rPr>
          <w:rFonts w:ascii="Times New Roman" w:hAnsi="Times New Roman" w:cs="Times New Roman"/>
          <w:color w:val="000000"/>
          <w:sz w:val="24"/>
          <w:szCs w:val="24"/>
          <w:lang w:eastAsia="ru-RU"/>
        </w:rPr>
        <w:t>(документ, удостоверяющий личность</w:t>
      </w:r>
      <w:proofErr w:type="gramStart"/>
      <w:r w:rsidRPr="00F51513">
        <w:rPr>
          <w:rFonts w:ascii="Times New Roman" w:hAnsi="Times New Roman" w:cs="Times New Roman"/>
          <w:color w:val="000000"/>
          <w:sz w:val="24"/>
          <w:szCs w:val="24"/>
          <w:lang w:eastAsia="ru-RU"/>
        </w:rPr>
        <w:t>: ___________________________________________________</w:t>
      </w:r>
      <w:r w:rsidR="00DD1A48">
        <w:rPr>
          <w:rFonts w:ascii="Times New Roman" w:hAnsi="Times New Roman" w:cs="Times New Roman"/>
          <w:color w:val="000000"/>
          <w:sz w:val="24"/>
          <w:szCs w:val="24"/>
          <w:lang w:eastAsia="ru-RU"/>
        </w:rPr>
        <w:t>_____________</w:t>
      </w:r>
      <w:r w:rsidRPr="00F51513">
        <w:rPr>
          <w:rFonts w:ascii="Times New Roman" w:hAnsi="Times New Roman" w:cs="Times New Roman"/>
          <w:color w:val="000000"/>
          <w:sz w:val="24"/>
          <w:szCs w:val="24"/>
          <w:lang w:eastAsia="ru-RU"/>
        </w:rPr>
        <w:t xml:space="preserve">______________),                          </w:t>
      </w:r>
      <w:r w:rsidRPr="00F51513">
        <w:rPr>
          <w:rFonts w:ascii="Times New Roman" w:hAnsi="Times New Roman" w:cs="Times New Roman"/>
          <w:i/>
          <w:color w:val="000000"/>
          <w:sz w:val="24"/>
          <w:szCs w:val="24"/>
          <w:lang w:eastAsia="ru-RU"/>
        </w:rPr>
        <w:t>(</w:t>
      </w:r>
      <w:proofErr w:type="gramEnd"/>
      <w:r w:rsidRPr="00F51513">
        <w:rPr>
          <w:rFonts w:ascii="Times New Roman" w:hAnsi="Times New Roman" w:cs="Times New Roman"/>
          <w:i/>
          <w:color w:val="000000"/>
          <w:sz w:val="24"/>
          <w:szCs w:val="24"/>
          <w:lang w:eastAsia="ru-RU"/>
        </w:rPr>
        <w:t xml:space="preserve">паспорт или наименование иного документа, удостоверяющего личность, серия и номер, </w:t>
      </w:r>
      <w:r w:rsidR="00250C90">
        <w:rPr>
          <w:rFonts w:ascii="Times New Roman" w:hAnsi="Times New Roman" w:cs="Times New Roman"/>
          <w:i/>
          <w:color w:val="000000"/>
          <w:sz w:val="24"/>
          <w:szCs w:val="24"/>
          <w:lang w:eastAsia="ru-RU"/>
        </w:rPr>
        <w:t xml:space="preserve">                     </w:t>
      </w:r>
      <w:r w:rsidRPr="00F51513">
        <w:rPr>
          <w:rFonts w:ascii="Times New Roman" w:hAnsi="Times New Roman" w:cs="Times New Roman"/>
          <w:i/>
          <w:color w:val="000000"/>
          <w:sz w:val="24"/>
          <w:szCs w:val="24"/>
          <w:lang w:eastAsia="ru-RU"/>
        </w:rPr>
        <w:t xml:space="preserve">наименование выдавшего органа и дата выдачи) </w:t>
      </w:r>
    </w:p>
    <w:p w:rsidR="0075591F" w:rsidRPr="00F51513" w:rsidRDefault="0075591F" w:rsidP="00A4332B">
      <w:pPr>
        <w:spacing w:after="0" w:line="240" w:lineRule="auto"/>
        <w:jc w:val="both"/>
        <w:rPr>
          <w:rFonts w:ascii="Times New Roman" w:eastAsia="Times New Roman" w:hAnsi="Times New Roman" w:cs="Times New Roman"/>
          <w:sz w:val="24"/>
          <w:szCs w:val="24"/>
          <w:lang w:eastAsia="ru-RU"/>
        </w:rPr>
      </w:pPr>
      <w:r w:rsidRPr="00F51513">
        <w:rPr>
          <w:rFonts w:ascii="Times New Roman" w:eastAsia="Times New Roman" w:hAnsi="Times New Roman" w:cs="Times New Roman"/>
          <w:sz w:val="24"/>
          <w:szCs w:val="24"/>
          <w:lang w:eastAsia="ru-RU"/>
        </w:rPr>
        <w:t>именуемого (</w:t>
      </w:r>
      <w:proofErr w:type="spellStart"/>
      <w:r w:rsidRPr="00F51513">
        <w:rPr>
          <w:rFonts w:ascii="Times New Roman" w:eastAsia="Times New Roman" w:hAnsi="Times New Roman" w:cs="Times New Roman"/>
          <w:sz w:val="24"/>
          <w:szCs w:val="24"/>
          <w:lang w:eastAsia="ru-RU"/>
        </w:rPr>
        <w:t>ую</w:t>
      </w:r>
      <w:proofErr w:type="spellEnd"/>
      <w:r w:rsidRPr="00F51513">
        <w:rPr>
          <w:rFonts w:ascii="Times New Roman" w:eastAsia="Times New Roman" w:hAnsi="Times New Roman" w:cs="Times New Roman"/>
          <w:sz w:val="24"/>
          <w:szCs w:val="24"/>
          <w:lang w:eastAsia="ru-RU"/>
        </w:rPr>
        <w:t xml:space="preserve">) в дальнейшем «Представитель», представлять интересы Доверителя </w:t>
      </w:r>
      <w:r w:rsidRPr="00F51513">
        <w:rPr>
          <w:rFonts w:ascii="Times New Roman" w:eastAsia="Times New Roman" w:hAnsi="Times New Roman" w:cs="Times New Roman"/>
          <w:color w:val="000000"/>
          <w:sz w:val="24"/>
          <w:szCs w:val="24"/>
          <w:lang w:eastAsia="ru-RU"/>
        </w:rPr>
        <w:t>при получении услуг удостоверяющих центров</w:t>
      </w:r>
      <w:r w:rsidRPr="006007DE">
        <w:rPr>
          <w:rStyle w:val="a9"/>
          <w:rFonts w:ascii="Times New Roman" w:eastAsia="Times New Roman" w:hAnsi="Times New Roman" w:cs="Times New Roman"/>
          <w:color w:val="FFFFFF" w:themeColor="background1"/>
          <w:sz w:val="24"/>
          <w:szCs w:val="24"/>
          <w:lang w:eastAsia="ru-RU"/>
        </w:rPr>
        <w:footnoteReference w:id="5"/>
      </w:r>
      <w:r w:rsidRPr="00F51513">
        <w:rPr>
          <w:rStyle w:val="a9"/>
          <w:rFonts w:ascii="Times New Roman" w:eastAsia="Times New Roman" w:hAnsi="Times New Roman" w:cs="Times New Roman"/>
          <w:color w:val="000000"/>
          <w:sz w:val="24"/>
          <w:szCs w:val="24"/>
          <w:lang w:eastAsia="ru-RU"/>
        </w:rPr>
        <w:t>1</w:t>
      </w:r>
      <w:r w:rsidRPr="00F51513">
        <w:rPr>
          <w:rFonts w:ascii="Times New Roman" w:eastAsia="Times New Roman" w:hAnsi="Times New Roman" w:cs="Times New Roman"/>
          <w:color w:val="000000"/>
          <w:sz w:val="24"/>
          <w:szCs w:val="24"/>
          <w:lang w:eastAsia="ru-RU"/>
        </w:rPr>
        <w:t xml:space="preserve"> и</w:t>
      </w:r>
      <w:r w:rsidRPr="00F51513">
        <w:rPr>
          <w:rFonts w:ascii="Times New Roman" w:eastAsia="Times New Roman" w:hAnsi="Times New Roman" w:cs="Times New Roman"/>
          <w:sz w:val="24"/>
          <w:szCs w:val="24"/>
          <w:lang w:eastAsia="ru-RU"/>
        </w:rPr>
        <w:t xml:space="preserve"> участии в процедурах закупок в электронном формате в Республике Беларусь, для чего Представителю предоставляются права совершать все необходимые действия и формальности, в том числе: </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sz w:val="24"/>
          <w:szCs w:val="24"/>
          <w:lang w:eastAsia="ru-RU"/>
        </w:rPr>
      </w:pPr>
      <w:r w:rsidRPr="00F51513">
        <w:rPr>
          <w:rFonts w:ascii="Times New Roman" w:eastAsia="Times New Roman" w:hAnsi="Times New Roman" w:cs="Times New Roman"/>
          <w:color w:val="000000"/>
          <w:sz w:val="24"/>
          <w:szCs w:val="24"/>
          <w:lang w:eastAsia="ru-RU"/>
        </w:rPr>
        <w:t xml:space="preserve">подавать в удостоверяющие центры документы, необходимые для регистрации в качестве абонента </w:t>
      </w:r>
      <w:r w:rsidRPr="00F51513">
        <w:rPr>
          <w:rFonts w:ascii="Times New Roman" w:eastAsia="Times New Roman" w:hAnsi="Times New Roman" w:cs="Times New Roman"/>
          <w:sz w:val="24"/>
          <w:szCs w:val="24"/>
          <w:lang w:eastAsia="ru-RU"/>
        </w:rPr>
        <w:t>и получения услуг;</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генерировать личный и открытый ключи абонента;</w:t>
      </w:r>
    </w:p>
    <w:p w:rsidR="0075591F" w:rsidRPr="00F51513"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color w:val="000000"/>
          <w:sz w:val="24"/>
          <w:szCs w:val="24"/>
          <w:lang w:eastAsia="ru-RU"/>
        </w:rPr>
        <w:t>получать для использования средства электронной цифровой подписи, личный и открытый ключи, а также носитель ключевой информации;</w:t>
      </w:r>
    </w:p>
    <w:p w:rsidR="0075591F" w:rsidRPr="007F1740" w:rsidRDefault="0075591F" w:rsidP="007F1740">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F51513">
        <w:rPr>
          <w:rFonts w:ascii="Times New Roman" w:eastAsia="Times New Roman" w:hAnsi="Times New Roman" w:cs="Times New Roman"/>
          <w:sz w:val="24"/>
          <w:szCs w:val="24"/>
          <w:lang w:eastAsia="ru-RU"/>
        </w:rPr>
        <w:t xml:space="preserve">подавать и </w:t>
      </w:r>
      <w:r w:rsidRPr="007F1740">
        <w:rPr>
          <w:rFonts w:ascii="Times New Roman" w:eastAsia="Times New Roman" w:hAnsi="Times New Roman" w:cs="Times New Roman"/>
          <w:color w:val="000000"/>
          <w:sz w:val="24"/>
          <w:szCs w:val="24"/>
          <w:lang w:eastAsia="ru-RU"/>
        </w:rPr>
        <w:t>подписывать документы (заверять копии), необходимые для аккредитации на электронных торговых площадках Республики Беларусь;</w:t>
      </w:r>
    </w:p>
    <w:p w:rsidR="0075591F" w:rsidRPr="007F1740"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F1740">
        <w:rPr>
          <w:rFonts w:ascii="Times New Roman" w:eastAsia="Times New Roman" w:hAnsi="Times New Roman" w:cs="Times New Roman"/>
          <w:color w:val="000000"/>
          <w:sz w:val="24"/>
          <w:szCs w:val="24"/>
          <w:lang w:eastAsia="ru-RU"/>
        </w:rPr>
        <w:t xml:space="preserve">размещать на сайте </w:t>
      </w:r>
      <w:hyperlink r:id="rId22" w:history="1">
        <w:r w:rsidRPr="007F1740">
          <w:rPr>
            <w:rFonts w:ascii="Times New Roman" w:eastAsia="Times New Roman" w:hAnsi="Times New Roman" w:cs="Times New Roman"/>
            <w:color w:val="000000"/>
            <w:sz w:val="24"/>
            <w:szCs w:val="24"/>
            <w:lang w:eastAsia="ru-RU"/>
          </w:rPr>
          <w:t>www.icetrade.by</w:t>
        </w:r>
      </w:hyperlink>
      <w:r w:rsidRPr="007F1740">
        <w:rPr>
          <w:rFonts w:ascii="Times New Roman" w:eastAsia="Times New Roman" w:hAnsi="Times New Roman" w:cs="Times New Roman"/>
          <w:color w:val="000000"/>
          <w:sz w:val="24"/>
          <w:szCs w:val="24"/>
          <w:lang w:eastAsia="ru-RU"/>
        </w:rPr>
        <w:t xml:space="preserve"> (ИС «Тендеры») и электронных торговых площадках Республики Беларусь документы, необходимые для участия в процедурах закупок в электронном формате;</w:t>
      </w:r>
    </w:p>
    <w:p w:rsidR="0075591F" w:rsidRPr="007F1740" w:rsidRDefault="0075591F" w:rsidP="007F1740">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proofErr w:type="gramStart"/>
      <w:r w:rsidRPr="007F1740">
        <w:rPr>
          <w:rFonts w:ascii="Times New Roman" w:eastAsia="Times New Roman" w:hAnsi="Times New Roman" w:cs="Times New Roman"/>
          <w:color w:val="000000"/>
          <w:sz w:val="24"/>
          <w:szCs w:val="24"/>
          <w:lang w:eastAsia="ru-RU"/>
        </w:rPr>
        <w:t xml:space="preserve">размещать на электронных торговых площадках Республики Беларусь заявления и жалобы на действия (бездействие) и (или) решения заказчика (организатора), комиссии и </w:t>
      </w:r>
      <w:r w:rsidRPr="007F1740">
        <w:rPr>
          <w:rFonts w:ascii="Times New Roman" w:eastAsia="Times New Roman" w:hAnsi="Times New Roman" w:cs="Times New Roman"/>
          <w:color w:val="000000"/>
          <w:sz w:val="24"/>
          <w:szCs w:val="24"/>
          <w:lang w:eastAsia="ru-RU"/>
        </w:rPr>
        <w:lastRenderedPageBreak/>
        <w:t>(или) ее членов, товарной биржи, оператора электронной торговой площадки, отзывать жалобы;</w:t>
      </w:r>
      <w:proofErr w:type="gramEnd"/>
    </w:p>
    <w:p w:rsidR="0075591F" w:rsidRPr="007F1740" w:rsidRDefault="0075591F" w:rsidP="00A4332B">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proofErr w:type="gramStart"/>
      <w:r w:rsidRPr="007F1740">
        <w:rPr>
          <w:rFonts w:ascii="Times New Roman" w:eastAsia="Times New Roman" w:hAnsi="Times New Roman" w:cs="Times New Roman"/>
          <w:color w:val="000000"/>
          <w:sz w:val="24"/>
          <w:szCs w:val="24"/>
          <w:lang w:eastAsia="ru-RU"/>
        </w:rPr>
        <w:t xml:space="preserve">подписывать все документы, предусмотренные законодательством и локальными нормативными правовыми актами оператора сайта </w:t>
      </w:r>
      <w:hyperlink r:id="rId23" w:history="1">
        <w:r w:rsidRPr="007F1740">
          <w:rPr>
            <w:rFonts w:ascii="Times New Roman" w:eastAsia="Times New Roman" w:hAnsi="Times New Roman" w:cs="Times New Roman"/>
            <w:color w:val="000000"/>
            <w:sz w:val="24"/>
            <w:szCs w:val="24"/>
            <w:lang w:eastAsia="ru-RU"/>
          </w:rPr>
          <w:t>www.icetrade.by</w:t>
        </w:r>
      </w:hyperlink>
      <w:r w:rsidRPr="007F1740">
        <w:rPr>
          <w:rFonts w:ascii="Times New Roman" w:eastAsia="Times New Roman" w:hAnsi="Times New Roman" w:cs="Times New Roman"/>
          <w:color w:val="000000"/>
          <w:sz w:val="24"/>
          <w:szCs w:val="24"/>
          <w:lang w:eastAsia="ru-RU"/>
        </w:rPr>
        <w:t xml:space="preserve"> (ИС «Тендеры»)  и операторов электронных торговых площадок Республики Беларусь, в том числе все виды договоров с удостоверяющим центром, оператором сайта </w:t>
      </w:r>
      <w:hyperlink r:id="rId24" w:history="1">
        <w:r w:rsidRPr="007F1740">
          <w:rPr>
            <w:rFonts w:ascii="Times New Roman" w:eastAsia="Times New Roman" w:hAnsi="Times New Roman" w:cs="Times New Roman"/>
            <w:color w:val="000000"/>
            <w:sz w:val="24"/>
            <w:szCs w:val="24"/>
            <w:lang w:eastAsia="ru-RU"/>
          </w:rPr>
          <w:t>www.icetrade.by</w:t>
        </w:r>
      </w:hyperlink>
      <w:r w:rsidRPr="007F1740">
        <w:rPr>
          <w:rFonts w:ascii="Times New Roman" w:eastAsia="Times New Roman" w:hAnsi="Times New Roman" w:cs="Times New Roman"/>
          <w:color w:val="000000"/>
          <w:sz w:val="24"/>
          <w:szCs w:val="24"/>
          <w:lang w:eastAsia="ru-RU"/>
        </w:rPr>
        <w:t xml:space="preserve"> (ИС «Тендеры»), оператором электронной торговой площадки и организатором процедур закупок, а также договоры по результатам проведения государственных закупок и закупок за счет</w:t>
      </w:r>
      <w:proofErr w:type="gramEnd"/>
      <w:r w:rsidRPr="007F1740">
        <w:rPr>
          <w:rFonts w:ascii="Times New Roman" w:eastAsia="Times New Roman" w:hAnsi="Times New Roman" w:cs="Times New Roman"/>
          <w:color w:val="000000"/>
          <w:sz w:val="24"/>
          <w:szCs w:val="24"/>
          <w:lang w:eastAsia="ru-RU"/>
        </w:rPr>
        <w:t xml:space="preserve"> собственных средств, соглашения об изменении, расторжении договора, подписывать заявки на получение услуг удостоверяющего центра, операторов электронных торговых площадок Республики Беларусь, акты оказанных услуг.</w:t>
      </w:r>
    </w:p>
    <w:p w:rsidR="0075591F" w:rsidRPr="007F1740" w:rsidRDefault="0075591F" w:rsidP="0004124F">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F1740">
        <w:rPr>
          <w:rFonts w:ascii="Times New Roman" w:eastAsia="Times New Roman" w:hAnsi="Times New Roman" w:cs="Times New Roman"/>
          <w:color w:val="000000"/>
          <w:sz w:val="24"/>
          <w:szCs w:val="24"/>
          <w:lang w:eastAsia="ru-RU"/>
        </w:rPr>
        <w:t xml:space="preserve">Настоящая доверенность действительна </w:t>
      </w:r>
      <w:proofErr w:type="gramStart"/>
      <w:r w:rsidRPr="007F1740">
        <w:rPr>
          <w:rFonts w:ascii="Times New Roman" w:eastAsia="Times New Roman" w:hAnsi="Times New Roman" w:cs="Times New Roman"/>
          <w:color w:val="000000"/>
          <w:sz w:val="24"/>
          <w:szCs w:val="24"/>
          <w:lang w:eastAsia="ru-RU"/>
        </w:rPr>
        <w:t>по</w:t>
      </w:r>
      <w:proofErr w:type="gramEnd"/>
      <w:r w:rsidRPr="007F1740">
        <w:rPr>
          <w:rFonts w:ascii="Times New Roman" w:eastAsia="Times New Roman" w:hAnsi="Times New Roman" w:cs="Times New Roman"/>
          <w:color w:val="000000"/>
          <w:sz w:val="24"/>
          <w:szCs w:val="24"/>
          <w:lang w:eastAsia="ru-RU"/>
        </w:rPr>
        <w:t xml:space="preserve"> ____________________ </w:t>
      </w:r>
      <w:proofErr w:type="gramStart"/>
      <w:r w:rsidRPr="007F1740">
        <w:rPr>
          <w:rFonts w:ascii="Times New Roman" w:eastAsia="Times New Roman" w:hAnsi="Times New Roman" w:cs="Times New Roman"/>
          <w:color w:val="000000"/>
          <w:sz w:val="24"/>
          <w:szCs w:val="24"/>
          <w:lang w:eastAsia="ru-RU"/>
        </w:rPr>
        <w:t>при</w:t>
      </w:r>
      <w:proofErr w:type="gramEnd"/>
      <w:r w:rsidRPr="007F1740">
        <w:rPr>
          <w:rFonts w:ascii="Times New Roman" w:eastAsia="Times New Roman" w:hAnsi="Times New Roman" w:cs="Times New Roman"/>
          <w:color w:val="000000"/>
          <w:sz w:val="24"/>
          <w:szCs w:val="24"/>
          <w:lang w:eastAsia="ru-RU"/>
        </w:rPr>
        <w:t xml:space="preserve"> </w:t>
      </w:r>
      <w:r w:rsidR="0004124F">
        <w:rPr>
          <w:rFonts w:ascii="Times New Roman" w:eastAsia="Times New Roman" w:hAnsi="Times New Roman" w:cs="Times New Roman"/>
          <w:color w:val="000000"/>
          <w:sz w:val="24"/>
          <w:szCs w:val="24"/>
          <w:lang w:eastAsia="ru-RU"/>
        </w:rPr>
        <w:t xml:space="preserve"> </w:t>
      </w:r>
      <w:r w:rsidRPr="007F1740">
        <w:rPr>
          <w:rFonts w:ascii="Times New Roman" w:eastAsia="Times New Roman" w:hAnsi="Times New Roman" w:cs="Times New Roman"/>
          <w:color w:val="000000"/>
          <w:sz w:val="24"/>
          <w:szCs w:val="24"/>
          <w:lang w:eastAsia="ru-RU"/>
        </w:rPr>
        <w:t>предъявлении документов, удостоверяющих личность Представителя.</w:t>
      </w:r>
    </w:p>
    <w:p w:rsidR="0075591F" w:rsidRPr="007F1740" w:rsidRDefault="0075591F" w:rsidP="007F1740">
      <w:pPr>
        <w:suppressAutoHyphens/>
        <w:overflowPunct w:val="0"/>
        <w:autoSpaceDE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p>
    <w:p w:rsidR="00EA754F" w:rsidRDefault="00EA754F" w:rsidP="00EA754F">
      <w:pPr>
        <w:spacing w:after="0" w:line="240" w:lineRule="auto"/>
        <w:jc w:val="both"/>
        <w:rPr>
          <w:rFonts w:ascii="Times New Roman" w:eastAsia="Times New Roman" w:hAnsi="Times New Roman" w:cs="Times New Roman"/>
          <w:bCs/>
          <w:color w:val="000000"/>
          <w:sz w:val="24"/>
          <w:szCs w:val="24"/>
          <w:lang w:eastAsia="ru-RU"/>
        </w:rPr>
      </w:pPr>
      <w:r w:rsidRPr="00F51513">
        <w:rPr>
          <w:rFonts w:ascii="Times New Roman" w:eastAsia="Times New Roman" w:hAnsi="Times New Roman" w:cs="Times New Roman"/>
          <w:bCs/>
          <w:color w:val="000000"/>
          <w:sz w:val="24"/>
          <w:szCs w:val="24"/>
          <w:lang w:eastAsia="ru-RU"/>
        </w:rPr>
        <w:t>Подпись   _________________________</w:t>
      </w:r>
      <w:r>
        <w:rPr>
          <w:rFonts w:ascii="Times New Roman" w:eastAsia="Times New Roman" w:hAnsi="Times New Roman" w:cs="Times New Roman"/>
          <w:bCs/>
          <w:color w:val="000000"/>
          <w:sz w:val="24"/>
          <w:szCs w:val="24"/>
          <w:lang w:eastAsia="ru-RU"/>
        </w:rPr>
        <w:t>__________</w:t>
      </w:r>
      <w:r w:rsidRPr="00F51513">
        <w:rPr>
          <w:rFonts w:ascii="Times New Roman" w:eastAsia="Times New Roman" w:hAnsi="Times New Roman" w:cs="Times New Roman"/>
          <w:bCs/>
          <w:color w:val="000000"/>
          <w:sz w:val="24"/>
          <w:szCs w:val="24"/>
          <w:lang w:eastAsia="ru-RU"/>
        </w:rPr>
        <w:t>_     __________________</w:t>
      </w:r>
      <w:r>
        <w:rPr>
          <w:rFonts w:ascii="Times New Roman" w:eastAsia="Times New Roman" w:hAnsi="Times New Roman" w:cs="Times New Roman"/>
          <w:bCs/>
          <w:color w:val="000000"/>
          <w:sz w:val="24"/>
          <w:szCs w:val="24"/>
          <w:lang w:eastAsia="ru-RU"/>
        </w:rPr>
        <w:t xml:space="preserve"> </w:t>
      </w:r>
      <w:r w:rsidRPr="00F51513">
        <w:rPr>
          <w:rFonts w:ascii="Times New Roman" w:eastAsia="Times New Roman" w:hAnsi="Times New Roman" w:cs="Times New Roman"/>
          <w:bCs/>
          <w:color w:val="000000"/>
          <w:sz w:val="24"/>
          <w:szCs w:val="24"/>
          <w:lang w:eastAsia="ru-RU"/>
        </w:rPr>
        <w:t xml:space="preserve"> удостоверяю</w:t>
      </w:r>
      <w:r>
        <w:rPr>
          <w:rFonts w:ascii="Times New Roman" w:eastAsia="Times New Roman" w:hAnsi="Times New Roman" w:cs="Times New Roman"/>
          <w:bCs/>
          <w:color w:val="000000"/>
          <w:sz w:val="24"/>
          <w:szCs w:val="24"/>
          <w:lang w:eastAsia="ru-RU"/>
        </w:rPr>
        <w:t>.</w:t>
      </w:r>
      <w:r w:rsidRPr="00F51513">
        <w:rPr>
          <w:rFonts w:ascii="Times New Roman" w:eastAsia="Times New Roman" w:hAnsi="Times New Roman" w:cs="Times New Roman"/>
          <w:bCs/>
          <w:color w:val="000000"/>
          <w:sz w:val="24"/>
          <w:szCs w:val="24"/>
          <w:lang w:eastAsia="ru-RU"/>
        </w:rPr>
        <w:t xml:space="preserve">     </w:t>
      </w:r>
    </w:p>
    <w:p w:rsidR="00EA754F" w:rsidRPr="00F51513" w:rsidRDefault="00EA754F" w:rsidP="00EA754F">
      <w:pPr>
        <w:spacing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F51513">
        <w:rPr>
          <w:rFonts w:ascii="Times New Roman" w:eastAsia="Times New Roman" w:hAnsi="Times New Roman" w:cs="Times New Roman"/>
          <w:bCs/>
          <w:color w:val="000000"/>
          <w:sz w:val="24"/>
          <w:szCs w:val="24"/>
          <w:lang w:eastAsia="ru-RU"/>
        </w:rPr>
        <w:t xml:space="preserve"> </w:t>
      </w:r>
      <w:proofErr w:type="gramStart"/>
      <w:r w:rsidRPr="00F51513">
        <w:rPr>
          <w:rFonts w:ascii="Times New Roman" w:eastAsia="Times New Roman" w:hAnsi="Times New Roman" w:cs="Times New Roman"/>
          <w:bCs/>
          <w:i/>
          <w:color w:val="000000"/>
          <w:sz w:val="24"/>
          <w:szCs w:val="24"/>
          <w:lang w:eastAsia="ru-RU"/>
        </w:rPr>
        <w:t xml:space="preserve">(фамилия, собственное имя,  </w:t>
      </w:r>
      <w:r>
        <w:rPr>
          <w:rFonts w:ascii="Times New Roman" w:eastAsia="Times New Roman" w:hAnsi="Times New Roman" w:cs="Times New Roman"/>
          <w:bCs/>
          <w:i/>
          <w:color w:val="000000"/>
          <w:sz w:val="24"/>
          <w:szCs w:val="24"/>
          <w:lang w:eastAsia="ru-RU"/>
        </w:rPr>
        <w:t xml:space="preserve">                         </w:t>
      </w:r>
      <w:r w:rsidRPr="00F51513">
        <w:rPr>
          <w:rFonts w:ascii="Times New Roman" w:eastAsia="Times New Roman" w:hAnsi="Times New Roman" w:cs="Times New Roman"/>
          <w:bCs/>
          <w:i/>
          <w:color w:val="000000"/>
          <w:sz w:val="24"/>
          <w:szCs w:val="24"/>
          <w:lang w:eastAsia="ru-RU"/>
        </w:rPr>
        <w:t>(образец подписи)</w:t>
      </w:r>
      <w:proofErr w:type="gramEnd"/>
    </w:p>
    <w:p w:rsidR="00EA754F" w:rsidRPr="00F51513" w:rsidRDefault="00EA754F" w:rsidP="00EA754F">
      <w:pPr>
        <w:spacing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               </w:t>
      </w:r>
      <w:r w:rsidRPr="00F51513">
        <w:rPr>
          <w:rFonts w:ascii="Times New Roman" w:eastAsia="Times New Roman" w:hAnsi="Times New Roman" w:cs="Times New Roman"/>
          <w:bCs/>
          <w:i/>
          <w:color w:val="000000"/>
          <w:sz w:val="24"/>
          <w:szCs w:val="24"/>
          <w:lang w:eastAsia="ru-RU"/>
        </w:rPr>
        <w:t xml:space="preserve"> отчество (при наличии) Представителя)</w:t>
      </w:r>
    </w:p>
    <w:p w:rsidR="0075591F" w:rsidRPr="00F51513" w:rsidRDefault="0075591F" w:rsidP="009C2087">
      <w:pPr>
        <w:spacing w:after="0" w:line="240" w:lineRule="auto"/>
        <w:jc w:val="both"/>
        <w:rPr>
          <w:rFonts w:ascii="Times New Roman" w:eastAsia="Times New Roman" w:hAnsi="Times New Roman" w:cs="Times New Roman"/>
          <w:noProof/>
          <w:color w:val="000000"/>
          <w:sz w:val="24"/>
          <w:szCs w:val="24"/>
          <w:lang w:eastAsia="ru-RU"/>
        </w:rPr>
      </w:pPr>
      <w:r w:rsidRPr="00F51513">
        <w:rPr>
          <w:rFonts w:ascii="Times New Roman" w:eastAsia="Times New Roman" w:hAnsi="Times New Roman" w:cs="Times New Roman"/>
          <w:bCs/>
          <w:sz w:val="24"/>
          <w:szCs w:val="24"/>
          <w:lang w:eastAsia="ru-RU"/>
        </w:rPr>
        <w:tab/>
      </w:r>
    </w:p>
    <w:p w:rsidR="0075591F" w:rsidRPr="00F51513" w:rsidRDefault="0075591F" w:rsidP="00A4332B">
      <w:pPr>
        <w:spacing w:after="0" w:line="240" w:lineRule="auto"/>
        <w:rPr>
          <w:rFonts w:ascii="Times New Roman" w:eastAsia="Times New Roman" w:hAnsi="Times New Roman" w:cs="Times New Roman"/>
          <w:noProof/>
          <w:color w:val="000000"/>
          <w:sz w:val="24"/>
          <w:szCs w:val="24"/>
          <w:lang w:eastAsia="ru-RU"/>
        </w:rPr>
      </w:pPr>
      <w:r w:rsidRPr="00F51513">
        <w:rPr>
          <w:rFonts w:ascii="Times New Roman" w:eastAsia="Times New Roman" w:hAnsi="Times New Roman" w:cs="Times New Roman"/>
          <w:noProof/>
          <w:color w:val="000000"/>
          <w:sz w:val="24"/>
          <w:szCs w:val="24"/>
          <w:lang w:eastAsia="ru-RU"/>
        </w:rPr>
        <w:t>________________________            __________________                    /_______________/</w:t>
      </w:r>
    </w:p>
    <w:p w:rsidR="0075591F" w:rsidRPr="00F51513" w:rsidRDefault="0075591F" w:rsidP="00A4332B">
      <w:pPr>
        <w:spacing w:after="0" w:line="240" w:lineRule="auto"/>
        <w:rPr>
          <w:rFonts w:ascii="Times New Roman" w:eastAsia="Times New Roman" w:hAnsi="Times New Roman" w:cs="Times New Roman"/>
          <w:i/>
          <w:sz w:val="24"/>
          <w:szCs w:val="24"/>
          <w:lang w:eastAsia="ru-RU"/>
        </w:rPr>
      </w:pPr>
      <w:proofErr w:type="gramStart"/>
      <w:r w:rsidRPr="00F51513">
        <w:rPr>
          <w:rFonts w:ascii="Times New Roman" w:eastAsia="Times New Roman" w:hAnsi="Times New Roman" w:cs="Times New Roman"/>
          <w:i/>
          <w:sz w:val="24"/>
          <w:szCs w:val="24"/>
          <w:lang w:eastAsia="ru-RU"/>
        </w:rPr>
        <w:t>(н</w:t>
      </w:r>
      <w:r w:rsidR="00250C90">
        <w:rPr>
          <w:rFonts w:ascii="Times New Roman" w:eastAsia="Times New Roman" w:hAnsi="Times New Roman" w:cs="Times New Roman"/>
          <w:i/>
          <w:sz w:val="24"/>
          <w:szCs w:val="24"/>
          <w:lang w:eastAsia="ru-RU"/>
        </w:rPr>
        <w:t>аименование должности</w:t>
      </w:r>
      <w:r w:rsidR="00250C90">
        <w:rPr>
          <w:rFonts w:ascii="Times New Roman" w:eastAsia="Times New Roman" w:hAnsi="Times New Roman" w:cs="Times New Roman"/>
          <w:i/>
          <w:sz w:val="24"/>
          <w:szCs w:val="24"/>
          <w:lang w:eastAsia="ru-RU"/>
        </w:rPr>
        <w:tab/>
      </w:r>
      <w:r w:rsidR="00250C90">
        <w:rPr>
          <w:rFonts w:ascii="Times New Roman" w:eastAsia="Times New Roman" w:hAnsi="Times New Roman" w:cs="Times New Roman"/>
          <w:i/>
          <w:sz w:val="24"/>
          <w:szCs w:val="24"/>
          <w:lang w:eastAsia="ru-RU"/>
        </w:rPr>
        <w:tab/>
        <w:t xml:space="preserve">    </w:t>
      </w:r>
      <w:r w:rsidRPr="00F51513">
        <w:rPr>
          <w:rFonts w:ascii="Times New Roman" w:eastAsia="Times New Roman" w:hAnsi="Times New Roman" w:cs="Times New Roman"/>
          <w:i/>
          <w:sz w:val="24"/>
          <w:szCs w:val="24"/>
          <w:lang w:eastAsia="ru-RU"/>
        </w:rPr>
        <w:t xml:space="preserve">   </w:t>
      </w:r>
      <w:r w:rsidR="004F3C04">
        <w:rPr>
          <w:rFonts w:ascii="Times New Roman" w:eastAsia="Times New Roman" w:hAnsi="Times New Roman" w:cs="Times New Roman"/>
          <w:i/>
          <w:sz w:val="24"/>
          <w:szCs w:val="24"/>
          <w:lang w:eastAsia="ru-RU"/>
        </w:rPr>
        <w:t xml:space="preserve"> (подпись)</w:t>
      </w:r>
      <w:r w:rsidR="004F3C04">
        <w:rPr>
          <w:rFonts w:ascii="Times New Roman" w:eastAsia="Times New Roman" w:hAnsi="Times New Roman" w:cs="Times New Roman"/>
          <w:i/>
          <w:sz w:val="24"/>
          <w:szCs w:val="24"/>
          <w:lang w:eastAsia="ru-RU"/>
        </w:rPr>
        <w:tab/>
      </w:r>
      <w:r w:rsidR="004F3C04">
        <w:rPr>
          <w:rFonts w:ascii="Times New Roman" w:eastAsia="Times New Roman" w:hAnsi="Times New Roman" w:cs="Times New Roman"/>
          <w:i/>
          <w:sz w:val="24"/>
          <w:szCs w:val="24"/>
          <w:lang w:eastAsia="ru-RU"/>
        </w:rPr>
        <w:tab/>
        <w:t xml:space="preserve">       </w:t>
      </w:r>
      <w:r w:rsidRPr="00F51513">
        <w:rPr>
          <w:rFonts w:ascii="Times New Roman" w:eastAsia="Times New Roman" w:hAnsi="Times New Roman" w:cs="Times New Roman"/>
          <w:i/>
          <w:sz w:val="24"/>
          <w:szCs w:val="24"/>
          <w:lang w:eastAsia="ru-RU"/>
        </w:rPr>
        <w:t xml:space="preserve">  (инициалы, фамилия)</w:t>
      </w:r>
      <w:proofErr w:type="gramEnd"/>
    </w:p>
    <w:p w:rsidR="0075591F" w:rsidRPr="00F51513" w:rsidRDefault="00250C90" w:rsidP="00A4332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75591F" w:rsidRPr="00F51513">
        <w:rPr>
          <w:rFonts w:ascii="Times New Roman" w:eastAsia="Times New Roman" w:hAnsi="Times New Roman" w:cs="Times New Roman"/>
          <w:i/>
          <w:sz w:val="24"/>
          <w:szCs w:val="24"/>
          <w:lang w:eastAsia="ru-RU"/>
        </w:rPr>
        <w:t>руководителя)</w:t>
      </w:r>
    </w:p>
    <w:p w:rsidR="0075591F" w:rsidRPr="00F51513" w:rsidRDefault="0075591F" w:rsidP="00A4332B">
      <w:pPr>
        <w:spacing w:after="0" w:line="240" w:lineRule="auto"/>
        <w:rPr>
          <w:rFonts w:ascii="Times New Roman" w:hAnsi="Times New Roman" w:cs="Times New Roman"/>
          <w:sz w:val="24"/>
          <w:szCs w:val="24"/>
        </w:rPr>
      </w:pPr>
    </w:p>
    <w:p w:rsidR="0075591F" w:rsidRPr="000000EF" w:rsidRDefault="0075591F" w:rsidP="00BA5CCB">
      <w:pPr>
        <w:spacing w:after="0" w:line="220" w:lineRule="exact"/>
        <w:rPr>
          <w:rFonts w:ascii="Times New Roman" w:eastAsia="Times New Roman" w:hAnsi="Times New Roman" w:cs="Times New Roman"/>
          <w:i/>
          <w:sz w:val="24"/>
          <w:szCs w:val="24"/>
          <w:lang w:eastAsia="ru-RU"/>
        </w:rPr>
      </w:pPr>
      <w:r w:rsidRPr="000000EF">
        <w:rPr>
          <w:rFonts w:ascii="Times New Roman" w:eastAsia="Times New Roman" w:hAnsi="Times New Roman" w:cs="Times New Roman"/>
          <w:i/>
          <w:sz w:val="24"/>
          <w:szCs w:val="24"/>
          <w:lang w:eastAsia="ru-RU"/>
        </w:rPr>
        <w:t>Примечание:</w:t>
      </w:r>
    </w:p>
    <w:p w:rsidR="0075591F" w:rsidRPr="000000EF" w:rsidRDefault="0075591F" w:rsidP="00BA5CCB">
      <w:pPr>
        <w:spacing w:after="0" w:line="220" w:lineRule="exact"/>
        <w:ind w:firstLine="720"/>
        <w:jc w:val="both"/>
        <w:rPr>
          <w:rFonts w:ascii="Times New Roman" w:eastAsia="Times New Roman" w:hAnsi="Times New Roman" w:cs="Times New Roman"/>
          <w:i/>
          <w:sz w:val="24"/>
          <w:szCs w:val="24"/>
          <w:lang w:eastAsia="ru-RU"/>
        </w:rPr>
      </w:pPr>
      <w:r w:rsidRPr="000000EF">
        <w:rPr>
          <w:rFonts w:ascii="Times New Roman" w:eastAsia="Times New Roman" w:hAnsi="Times New Roman" w:cs="Times New Roman"/>
          <w:i/>
          <w:sz w:val="24"/>
          <w:szCs w:val="24"/>
          <w:lang w:eastAsia="ru-RU"/>
        </w:rPr>
        <w:t>Доверенность выдается за подписью руководителя организации или иного уполномоченного на это лица, и может заверяться печатью организации.</w:t>
      </w:r>
    </w:p>
    <w:p w:rsidR="0075591F" w:rsidRPr="000000EF" w:rsidRDefault="0075591F" w:rsidP="00BA5CCB">
      <w:pPr>
        <w:spacing w:after="0" w:line="220" w:lineRule="exact"/>
        <w:ind w:firstLine="720"/>
        <w:jc w:val="both"/>
        <w:rPr>
          <w:rFonts w:ascii="Times New Roman" w:eastAsia="Times New Roman" w:hAnsi="Times New Roman" w:cs="Times New Roman"/>
          <w:i/>
          <w:sz w:val="24"/>
          <w:szCs w:val="24"/>
          <w:lang w:eastAsia="ru-RU"/>
        </w:rPr>
      </w:pPr>
      <w:r w:rsidRPr="000000EF">
        <w:rPr>
          <w:rFonts w:ascii="Times New Roman" w:eastAsia="Times New Roman" w:hAnsi="Times New Roman" w:cs="Times New Roman"/>
          <w:i/>
          <w:sz w:val="24"/>
          <w:szCs w:val="24"/>
          <w:lang w:eastAsia="ru-RU"/>
        </w:rPr>
        <w:t xml:space="preserve">Доверенность должна быть легализована или </w:t>
      </w:r>
      <w:proofErr w:type="spellStart"/>
      <w:r w:rsidRPr="000000EF">
        <w:rPr>
          <w:rFonts w:ascii="Times New Roman" w:eastAsia="Times New Roman" w:hAnsi="Times New Roman" w:cs="Times New Roman"/>
          <w:i/>
          <w:sz w:val="24"/>
          <w:szCs w:val="24"/>
          <w:lang w:eastAsia="ru-RU"/>
        </w:rPr>
        <w:t>апостилирована</w:t>
      </w:r>
      <w:proofErr w:type="spellEnd"/>
      <w:r w:rsidRPr="000000EF">
        <w:rPr>
          <w:rFonts w:ascii="Times New Roman" w:eastAsia="Times New Roman" w:hAnsi="Times New Roman" w:cs="Times New Roman"/>
          <w:i/>
          <w:sz w:val="24"/>
          <w:szCs w:val="24"/>
          <w:lang w:eastAsia="ru-RU"/>
        </w:rPr>
        <w:t xml:space="preserve">, если иное не предусмотрено международными договорами Республики Беларусь. Доверенность должна </w:t>
      </w:r>
      <w:r w:rsidRPr="000000EF">
        <w:rPr>
          <w:rFonts w:ascii="Times New Roman" w:hAnsi="Times New Roman" w:cs="Times New Roman"/>
          <w:bCs/>
          <w:i/>
          <w:sz w:val="24"/>
          <w:szCs w:val="24"/>
        </w:rPr>
        <w:t>сопровождаться переводом на белорусский или русский язык (верность перевода или подлинность подписи переводчика должна быть засвидетельствована нотариально).</w:t>
      </w:r>
    </w:p>
    <w:p w:rsidR="0075591F" w:rsidRPr="000000EF" w:rsidRDefault="0075591F" w:rsidP="00BA5CCB">
      <w:pPr>
        <w:spacing w:after="0" w:line="220" w:lineRule="exact"/>
        <w:ind w:firstLine="709"/>
        <w:jc w:val="both"/>
        <w:rPr>
          <w:rFonts w:ascii="Times New Roman" w:eastAsia="Times New Roman" w:hAnsi="Times New Roman" w:cs="Times New Roman"/>
          <w:i/>
          <w:color w:val="000000"/>
          <w:sz w:val="24"/>
          <w:szCs w:val="24"/>
          <w:lang w:eastAsia="ru-RU"/>
        </w:rPr>
      </w:pPr>
      <w:r w:rsidRPr="000000EF">
        <w:rPr>
          <w:rFonts w:ascii="Times New Roman" w:eastAsia="Times New Roman" w:hAnsi="Times New Roman" w:cs="Times New Roman"/>
          <w:i/>
          <w:color w:val="000000"/>
          <w:sz w:val="24"/>
          <w:szCs w:val="24"/>
          <w:lang w:eastAsia="ru-RU"/>
        </w:rPr>
        <w:t xml:space="preserve">На каждого представителя представляется отдельная доверенность в оригинале или ее копия, заверенная в установленном порядке. </w:t>
      </w:r>
    </w:p>
    <w:p w:rsidR="0075591F" w:rsidRPr="000000EF" w:rsidRDefault="0075591F" w:rsidP="00BA5CCB">
      <w:pPr>
        <w:spacing w:after="0" w:line="220" w:lineRule="exact"/>
        <w:ind w:firstLine="720"/>
        <w:jc w:val="both"/>
        <w:rPr>
          <w:rFonts w:ascii="Times New Roman" w:eastAsia="Times New Roman" w:hAnsi="Times New Roman" w:cs="Times New Roman"/>
          <w:i/>
          <w:sz w:val="24"/>
          <w:szCs w:val="24"/>
          <w:lang w:eastAsia="ru-RU"/>
        </w:rPr>
      </w:pPr>
      <w:r w:rsidRPr="000000EF">
        <w:rPr>
          <w:rFonts w:ascii="Times New Roman" w:eastAsia="Times New Roman" w:hAnsi="Times New Roman" w:cs="Times New Roman"/>
          <w:i/>
          <w:sz w:val="24"/>
          <w:szCs w:val="24"/>
          <w:lang w:eastAsia="ru-RU"/>
        </w:rPr>
        <w:t>Не допускаются:</w:t>
      </w:r>
    </w:p>
    <w:p w:rsidR="0075591F" w:rsidRPr="000000EF" w:rsidRDefault="0075591F" w:rsidP="00BA5CCB">
      <w:pPr>
        <w:spacing w:after="0" w:line="220" w:lineRule="exact"/>
        <w:ind w:firstLine="720"/>
        <w:jc w:val="both"/>
        <w:rPr>
          <w:rFonts w:ascii="Times New Roman" w:eastAsia="Times New Roman" w:hAnsi="Times New Roman" w:cs="Times New Roman"/>
          <w:i/>
          <w:sz w:val="24"/>
          <w:szCs w:val="24"/>
          <w:lang w:eastAsia="ru-RU"/>
        </w:rPr>
      </w:pPr>
      <w:r w:rsidRPr="000000EF">
        <w:rPr>
          <w:rFonts w:ascii="Times New Roman" w:eastAsia="Times New Roman" w:hAnsi="Times New Roman" w:cs="Times New Roman"/>
          <w:i/>
          <w:sz w:val="24"/>
          <w:szCs w:val="24"/>
          <w:lang w:eastAsia="ru-RU"/>
        </w:rPr>
        <w:t>подписание доверенности с помощью специального штампа (факсимиле);</w:t>
      </w:r>
    </w:p>
    <w:p w:rsidR="0075591F" w:rsidRPr="000000EF" w:rsidRDefault="0075591F" w:rsidP="00BA5CCB">
      <w:pPr>
        <w:spacing w:after="0" w:line="220" w:lineRule="exact"/>
        <w:ind w:firstLine="720"/>
        <w:jc w:val="both"/>
        <w:rPr>
          <w:rFonts w:ascii="Times New Roman" w:eastAsia="Times New Roman" w:hAnsi="Times New Roman" w:cs="Times New Roman"/>
          <w:i/>
          <w:sz w:val="24"/>
          <w:szCs w:val="24"/>
          <w:lang w:eastAsia="ru-RU"/>
        </w:rPr>
      </w:pPr>
      <w:r w:rsidRPr="000000EF">
        <w:rPr>
          <w:rFonts w:ascii="Times New Roman" w:eastAsia="Times New Roman" w:hAnsi="Times New Roman" w:cs="Times New Roman"/>
          <w:i/>
          <w:sz w:val="24"/>
          <w:szCs w:val="24"/>
          <w:lang w:eastAsia="ru-RU"/>
        </w:rPr>
        <w:t>проставление оттиска печати с помощью принтера или других технических устройств;</w:t>
      </w:r>
    </w:p>
    <w:p w:rsidR="0075591F" w:rsidRPr="000000EF" w:rsidRDefault="0075591F" w:rsidP="00BA5CCB">
      <w:pPr>
        <w:spacing w:after="0" w:line="220" w:lineRule="exact"/>
        <w:ind w:firstLine="720"/>
        <w:jc w:val="both"/>
        <w:rPr>
          <w:rFonts w:ascii="Times New Roman" w:eastAsia="Times New Roman" w:hAnsi="Times New Roman" w:cs="Times New Roman"/>
          <w:i/>
          <w:sz w:val="24"/>
          <w:szCs w:val="24"/>
          <w:lang w:eastAsia="ru-RU"/>
        </w:rPr>
      </w:pPr>
      <w:r w:rsidRPr="000000EF">
        <w:rPr>
          <w:rFonts w:ascii="Times New Roman" w:eastAsia="Times New Roman" w:hAnsi="Times New Roman" w:cs="Times New Roman"/>
          <w:i/>
          <w:sz w:val="24"/>
          <w:szCs w:val="24"/>
          <w:lang w:eastAsia="ru-RU"/>
        </w:rPr>
        <w:t>исправления и сокращения в доверенности.</w:t>
      </w:r>
    </w:p>
    <w:p w:rsidR="0075591F" w:rsidRPr="000000EF" w:rsidRDefault="0075591F" w:rsidP="00BA5CCB">
      <w:pPr>
        <w:spacing w:after="0" w:line="220" w:lineRule="exact"/>
        <w:rPr>
          <w:rFonts w:ascii="Times New Roman" w:hAnsi="Times New Roman" w:cs="Times New Roman"/>
          <w:i/>
          <w:sz w:val="24"/>
          <w:szCs w:val="24"/>
        </w:rPr>
      </w:pPr>
    </w:p>
    <w:p w:rsidR="0075591F" w:rsidRPr="000000EF" w:rsidRDefault="0075591F" w:rsidP="00A4332B">
      <w:pPr>
        <w:spacing w:after="0" w:line="240" w:lineRule="auto"/>
        <w:rPr>
          <w:rFonts w:ascii="Times New Roman" w:hAnsi="Times New Roman" w:cs="Times New Roman"/>
          <w:i/>
          <w:sz w:val="24"/>
          <w:szCs w:val="24"/>
        </w:rPr>
      </w:pPr>
    </w:p>
    <w:p w:rsidR="0075591F" w:rsidRPr="00F51513" w:rsidRDefault="0075591F" w:rsidP="00A4332B">
      <w:pPr>
        <w:spacing w:after="0" w:line="240" w:lineRule="auto"/>
        <w:rPr>
          <w:rFonts w:ascii="Times New Roman" w:hAnsi="Times New Roman" w:cs="Times New Roman"/>
          <w:sz w:val="24"/>
          <w:szCs w:val="24"/>
        </w:rPr>
      </w:pPr>
    </w:p>
    <w:sectPr w:rsidR="0075591F" w:rsidRPr="00F51513" w:rsidSect="00A4332B">
      <w:head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9D" w:rsidRDefault="00EA6E9D" w:rsidP="00444ABB">
      <w:pPr>
        <w:spacing w:after="0" w:line="240" w:lineRule="auto"/>
      </w:pPr>
      <w:r>
        <w:separator/>
      </w:r>
    </w:p>
  </w:endnote>
  <w:endnote w:type="continuationSeparator" w:id="0">
    <w:p w:rsidR="00EA6E9D" w:rsidRDefault="00EA6E9D" w:rsidP="0044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9D" w:rsidRDefault="00EA6E9D" w:rsidP="00444ABB">
      <w:pPr>
        <w:spacing w:after="0" w:line="240" w:lineRule="auto"/>
      </w:pPr>
      <w:r>
        <w:separator/>
      </w:r>
    </w:p>
  </w:footnote>
  <w:footnote w:type="continuationSeparator" w:id="0">
    <w:p w:rsidR="00EA6E9D" w:rsidRDefault="00EA6E9D" w:rsidP="00444ABB">
      <w:pPr>
        <w:spacing w:after="0" w:line="240" w:lineRule="auto"/>
      </w:pPr>
      <w:r>
        <w:continuationSeparator/>
      </w:r>
    </w:p>
  </w:footnote>
  <w:footnote w:id="1">
    <w:p w:rsidR="00FA7AD1" w:rsidRPr="00CA06A1" w:rsidRDefault="00FA7AD1" w:rsidP="00CA06A1">
      <w:pPr>
        <w:pStyle w:val="af4"/>
        <w:spacing w:line="200" w:lineRule="exact"/>
        <w:ind w:left="0" w:firstLine="0"/>
        <w:jc w:val="both"/>
        <w:rPr>
          <w:rFonts w:ascii="Times New Roman" w:hAnsi="Times New Roman" w:cs="Times New Roman"/>
          <w:sz w:val="22"/>
          <w:szCs w:val="22"/>
        </w:rPr>
      </w:pPr>
      <w:r w:rsidRPr="00AA60F3">
        <w:rPr>
          <w:rStyle w:val="a9"/>
          <w:rFonts w:ascii="Times New Roman" w:hAnsi="Times New Roman" w:cs="Times New Roman"/>
          <w:sz w:val="22"/>
          <w:szCs w:val="22"/>
        </w:rPr>
        <w:footnoteRef/>
      </w:r>
      <w:r w:rsidRPr="00AA60F3">
        <w:rPr>
          <w:rFonts w:ascii="Times New Roman" w:hAnsi="Times New Roman" w:cs="Times New Roman"/>
          <w:sz w:val="22"/>
          <w:szCs w:val="22"/>
        </w:rPr>
        <w:t xml:space="preserve"> В целях своевременного поступления на счет биржи платы, вносимой участниками-нерезидентами</w:t>
      </w:r>
      <w:r w:rsidRPr="00CA06A1">
        <w:rPr>
          <w:rFonts w:ascii="Times New Roman" w:hAnsi="Times New Roman" w:cs="Times New Roman"/>
          <w:sz w:val="22"/>
          <w:szCs w:val="22"/>
        </w:rPr>
        <w:t xml:space="preserve"> Республики Беларусь, рекомендуется таким участникам производить плату за услугу оператора ЭТП не позднее трех рабочих дней до истечения срока для подготовки и подачи предложений.</w:t>
      </w:r>
    </w:p>
  </w:footnote>
  <w:footnote w:id="2">
    <w:p w:rsidR="00FA7AD1" w:rsidRPr="00741E49" w:rsidRDefault="00FA7AD1" w:rsidP="004F7AA1">
      <w:pPr>
        <w:pStyle w:val="af4"/>
        <w:spacing w:line="200" w:lineRule="exact"/>
        <w:ind w:left="0" w:firstLine="0"/>
        <w:jc w:val="both"/>
        <w:rPr>
          <w:sz w:val="22"/>
          <w:szCs w:val="22"/>
        </w:rPr>
      </w:pPr>
      <w:r w:rsidRPr="0089437F">
        <w:rPr>
          <w:rStyle w:val="a9"/>
          <w:sz w:val="24"/>
          <w:szCs w:val="24"/>
        </w:rPr>
        <w:footnoteRef/>
      </w:r>
      <w:r w:rsidRPr="0089437F">
        <w:rPr>
          <w:sz w:val="24"/>
          <w:szCs w:val="24"/>
        </w:rPr>
        <w:t xml:space="preserve"> </w:t>
      </w:r>
      <w:r w:rsidRPr="00741E49">
        <w:rPr>
          <w:rFonts w:ascii="Times New Roman" w:eastAsia="Times New Roman" w:hAnsi="Times New Roman" w:cs="Times New Roman"/>
          <w:kern w:val="0"/>
          <w:sz w:val="22"/>
          <w:szCs w:val="22"/>
          <w:lang w:eastAsia="ar-SA" w:bidi="ar-SA"/>
        </w:rPr>
        <w:t>В случае определения участником в качестве вида аукционного обеспечения перечисление Бирже денежных средств, в целях своевременного поступления на счет Биржи таких средств, вносимых участниками-нерезидентами Республики Беларусь, рекомендуется таким участникам осуществлять их перечисление не позднее трех рабочих дней до истечения срока для подготовки и подачи предложений.</w:t>
      </w:r>
    </w:p>
  </w:footnote>
  <w:footnote w:id="3">
    <w:p w:rsidR="00FA7AD1" w:rsidRPr="00F51513" w:rsidRDefault="00FA7AD1" w:rsidP="006E43C5">
      <w:pPr>
        <w:pStyle w:val="af4"/>
        <w:spacing w:line="240" w:lineRule="exact"/>
        <w:ind w:left="0" w:firstLine="0"/>
        <w:jc w:val="both"/>
        <w:rPr>
          <w:rFonts w:ascii="Times New Roman" w:hAnsi="Times New Roman" w:cs="Times New Roman"/>
          <w:sz w:val="22"/>
          <w:szCs w:val="22"/>
        </w:rPr>
      </w:pPr>
      <w:r>
        <w:rPr>
          <w:rStyle w:val="a9"/>
        </w:rPr>
        <w:t>1</w:t>
      </w:r>
      <w:r w:rsidRPr="00F51513">
        <w:rPr>
          <w:rFonts w:ascii="Times New Roman" w:hAnsi="Times New Roman" w:cs="Times New Roman"/>
          <w:sz w:val="22"/>
          <w:szCs w:val="22"/>
        </w:rPr>
        <w:t xml:space="preserve"> Под удостоверяющими центрами понимаются  поставщики </w:t>
      </w:r>
      <w:r>
        <w:rPr>
          <w:rFonts w:ascii="Times New Roman" w:hAnsi="Times New Roman" w:cs="Times New Roman"/>
          <w:sz w:val="22"/>
          <w:szCs w:val="22"/>
        </w:rPr>
        <w:t xml:space="preserve">услуг, определенные операторами </w:t>
      </w:r>
      <w:r w:rsidRPr="00F51513">
        <w:rPr>
          <w:rFonts w:ascii="Times New Roman" w:hAnsi="Times New Roman" w:cs="Times New Roman"/>
          <w:sz w:val="22"/>
          <w:szCs w:val="22"/>
        </w:rPr>
        <w:t xml:space="preserve">электронных торговых площадок, удостоверяющие центры, аккредитованные в Государственной </w:t>
      </w:r>
      <w:r w:rsidRPr="00F51513">
        <w:rPr>
          <w:rFonts w:ascii="Times New Roman" w:hAnsi="Times New Roman" w:cs="Times New Roman"/>
          <w:spacing w:val="-4"/>
          <w:sz w:val="22"/>
          <w:szCs w:val="22"/>
        </w:rPr>
        <w:t>системе управления открытыми ключами</w:t>
      </w:r>
      <w:r w:rsidRPr="00F51513">
        <w:rPr>
          <w:rFonts w:ascii="Times New Roman" w:hAnsi="Times New Roman" w:cs="Times New Roman"/>
          <w:sz w:val="22"/>
          <w:szCs w:val="22"/>
        </w:rPr>
        <w:t>.</w:t>
      </w:r>
    </w:p>
    <w:p w:rsidR="00FA7AD1" w:rsidRPr="00F51513" w:rsidRDefault="00FA7AD1" w:rsidP="006E43C5">
      <w:pPr>
        <w:pStyle w:val="af4"/>
        <w:spacing w:line="240" w:lineRule="exact"/>
        <w:ind w:left="0"/>
        <w:jc w:val="both"/>
        <w:rPr>
          <w:rFonts w:ascii="Times New Roman" w:hAnsi="Times New Roman" w:cs="Times New Roman"/>
          <w:sz w:val="22"/>
          <w:szCs w:val="22"/>
        </w:rPr>
      </w:pPr>
    </w:p>
  </w:footnote>
  <w:footnote w:id="4">
    <w:p w:rsidR="00FA7AD1" w:rsidRPr="00625DD9" w:rsidRDefault="00FA7AD1" w:rsidP="003D67F4">
      <w:pPr>
        <w:pStyle w:val="af4"/>
        <w:spacing w:line="220" w:lineRule="exact"/>
        <w:ind w:left="0" w:firstLine="0"/>
        <w:jc w:val="both"/>
        <w:rPr>
          <w:rFonts w:ascii="Times New Roman" w:hAnsi="Times New Roman" w:cs="Times New Roman"/>
          <w:sz w:val="22"/>
          <w:szCs w:val="22"/>
        </w:rPr>
      </w:pPr>
      <w:r w:rsidRPr="00D1447A">
        <w:rPr>
          <w:rStyle w:val="a9"/>
        </w:rPr>
        <w:t>1</w:t>
      </w:r>
      <w:r>
        <w:rPr>
          <w:sz w:val="18"/>
          <w:szCs w:val="18"/>
        </w:rPr>
        <w:t xml:space="preserve"> </w:t>
      </w:r>
      <w:r w:rsidRPr="00625DD9">
        <w:rPr>
          <w:rFonts w:ascii="Times New Roman" w:hAnsi="Times New Roman" w:cs="Times New Roman"/>
          <w:sz w:val="22"/>
          <w:szCs w:val="22"/>
        </w:rPr>
        <w:t xml:space="preserve">Под удостоверяющими центрами понимаются  поставщики услуг, определенные операторами электронных торговых площадок, удостоверяющие центры, аккредитованные в Государственной </w:t>
      </w:r>
      <w:r w:rsidRPr="00625DD9">
        <w:rPr>
          <w:rFonts w:ascii="Times New Roman" w:hAnsi="Times New Roman" w:cs="Times New Roman"/>
          <w:spacing w:val="-4"/>
          <w:sz w:val="22"/>
          <w:szCs w:val="22"/>
        </w:rPr>
        <w:t>системе управления открытыми ключами</w:t>
      </w:r>
      <w:r w:rsidRPr="00625DD9">
        <w:rPr>
          <w:rFonts w:ascii="Times New Roman" w:hAnsi="Times New Roman" w:cs="Times New Roman"/>
          <w:sz w:val="22"/>
          <w:szCs w:val="22"/>
        </w:rPr>
        <w:t>.</w:t>
      </w:r>
    </w:p>
    <w:p w:rsidR="00FA7AD1" w:rsidRPr="00B0433F" w:rsidRDefault="00FA7AD1" w:rsidP="0075591F">
      <w:pPr>
        <w:pStyle w:val="af4"/>
        <w:jc w:val="both"/>
        <w:rPr>
          <w:sz w:val="28"/>
          <w:szCs w:val="28"/>
        </w:rPr>
      </w:pPr>
    </w:p>
    <w:p w:rsidR="00FA7AD1" w:rsidRPr="0042593E" w:rsidRDefault="00FA7AD1" w:rsidP="0075591F">
      <w:pPr>
        <w:pStyle w:val="af4"/>
        <w:rPr>
          <w:sz w:val="18"/>
          <w:szCs w:val="18"/>
        </w:rPr>
      </w:pPr>
    </w:p>
  </w:footnote>
  <w:footnote w:id="5">
    <w:p w:rsidR="00FA7AD1" w:rsidRPr="00C938BF" w:rsidRDefault="00FA7AD1" w:rsidP="006007DE">
      <w:pPr>
        <w:pStyle w:val="af4"/>
        <w:spacing w:line="220" w:lineRule="exact"/>
        <w:ind w:left="0" w:firstLine="0"/>
        <w:jc w:val="both"/>
        <w:rPr>
          <w:rFonts w:ascii="Times New Roman" w:hAnsi="Times New Roman" w:cs="Times New Roman"/>
          <w:sz w:val="22"/>
          <w:szCs w:val="22"/>
        </w:rPr>
      </w:pPr>
      <w:r w:rsidRPr="00700945">
        <w:rPr>
          <w:rStyle w:val="a9"/>
        </w:rPr>
        <w:t>1</w:t>
      </w:r>
      <w:r w:rsidRPr="00700945">
        <w:t xml:space="preserve"> </w:t>
      </w:r>
      <w:r w:rsidRPr="00C938BF">
        <w:rPr>
          <w:rFonts w:ascii="Times New Roman" w:hAnsi="Times New Roman" w:cs="Times New Roman"/>
          <w:sz w:val="22"/>
          <w:szCs w:val="22"/>
        </w:rPr>
        <w:t xml:space="preserve">Под удостоверяющими центрами понимаются  поставщики услуг, определенные операторами электронных торговых площадок, удостоверяющие центры, аккредитованные в Государственной </w:t>
      </w:r>
      <w:r w:rsidRPr="00C938BF">
        <w:rPr>
          <w:rFonts w:ascii="Times New Roman" w:hAnsi="Times New Roman" w:cs="Times New Roman"/>
          <w:spacing w:val="-4"/>
          <w:sz w:val="22"/>
          <w:szCs w:val="22"/>
        </w:rPr>
        <w:t>системе управления открытыми ключами</w:t>
      </w:r>
      <w:r w:rsidRPr="00C938BF">
        <w:rPr>
          <w:rFonts w:ascii="Times New Roman" w:hAnsi="Times New Roman" w:cs="Times New Roman"/>
          <w:sz w:val="22"/>
          <w:szCs w:val="22"/>
        </w:rPr>
        <w:t>.</w:t>
      </w:r>
    </w:p>
    <w:p w:rsidR="00FA7AD1" w:rsidRPr="00C938BF" w:rsidRDefault="00FA7AD1" w:rsidP="006007DE">
      <w:pPr>
        <w:pStyle w:val="af4"/>
        <w:spacing w:line="220" w:lineRule="exact"/>
        <w:ind w:left="0" w:firstLine="0"/>
        <w:rPr>
          <w:rFonts w:ascii="Times New Roman" w:hAnsi="Times New Roman" w:cs="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817241"/>
      <w:docPartObj>
        <w:docPartGallery w:val="Page Numbers (Top of Page)"/>
        <w:docPartUnique/>
      </w:docPartObj>
    </w:sdtPr>
    <w:sdtEndPr>
      <w:rPr>
        <w:rFonts w:ascii="Times New Roman" w:hAnsi="Times New Roman" w:cs="Times New Roman"/>
        <w:sz w:val="26"/>
        <w:szCs w:val="26"/>
      </w:rPr>
    </w:sdtEndPr>
    <w:sdtContent>
      <w:p w:rsidR="00FA7AD1" w:rsidRPr="00834140" w:rsidRDefault="00FA7AD1">
        <w:pPr>
          <w:pStyle w:val="af"/>
          <w:jc w:val="center"/>
          <w:rPr>
            <w:rFonts w:ascii="Times New Roman" w:hAnsi="Times New Roman" w:cs="Times New Roman"/>
            <w:sz w:val="26"/>
            <w:szCs w:val="26"/>
          </w:rPr>
        </w:pPr>
        <w:r w:rsidRPr="00834140">
          <w:rPr>
            <w:rFonts w:ascii="Times New Roman" w:hAnsi="Times New Roman" w:cs="Times New Roman"/>
            <w:sz w:val="26"/>
            <w:szCs w:val="26"/>
          </w:rPr>
          <w:fldChar w:fldCharType="begin"/>
        </w:r>
        <w:r w:rsidRPr="00834140">
          <w:rPr>
            <w:rFonts w:ascii="Times New Roman" w:hAnsi="Times New Roman" w:cs="Times New Roman"/>
            <w:sz w:val="26"/>
            <w:szCs w:val="26"/>
          </w:rPr>
          <w:instrText>PAGE   \* MERGEFORMAT</w:instrText>
        </w:r>
        <w:r w:rsidRPr="00834140">
          <w:rPr>
            <w:rFonts w:ascii="Times New Roman" w:hAnsi="Times New Roman" w:cs="Times New Roman"/>
            <w:sz w:val="26"/>
            <w:szCs w:val="26"/>
          </w:rPr>
          <w:fldChar w:fldCharType="separate"/>
        </w:r>
        <w:r w:rsidR="00E75F9B">
          <w:rPr>
            <w:rFonts w:ascii="Times New Roman" w:hAnsi="Times New Roman" w:cs="Times New Roman"/>
            <w:noProof/>
            <w:sz w:val="26"/>
            <w:szCs w:val="26"/>
          </w:rPr>
          <w:t>2</w:t>
        </w:r>
        <w:r w:rsidRPr="00834140">
          <w:rPr>
            <w:rFonts w:ascii="Times New Roman" w:hAnsi="Times New Roman" w:cs="Times New Roman"/>
            <w:sz w:val="26"/>
            <w:szCs w:val="26"/>
          </w:rPr>
          <w:fldChar w:fldCharType="end"/>
        </w:r>
      </w:p>
    </w:sdtContent>
  </w:sdt>
  <w:p w:rsidR="00FA7AD1" w:rsidRDefault="00FA7AD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C7B"/>
    <w:multiLevelType w:val="multilevel"/>
    <w:tmpl w:val="414EC632"/>
    <w:lvl w:ilvl="0">
      <w:start w:val="1"/>
      <w:numFmt w:val="russianLower"/>
      <w:lvlText w:val="%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73A6F4F"/>
    <w:multiLevelType w:val="hybridMultilevel"/>
    <w:tmpl w:val="F7B6C8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C30B3"/>
    <w:multiLevelType w:val="hybridMultilevel"/>
    <w:tmpl w:val="CCA426CC"/>
    <w:lvl w:ilvl="0" w:tplc="C6CC34BE">
      <w:start w:val="15"/>
      <w:numFmt w:val="decimal"/>
      <w:lvlText w:val="%1."/>
      <w:lvlJc w:val="left"/>
      <w:pPr>
        <w:ind w:left="1460" w:hanging="375"/>
      </w:pPr>
      <w:rPr>
        <w:rFonts w:hint="default"/>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3">
    <w:nsid w:val="0B7375E4"/>
    <w:multiLevelType w:val="hybridMultilevel"/>
    <w:tmpl w:val="6756D580"/>
    <w:lvl w:ilvl="0" w:tplc="23607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48305C"/>
    <w:multiLevelType w:val="hybridMultilevel"/>
    <w:tmpl w:val="2CF07B8A"/>
    <w:lvl w:ilvl="0" w:tplc="D2A8F9AE">
      <w:start w:val="1"/>
      <w:numFmt w:val="decimal"/>
      <w:lvlText w:val="%1."/>
      <w:lvlJc w:val="left"/>
      <w:pPr>
        <w:ind w:left="1574" w:hanging="10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163E0FB8"/>
    <w:multiLevelType w:val="hybridMultilevel"/>
    <w:tmpl w:val="E45ACF62"/>
    <w:lvl w:ilvl="0" w:tplc="B4DA8760">
      <w:start w:val="6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3C799D"/>
    <w:multiLevelType w:val="hybridMultilevel"/>
    <w:tmpl w:val="DD103C02"/>
    <w:lvl w:ilvl="0" w:tplc="0916CC8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320874"/>
    <w:multiLevelType w:val="hybridMultilevel"/>
    <w:tmpl w:val="4EC2EA42"/>
    <w:lvl w:ilvl="0" w:tplc="FF2CF2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0077C9"/>
    <w:multiLevelType w:val="hybridMultilevel"/>
    <w:tmpl w:val="693220E6"/>
    <w:lvl w:ilvl="0" w:tplc="03C295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89963A9"/>
    <w:multiLevelType w:val="multilevel"/>
    <w:tmpl w:val="30884C84"/>
    <w:lvl w:ilvl="0">
      <w:start w:val="1"/>
      <w:numFmt w:val="decimal"/>
      <w:lvlText w:val="%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nsid w:val="514D3185"/>
    <w:multiLevelType w:val="hybridMultilevel"/>
    <w:tmpl w:val="F9EED6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BA580A"/>
    <w:multiLevelType w:val="hybridMultilevel"/>
    <w:tmpl w:val="5CE67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B76FC7"/>
    <w:multiLevelType w:val="hybridMultilevel"/>
    <w:tmpl w:val="D6A4013C"/>
    <w:lvl w:ilvl="0" w:tplc="5BDEDE0A">
      <w:start w:val="6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1C433E"/>
    <w:multiLevelType w:val="multilevel"/>
    <w:tmpl w:val="436E42F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6C276A39"/>
    <w:multiLevelType w:val="hybridMultilevel"/>
    <w:tmpl w:val="F61E5DEA"/>
    <w:lvl w:ilvl="0" w:tplc="0419000F">
      <w:start w:val="1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461C8B"/>
    <w:multiLevelType w:val="hybridMultilevel"/>
    <w:tmpl w:val="FE52266A"/>
    <w:lvl w:ilvl="0" w:tplc="945884D2">
      <w:start w:val="13"/>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C187A61"/>
    <w:multiLevelType w:val="hybridMultilevel"/>
    <w:tmpl w:val="46942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3"/>
  </w:num>
  <w:num w:numId="4">
    <w:abstractNumId w:val="8"/>
  </w:num>
  <w:num w:numId="5">
    <w:abstractNumId w:val="4"/>
  </w:num>
  <w:num w:numId="6">
    <w:abstractNumId w:val="7"/>
  </w:num>
  <w:num w:numId="7">
    <w:abstractNumId w:val="3"/>
  </w:num>
  <w:num w:numId="8">
    <w:abstractNumId w:val="0"/>
  </w:num>
  <w:num w:numId="9">
    <w:abstractNumId w:val="9"/>
  </w:num>
  <w:num w:numId="10">
    <w:abstractNumId w:val="1"/>
  </w:num>
  <w:num w:numId="11">
    <w:abstractNumId w:val="11"/>
  </w:num>
  <w:num w:numId="12">
    <w:abstractNumId w:val="6"/>
  </w:num>
  <w:num w:numId="13">
    <w:abstractNumId w:val="14"/>
  </w:num>
  <w:num w:numId="14">
    <w:abstractNumId w:val="15"/>
  </w:num>
  <w:num w:numId="15">
    <w:abstractNumId w:val="2"/>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BB"/>
    <w:rsid w:val="000000EF"/>
    <w:rsid w:val="000031B0"/>
    <w:rsid w:val="000058AF"/>
    <w:rsid w:val="0001109F"/>
    <w:rsid w:val="000143CE"/>
    <w:rsid w:val="00023DBA"/>
    <w:rsid w:val="000243B3"/>
    <w:rsid w:val="0002633A"/>
    <w:rsid w:val="000318B9"/>
    <w:rsid w:val="000353A5"/>
    <w:rsid w:val="00040850"/>
    <w:rsid w:val="0004124F"/>
    <w:rsid w:val="0005213C"/>
    <w:rsid w:val="000631A0"/>
    <w:rsid w:val="00065D18"/>
    <w:rsid w:val="00067708"/>
    <w:rsid w:val="00067ACD"/>
    <w:rsid w:val="00070873"/>
    <w:rsid w:val="00073306"/>
    <w:rsid w:val="00073996"/>
    <w:rsid w:val="00074737"/>
    <w:rsid w:val="0007503D"/>
    <w:rsid w:val="000767BE"/>
    <w:rsid w:val="00081419"/>
    <w:rsid w:val="00091177"/>
    <w:rsid w:val="00094445"/>
    <w:rsid w:val="000A0DC6"/>
    <w:rsid w:val="000A1A14"/>
    <w:rsid w:val="000A3A51"/>
    <w:rsid w:val="000A3B20"/>
    <w:rsid w:val="000A749C"/>
    <w:rsid w:val="000B2FCC"/>
    <w:rsid w:val="000B3DCA"/>
    <w:rsid w:val="000C1171"/>
    <w:rsid w:val="000C328E"/>
    <w:rsid w:val="000C6D6B"/>
    <w:rsid w:val="000D2D9D"/>
    <w:rsid w:val="000F0991"/>
    <w:rsid w:val="000F6B3E"/>
    <w:rsid w:val="000F6D0A"/>
    <w:rsid w:val="000F7FEC"/>
    <w:rsid w:val="0010286F"/>
    <w:rsid w:val="00112066"/>
    <w:rsid w:val="00115072"/>
    <w:rsid w:val="001201B8"/>
    <w:rsid w:val="001214F5"/>
    <w:rsid w:val="00121A4F"/>
    <w:rsid w:val="00121D94"/>
    <w:rsid w:val="00122A36"/>
    <w:rsid w:val="00126EA7"/>
    <w:rsid w:val="001310D8"/>
    <w:rsid w:val="00134486"/>
    <w:rsid w:val="00134592"/>
    <w:rsid w:val="00137FAB"/>
    <w:rsid w:val="001406C9"/>
    <w:rsid w:val="00141B56"/>
    <w:rsid w:val="00142B7F"/>
    <w:rsid w:val="001444BC"/>
    <w:rsid w:val="0014510F"/>
    <w:rsid w:val="00145926"/>
    <w:rsid w:val="001502C1"/>
    <w:rsid w:val="001521FE"/>
    <w:rsid w:val="001542AA"/>
    <w:rsid w:val="00154340"/>
    <w:rsid w:val="0015582E"/>
    <w:rsid w:val="00161BBC"/>
    <w:rsid w:val="001646DC"/>
    <w:rsid w:val="001714CC"/>
    <w:rsid w:val="001747B4"/>
    <w:rsid w:val="00180167"/>
    <w:rsid w:val="001822ED"/>
    <w:rsid w:val="001836E3"/>
    <w:rsid w:val="00184480"/>
    <w:rsid w:val="00184C62"/>
    <w:rsid w:val="0018520B"/>
    <w:rsid w:val="0019127B"/>
    <w:rsid w:val="00191964"/>
    <w:rsid w:val="0019269D"/>
    <w:rsid w:val="00192B19"/>
    <w:rsid w:val="00194236"/>
    <w:rsid w:val="0019424A"/>
    <w:rsid w:val="00194570"/>
    <w:rsid w:val="00196524"/>
    <w:rsid w:val="00197D9F"/>
    <w:rsid w:val="001B05E9"/>
    <w:rsid w:val="001B18BC"/>
    <w:rsid w:val="001B1B89"/>
    <w:rsid w:val="001B4703"/>
    <w:rsid w:val="001C1A1C"/>
    <w:rsid w:val="001C54CA"/>
    <w:rsid w:val="001D0DA2"/>
    <w:rsid w:val="001D4F8F"/>
    <w:rsid w:val="001E383A"/>
    <w:rsid w:val="001E5931"/>
    <w:rsid w:val="001E60F1"/>
    <w:rsid w:val="001E7A5C"/>
    <w:rsid w:val="001F4289"/>
    <w:rsid w:val="001F4791"/>
    <w:rsid w:val="001F7D85"/>
    <w:rsid w:val="0020100A"/>
    <w:rsid w:val="00206AF4"/>
    <w:rsid w:val="00212B0F"/>
    <w:rsid w:val="0021469A"/>
    <w:rsid w:val="00217E0A"/>
    <w:rsid w:val="002229C1"/>
    <w:rsid w:val="00223B87"/>
    <w:rsid w:val="00225733"/>
    <w:rsid w:val="00225F64"/>
    <w:rsid w:val="00227511"/>
    <w:rsid w:val="002303B7"/>
    <w:rsid w:val="002317E4"/>
    <w:rsid w:val="00233B0C"/>
    <w:rsid w:val="0024277E"/>
    <w:rsid w:val="002448A8"/>
    <w:rsid w:val="00244D75"/>
    <w:rsid w:val="00247884"/>
    <w:rsid w:val="00250A70"/>
    <w:rsid w:val="00250C90"/>
    <w:rsid w:val="00255208"/>
    <w:rsid w:val="002569B4"/>
    <w:rsid w:val="00256C81"/>
    <w:rsid w:val="00262472"/>
    <w:rsid w:val="0026308F"/>
    <w:rsid w:val="00264800"/>
    <w:rsid w:val="00265B63"/>
    <w:rsid w:val="00267B9B"/>
    <w:rsid w:val="002811C1"/>
    <w:rsid w:val="002847BB"/>
    <w:rsid w:val="0028647D"/>
    <w:rsid w:val="002963CB"/>
    <w:rsid w:val="00296852"/>
    <w:rsid w:val="00296E30"/>
    <w:rsid w:val="00297C95"/>
    <w:rsid w:val="002A0C32"/>
    <w:rsid w:val="002B5BB7"/>
    <w:rsid w:val="002C45C1"/>
    <w:rsid w:val="002C5D2F"/>
    <w:rsid w:val="002D0005"/>
    <w:rsid w:val="002D0973"/>
    <w:rsid w:val="002D33FC"/>
    <w:rsid w:val="002D43F4"/>
    <w:rsid w:val="002D5F5E"/>
    <w:rsid w:val="002D6761"/>
    <w:rsid w:val="002E6ED8"/>
    <w:rsid w:val="002F14EB"/>
    <w:rsid w:val="002F31A3"/>
    <w:rsid w:val="002F3830"/>
    <w:rsid w:val="002F5887"/>
    <w:rsid w:val="00301F8D"/>
    <w:rsid w:val="00303535"/>
    <w:rsid w:val="003070D9"/>
    <w:rsid w:val="00307A19"/>
    <w:rsid w:val="00310B85"/>
    <w:rsid w:val="00314AD4"/>
    <w:rsid w:val="00315488"/>
    <w:rsid w:val="003206A3"/>
    <w:rsid w:val="00322808"/>
    <w:rsid w:val="00325F3B"/>
    <w:rsid w:val="003265DC"/>
    <w:rsid w:val="003274F2"/>
    <w:rsid w:val="00333EDF"/>
    <w:rsid w:val="00337921"/>
    <w:rsid w:val="0034325D"/>
    <w:rsid w:val="0034773B"/>
    <w:rsid w:val="00353692"/>
    <w:rsid w:val="003543DB"/>
    <w:rsid w:val="0036312C"/>
    <w:rsid w:val="00363F7E"/>
    <w:rsid w:val="003642F1"/>
    <w:rsid w:val="0037201E"/>
    <w:rsid w:val="00374382"/>
    <w:rsid w:val="00375172"/>
    <w:rsid w:val="00375A8F"/>
    <w:rsid w:val="00376BE7"/>
    <w:rsid w:val="00377100"/>
    <w:rsid w:val="0038380F"/>
    <w:rsid w:val="00390FE7"/>
    <w:rsid w:val="0039545E"/>
    <w:rsid w:val="0039581C"/>
    <w:rsid w:val="003A1AA2"/>
    <w:rsid w:val="003A2ADF"/>
    <w:rsid w:val="003A51AD"/>
    <w:rsid w:val="003A65D4"/>
    <w:rsid w:val="003B6999"/>
    <w:rsid w:val="003B7173"/>
    <w:rsid w:val="003C2368"/>
    <w:rsid w:val="003C2CEA"/>
    <w:rsid w:val="003C436B"/>
    <w:rsid w:val="003C51F9"/>
    <w:rsid w:val="003C6C64"/>
    <w:rsid w:val="003C746F"/>
    <w:rsid w:val="003D5AD7"/>
    <w:rsid w:val="003D67F4"/>
    <w:rsid w:val="003D7C51"/>
    <w:rsid w:val="003E03F6"/>
    <w:rsid w:val="003E1394"/>
    <w:rsid w:val="003E6110"/>
    <w:rsid w:val="003E7A4C"/>
    <w:rsid w:val="003F4310"/>
    <w:rsid w:val="003F715E"/>
    <w:rsid w:val="0040058E"/>
    <w:rsid w:val="00401890"/>
    <w:rsid w:val="004050E8"/>
    <w:rsid w:val="00415B70"/>
    <w:rsid w:val="00426556"/>
    <w:rsid w:val="00443CFB"/>
    <w:rsid w:val="00444ABB"/>
    <w:rsid w:val="00446FB8"/>
    <w:rsid w:val="00454C49"/>
    <w:rsid w:val="00464664"/>
    <w:rsid w:val="00470912"/>
    <w:rsid w:val="00470AB3"/>
    <w:rsid w:val="004740CC"/>
    <w:rsid w:val="004762DA"/>
    <w:rsid w:val="00476EC2"/>
    <w:rsid w:val="00480AA3"/>
    <w:rsid w:val="0048138B"/>
    <w:rsid w:val="00481FF3"/>
    <w:rsid w:val="004830A8"/>
    <w:rsid w:val="00484882"/>
    <w:rsid w:val="00486186"/>
    <w:rsid w:val="0049060D"/>
    <w:rsid w:val="00494EA7"/>
    <w:rsid w:val="00495E19"/>
    <w:rsid w:val="00495E34"/>
    <w:rsid w:val="00497C4A"/>
    <w:rsid w:val="004A284C"/>
    <w:rsid w:val="004A7489"/>
    <w:rsid w:val="004A7B18"/>
    <w:rsid w:val="004B6C84"/>
    <w:rsid w:val="004B6D19"/>
    <w:rsid w:val="004C046E"/>
    <w:rsid w:val="004C11C9"/>
    <w:rsid w:val="004C1EC2"/>
    <w:rsid w:val="004C6B6F"/>
    <w:rsid w:val="004D1C7E"/>
    <w:rsid w:val="004D2492"/>
    <w:rsid w:val="004D7493"/>
    <w:rsid w:val="004E0782"/>
    <w:rsid w:val="004E4458"/>
    <w:rsid w:val="004E49BE"/>
    <w:rsid w:val="004F1EB1"/>
    <w:rsid w:val="004F277E"/>
    <w:rsid w:val="004F3218"/>
    <w:rsid w:val="004F3C04"/>
    <w:rsid w:val="004F4DF2"/>
    <w:rsid w:val="004F7AA1"/>
    <w:rsid w:val="0050120F"/>
    <w:rsid w:val="0050339F"/>
    <w:rsid w:val="00505457"/>
    <w:rsid w:val="00520E02"/>
    <w:rsid w:val="005218F1"/>
    <w:rsid w:val="00521F18"/>
    <w:rsid w:val="0052675F"/>
    <w:rsid w:val="00535839"/>
    <w:rsid w:val="00536DF2"/>
    <w:rsid w:val="00542144"/>
    <w:rsid w:val="00543419"/>
    <w:rsid w:val="0055713B"/>
    <w:rsid w:val="00562B37"/>
    <w:rsid w:val="00563D1F"/>
    <w:rsid w:val="00565615"/>
    <w:rsid w:val="00573D34"/>
    <w:rsid w:val="00574B5F"/>
    <w:rsid w:val="0057561A"/>
    <w:rsid w:val="00577C1E"/>
    <w:rsid w:val="00583DD2"/>
    <w:rsid w:val="00585CB4"/>
    <w:rsid w:val="00590BFB"/>
    <w:rsid w:val="00593824"/>
    <w:rsid w:val="005952BB"/>
    <w:rsid w:val="00595A72"/>
    <w:rsid w:val="00597A99"/>
    <w:rsid w:val="005A2B70"/>
    <w:rsid w:val="005A3B62"/>
    <w:rsid w:val="005A4A7B"/>
    <w:rsid w:val="005B77A6"/>
    <w:rsid w:val="005B7B15"/>
    <w:rsid w:val="005C000B"/>
    <w:rsid w:val="005C3EA6"/>
    <w:rsid w:val="005C53C6"/>
    <w:rsid w:val="005D0F36"/>
    <w:rsid w:val="005D1444"/>
    <w:rsid w:val="005D4634"/>
    <w:rsid w:val="005D77E1"/>
    <w:rsid w:val="005E2A60"/>
    <w:rsid w:val="005E4A68"/>
    <w:rsid w:val="005E7585"/>
    <w:rsid w:val="005F0628"/>
    <w:rsid w:val="006007DE"/>
    <w:rsid w:val="00601A7B"/>
    <w:rsid w:val="0060703E"/>
    <w:rsid w:val="00611341"/>
    <w:rsid w:val="00614B5B"/>
    <w:rsid w:val="00615BCA"/>
    <w:rsid w:val="00616C7A"/>
    <w:rsid w:val="00617978"/>
    <w:rsid w:val="00623DA1"/>
    <w:rsid w:val="00625DD9"/>
    <w:rsid w:val="00627C04"/>
    <w:rsid w:val="0063045A"/>
    <w:rsid w:val="006310B7"/>
    <w:rsid w:val="00633F54"/>
    <w:rsid w:val="00635E58"/>
    <w:rsid w:val="00642087"/>
    <w:rsid w:val="0064500F"/>
    <w:rsid w:val="006513B3"/>
    <w:rsid w:val="00654DA2"/>
    <w:rsid w:val="00656C61"/>
    <w:rsid w:val="0065700A"/>
    <w:rsid w:val="0065766D"/>
    <w:rsid w:val="00661A2F"/>
    <w:rsid w:val="006653E3"/>
    <w:rsid w:val="00666FE3"/>
    <w:rsid w:val="0067205B"/>
    <w:rsid w:val="00672774"/>
    <w:rsid w:val="00674396"/>
    <w:rsid w:val="00675DC4"/>
    <w:rsid w:val="00677832"/>
    <w:rsid w:val="00680F8D"/>
    <w:rsid w:val="0068212F"/>
    <w:rsid w:val="006879A8"/>
    <w:rsid w:val="00690E13"/>
    <w:rsid w:val="00694728"/>
    <w:rsid w:val="00695D7C"/>
    <w:rsid w:val="006971CA"/>
    <w:rsid w:val="00697C66"/>
    <w:rsid w:val="006B0BC8"/>
    <w:rsid w:val="006B3AFA"/>
    <w:rsid w:val="006B7335"/>
    <w:rsid w:val="006C62D7"/>
    <w:rsid w:val="006D3D8C"/>
    <w:rsid w:val="006D47C7"/>
    <w:rsid w:val="006D6532"/>
    <w:rsid w:val="006E02FD"/>
    <w:rsid w:val="006E43C5"/>
    <w:rsid w:val="006E68FE"/>
    <w:rsid w:val="006F0EC3"/>
    <w:rsid w:val="006F2EFE"/>
    <w:rsid w:val="00701C16"/>
    <w:rsid w:val="007037DC"/>
    <w:rsid w:val="0070775F"/>
    <w:rsid w:val="00707C03"/>
    <w:rsid w:val="00712C86"/>
    <w:rsid w:val="007219CA"/>
    <w:rsid w:val="00724D71"/>
    <w:rsid w:val="007300D4"/>
    <w:rsid w:val="00742486"/>
    <w:rsid w:val="00747720"/>
    <w:rsid w:val="00747EFB"/>
    <w:rsid w:val="00751AC2"/>
    <w:rsid w:val="00751C93"/>
    <w:rsid w:val="00753F9E"/>
    <w:rsid w:val="007548C1"/>
    <w:rsid w:val="0075591F"/>
    <w:rsid w:val="00756AFC"/>
    <w:rsid w:val="00761A64"/>
    <w:rsid w:val="00763D38"/>
    <w:rsid w:val="007641F5"/>
    <w:rsid w:val="00765711"/>
    <w:rsid w:val="00767F86"/>
    <w:rsid w:val="0077122C"/>
    <w:rsid w:val="0077163D"/>
    <w:rsid w:val="00786FC5"/>
    <w:rsid w:val="007874B9"/>
    <w:rsid w:val="007923D5"/>
    <w:rsid w:val="007A4296"/>
    <w:rsid w:val="007A5DF5"/>
    <w:rsid w:val="007B4511"/>
    <w:rsid w:val="007B50EA"/>
    <w:rsid w:val="007B56D1"/>
    <w:rsid w:val="007B6284"/>
    <w:rsid w:val="007C070B"/>
    <w:rsid w:val="007C16FF"/>
    <w:rsid w:val="007C2CA7"/>
    <w:rsid w:val="007C3D18"/>
    <w:rsid w:val="007C6E06"/>
    <w:rsid w:val="007D08A8"/>
    <w:rsid w:val="007D1339"/>
    <w:rsid w:val="007D322F"/>
    <w:rsid w:val="007D4415"/>
    <w:rsid w:val="007D7013"/>
    <w:rsid w:val="007E1B83"/>
    <w:rsid w:val="007E1FE1"/>
    <w:rsid w:val="007E366F"/>
    <w:rsid w:val="007E443F"/>
    <w:rsid w:val="007E5714"/>
    <w:rsid w:val="007F1740"/>
    <w:rsid w:val="00801498"/>
    <w:rsid w:val="008014FE"/>
    <w:rsid w:val="00805B88"/>
    <w:rsid w:val="0081097D"/>
    <w:rsid w:val="0081752F"/>
    <w:rsid w:val="00823AE8"/>
    <w:rsid w:val="00825374"/>
    <w:rsid w:val="0082683E"/>
    <w:rsid w:val="00826BCB"/>
    <w:rsid w:val="00845B93"/>
    <w:rsid w:val="008511D1"/>
    <w:rsid w:val="00851673"/>
    <w:rsid w:val="00854E8B"/>
    <w:rsid w:val="00862832"/>
    <w:rsid w:val="00863B96"/>
    <w:rsid w:val="00864B98"/>
    <w:rsid w:val="0086730B"/>
    <w:rsid w:val="00870085"/>
    <w:rsid w:val="00874D5E"/>
    <w:rsid w:val="0088068B"/>
    <w:rsid w:val="00880BCE"/>
    <w:rsid w:val="00883920"/>
    <w:rsid w:val="008850FD"/>
    <w:rsid w:val="00886E90"/>
    <w:rsid w:val="00890379"/>
    <w:rsid w:val="00891BEF"/>
    <w:rsid w:val="008929AA"/>
    <w:rsid w:val="00894C14"/>
    <w:rsid w:val="008A0CE3"/>
    <w:rsid w:val="008A20AB"/>
    <w:rsid w:val="008B0FA3"/>
    <w:rsid w:val="008B6A15"/>
    <w:rsid w:val="008B75B9"/>
    <w:rsid w:val="008B7A2A"/>
    <w:rsid w:val="008C59AD"/>
    <w:rsid w:val="008C6D8C"/>
    <w:rsid w:val="008C7FE9"/>
    <w:rsid w:val="008D050F"/>
    <w:rsid w:val="008D1FBD"/>
    <w:rsid w:val="008E7683"/>
    <w:rsid w:val="008F05BF"/>
    <w:rsid w:val="008F1EEF"/>
    <w:rsid w:val="008F7615"/>
    <w:rsid w:val="008F7AA2"/>
    <w:rsid w:val="00900291"/>
    <w:rsid w:val="00902CB3"/>
    <w:rsid w:val="0090439C"/>
    <w:rsid w:val="00906CC2"/>
    <w:rsid w:val="00910F58"/>
    <w:rsid w:val="009115F0"/>
    <w:rsid w:val="00914000"/>
    <w:rsid w:val="009149B3"/>
    <w:rsid w:val="00916D41"/>
    <w:rsid w:val="00917509"/>
    <w:rsid w:val="009177DF"/>
    <w:rsid w:val="0092209D"/>
    <w:rsid w:val="00925E7E"/>
    <w:rsid w:val="00927BA0"/>
    <w:rsid w:val="0093400C"/>
    <w:rsid w:val="00935151"/>
    <w:rsid w:val="00936CF5"/>
    <w:rsid w:val="009417B9"/>
    <w:rsid w:val="0094473D"/>
    <w:rsid w:val="0095473B"/>
    <w:rsid w:val="0095581E"/>
    <w:rsid w:val="00955AD1"/>
    <w:rsid w:val="009573EC"/>
    <w:rsid w:val="00961F08"/>
    <w:rsid w:val="009620D4"/>
    <w:rsid w:val="00964293"/>
    <w:rsid w:val="009654D8"/>
    <w:rsid w:val="00966569"/>
    <w:rsid w:val="00966FA5"/>
    <w:rsid w:val="00972EFB"/>
    <w:rsid w:val="00973A20"/>
    <w:rsid w:val="00973A22"/>
    <w:rsid w:val="0097426B"/>
    <w:rsid w:val="009745A1"/>
    <w:rsid w:val="00980A74"/>
    <w:rsid w:val="009827E5"/>
    <w:rsid w:val="00985217"/>
    <w:rsid w:val="00994ADC"/>
    <w:rsid w:val="009A16BD"/>
    <w:rsid w:val="009A185E"/>
    <w:rsid w:val="009A4BED"/>
    <w:rsid w:val="009B2FBB"/>
    <w:rsid w:val="009B4767"/>
    <w:rsid w:val="009B4C37"/>
    <w:rsid w:val="009C0172"/>
    <w:rsid w:val="009C0792"/>
    <w:rsid w:val="009C2087"/>
    <w:rsid w:val="009D44DB"/>
    <w:rsid w:val="009E253D"/>
    <w:rsid w:val="009E6830"/>
    <w:rsid w:val="009E6B56"/>
    <w:rsid w:val="009E6F26"/>
    <w:rsid w:val="009F1197"/>
    <w:rsid w:val="009F3894"/>
    <w:rsid w:val="00A00E6B"/>
    <w:rsid w:val="00A02CE2"/>
    <w:rsid w:val="00A05B8A"/>
    <w:rsid w:val="00A11988"/>
    <w:rsid w:val="00A12419"/>
    <w:rsid w:val="00A12826"/>
    <w:rsid w:val="00A140D0"/>
    <w:rsid w:val="00A155E7"/>
    <w:rsid w:val="00A15765"/>
    <w:rsid w:val="00A16A12"/>
    <w:rsid w:val="00A206B8"/>
    <w:rsid w:val="00A20BDC"/>
    <w:rsid w:val="00A259F6"/>
    <w:rsid w:val="00A2603F"/>
    <w:rsid w:val="00A2666F"/>
    <w:rsid w:val="00A27FF5"/>
    <w:rsid w:val="00A32A46"/>
    <w:rsid w:val="00A33B56"/>
    <w:rsid w:val="00A3772A"/>
    <w:rsid w:val="00A42647"/>
    <w:rsid w:val="00A4332B"/>
    <w:rsid w:val="00A44C3C"/>
    <w:rsid w:val="00A450EC"/>
    <w:rsid w:val="00A45227"/>
    <w:rsid w:val="00A4731D"/>
    <w:rsid w:val="00A47C5A"/>
    <w:rsid w:val="00A523C0"/>
    <w:rsid w:val="00A52AEF"/>
    <w:rsid w:val="00A531BD"/>
    <w:rsid w:val="00A534B4"/>
    <w:rsid w:val="00A554EB"/>
    <w:rsid w:val="00A64BDB"/>
    <w:rsid w:val="00A7143B"/>
    <w:rsid w:val="00A75C22"/>
    <w:rsid w:val="00A75C82"/>
    <w:rsid w:val="00A779B1"/>
    <w:rsid w:val="00A82C5C"/>
    <w:rsid w:val="00A82E50"/>
    <w:rsid w:val="00A85CC3"/>
    <w:rsid w:val="00A9148B"/>
    <w:rsid w:val="00AA3F04"/>
    <w:rsid w:val="00AA60F3"/>
    <w:rsid w:val="00AA6118"/>
    <w:rsid w:val="00AB344A"/>
    <w:rsid w:val="00AB544B"/>
    <w:rsid w:val="00AB759B"/>
    <w:rsid w:val="00AB7A3E"/>
    <w:rsid w:val="00AC4A25"/>
    <w:rsid w:val="00AC738E"/>
    <w:rsid w:val="00AD2B02"/>
    <w:rsid w:val="00AD3FFD"/>
    <w:rsid w:val="00AD4022"/>
    <w:rsid w:val="00AD4029"/>
    <w:rsid w:val="00AD5CCD"/>
    <w:rsid w:val="00AD66D7"/>
    <w:rsid w:val="00AD7238"/>
    <w:rsid w:val="00AE04E7"/>
    <w:rsid w:val="00AE0BAA"/>
    <w:rsid w:val="00AE0F90"/>
    <w:rsid w:val="00AE191C"/>
    <w:rsid w:val="00AE266F"/>
    <w:rsid w:val="00AE3DCC"/>
    <w:rsid w:val="00AE4EDB"/>
    <w:rsid w:val="00AE55AE"/>
    <w:rsid w:val="00AE7B58"/>
    <w:rsid w:val="00AE7F7E"/>
    <w:rsid w:val="00AF11A8"/>
    <w:rsid w:val="00AF2A07"/>
    <w:rsid w:val="00AF7088"/>
    <w:rsid w:val="00B0032A"/>
    <w:rsid w:val="00B003D1"/>
    <w:rsid w:val="00B06DAD"/>
    <w:rsid w:val="00B11AB4"/>
    <w:rsid w:val="00B22089"/>
    <w:rsid w:val="00B24587"/>
    <w:rsid w:val="00B24A56"/>
    <w:rsid w:val="00B27EF4"/>
    <w:rsid w:val="00B30F85"/>
    <w:rsid w:val="00B322DE"/>
    <w:rsid w:val="00B33561"/>
    <w:rsid w:val="00B34652"/>
    <w:rsid w:val="00B40EBD"/>
    <w:rsid w:val="00B45EE4"/>
    <w:rsid w:val="00B46916"/>
    <w:rsid w:val="00B539DE"/>
    <w:rsid w:val="00B55567"/>
    <w:rsid w:val="00B567E0"/>
    <w:rsid w:val="00B60CA9"/>
    <w:rsid w:val="00B65657"/>
    <w:rsid w:val="00B67AF5"/>
    <w:rsid w:val="00B747A1"/>
    <w:rsid w:val="00B8339E"/>
    <w:rsid w:val="00B84758"/>
    <w:rsid w:val="00B87502"/>
    <w:rsid w:val="00B91F48"/>
    <w:rsid w:val="00B95D40"/>
    <w:rsid w:val="00BA0216"/>
    <w:rsid w:val="00BA0966"/>
    <w:rsid w:val="00BA38E2"/>
    <w:rsid w:val="00BA5CCB"/>
    <w:rsid w:val="00BB26E8"/>
    <w:rsid w:val="00BB65D5"/>
    <w:rsid w:val="00BC114B"/>
    <w:rsid w:val="00BC3D17"/>
    <w:rsid w:val="00BC6E90"/>
    <w:rsid w:val="00BD043A"/>
    <w:rsid w:val="00BE0E78"/>
    <w:rsid w:val="00BE2223"/>
    <w:rsid w:val="00BE307E"/>
    <w:rsid w:val="00BE6473"/>
    <w:rsid w:val="00BF2C6F"/>
    <w:rsid w:val="00BF7BE1"/>
    <w:rsid w:val="00C01820"/>
    <w:rsid w:val="00C06D69"/>
    <w:rsid w:val="00C150ED"/>
    <w:rsid w:val="00C1521F"/>
    <w:rsid w:val="00C1635E"/>
    <w:rsid w:val="00C2137F"/>
    <w:rsid w:val="00C214D0"/>
    <w:rsid w:val="00C24935"/>
    <w:rsid w:val="00C27BCB"/>
    <w:rsid w:val="00C358F9"/>
    <w:rsid w:val="00C36EED"/>
    <w:rsid w:val="00C37007"/>
    <w:rsid w:val="00C37980"/>
    <w:rsid w:val="00C435CA"/>
    <w:rsid w:val="00C50B2F"/>
    <w:rsid w:val="00C52D80"/>
    <w:rsid w:val="00C539B2"/>
    <w:rsid w:val="00C55413"/>
    <w:rsid w:val="00C56375"/>
    <w:rsid w:val="00C6266A"/>
    <w:rsid w:val="00C6548A"/>
    <w:rsid w:val="00C66BF5"/>
    <w:rsid w:val="00C67392"/>
    <w:rsid w:val="00C67398"/>
    <w:rsid w:val="00C7336A"/>
    <w:rsid w:val="00C75ABC"/>
    <w:rsid w:val="00C76DA8"/>
    <w:rsid w:val="00C77014"/>
    <w:rsid w:val="00C77B0F"/>
    <w:rsid w:val="00C85FF0"/>
    <w:rsid w:val="00C92508"/>
    <w:rsid w:val="00C92F6F"/>
    <w:rsid w:val="00C9320F"/>
    <w:rsid w:val="00C938BF"/>
    <w:rsid w:val="00C94018"/>
    <w:rsid w:val="00C96B34"/>
    <w:rsid w:val="00C97DE6"/>
    <w:rsid w:val="00CA06A1"/>
    <w:rsid w:val="00CA2AC7"/>
    <w:rsid w:val="00CA5BDF"/>
    <w:rsid w:val="00CA712F"/>
    <w:rsid w:val="00CA7C3D"/>
    <w:rsid w:val="00CB646B"/>
    <w:rsid w:val="00CB6936"/>
    <w:rsid w:val="00CB729A"/>
    <w:rsid w:val="00CC1931"/>
    <w:rsid w:val="00CC2342"/>
    <w:rsid w:val="00CC298B"/>
    <w:rsid w:val="00CC29D9"/>
    <w:rsid w:val="00CC6CCB"/>
    <w:rsid w:val="00CC7212"/>
    <w:rsid w:val="00CC78F5"/>
    <w:rsid w:val="00CD0D26"/>
    <w:rsid w:val="00CD6418"/>
    <w:rsid w:val="00CE1423"/>
    <w:rsid w:val="00CE1B3A"/>
    <w:rsid w:val="00CE377D"/>
    <w:rsid w:val="00CE5684"/>
    <w:rsid w:val="00CE596D"/>
    <w:rsid w:val="00CF046D"/>
    <w:rsid w:val="00CF5CD1"/>
    <w:rsid w:val="00D028CC"/>
    <w:rsid w:val="00D05690"/>
    <w:rsid w:val="00D1199F"/>
    <w:rsid w:val="00D12A4A"/>
    <w:rsid w:val="00D12CE8"/>
    <w:rsid w:val="00D153EE"/>
    <w:rsid w:val="00D15FDE"/>
    <w:rsid w:val="00D177A3"/>
    <w:rsid w:val="00D21622"/>
    <w:rsid w:val="00D2219A"/>
    <w:rsid w:val="00D2426E"/>
    <w:rsid w:val="00D26861"/>
    <w:rsid w:val="00D2687B"/>
    <w:rsid w:val="00D31A1F"/>
    <w:rsid w:val="00D34EFB"/>
    <w:rsid w:val="00D3783E"/>
    <w:rsid w:val="00D52351"/>
    <w:rsid w:val="00D53563"/>
    <w:rsid w:val="00D553CF"/>
    <w:rsid w:val="00D5575D"/>
    <w:rsid w:val="00D61366"/>
    <w:rsid w:val="00D639F2"/>
    <w:rsid w:val="00D64338"/>
    <w:rsid w:val="00D70FC4"/>
    <w:rsid w:val="00D73C26"/>
    <w:rsid w:val="00D75589"/>
    <w:rsid w:val="00D7690A"/>
    <w:rsid w:val="00D76976"/>
    <w:rsid w:val="00D77364"/>
    <w:rsid w:val="00D818E5"/>
    <w:rsid w:val="00D8567C"/>
    <w:rsid w:val="00D85893"/>
    <w:rsid w:val="00D858F8"/>
    <w:rsid w:val="00D877F0"/>
    <w:rsid w:val="00D94290"/>
    <w:rsid w:val="00D94C4A"/>
    <w:rsid w:val="00D97024"/>
    <w:rsid w:val="00DA13D2"/>
    <w:rsid w:val="00DA3162"/>
    <w:rsid w:val="00DA520A"/>
    <w:rsid w:val="00DA5B43"/>
    <w:rsid w:val="00DA7653"/>
    <w:rsid w:val="00DB2386"/>
    <w:rsid w:val="00DB345B"/>
    <w:rsid w:val="00DB3AE1"/>
    <w:rsid w:val="00DB3D36"/>
    <w:rsid w:val="00DB504E"/>
    <w:rsid w:val="00DB6D2E"/>
    <w:rsid w:val="00DC2084"/>
    <w:rsid w:val="00DC3D9B"/>
    <w:rsid w:val="00DC548F"/>
    <w:rsid w:val="00DC5E76"/>
    <w:rsid w:val="00DC697C"/>
    <w:rsid w:val="00DD1A48"/>
    <w:rsid w:val="00DD4DF9"/>
    <w:rsid w:val="00DD6571"/>
    <w:rsid w:val="00DE181F"/>
    <w:rsid w:val="00DF252D"/>
    <w:rsid w:val="00DF2908"/>
    <w:rsid w:val="00DF2D83"/>
    <w:rsid w:val="00DF4401"/>
    <w:rsid w:val="00DF555C"/>
    <w:rsid w:val="00DF568F"/>
    <w:rsid w:val="00DF57BC"/>
    <w:rsid w:val="00DF5FC2"/>
    <w:rsid w:val="00E04243"/>
    <w:rsid w:val="00E06007"/>
    <w:rsid w:val="00E0738A"/>
    <w:rsid w:val="00E074A7"/>
    <w:rsid w:val="00E078B4"/>
    <w:rsid w:val="00E11E17"/>
    <w:rsid w:val="00E21848"/>
    <w:rsid w:val="00E27A9E"/>
    <w:rsid w:val="00E359F6"/>
    <w:rsid w:val="00E51801"/>
    <w:rsid w:val="00E53673"/>
    <w:rsid w:val="00E55B05"/>
    <w:rsid w:val="00E578D8"/>
    <w:rsid w:val="00E61B85"/>
    <w:rsid w:val="00E62278"/>
    <w:rsid w:val="00E66D2D"/>
    <w:rsid w:val="00E67403"/>
    <w:rsid w:val="00E74BFB"/>
    <w:rsid w:val="00E75459"/>
    <w:rsid w:val="00E75F9B"/>
    <w:rsid w:val="00E826A1"/>
    <w:rsid w:val="00E84C95"/>
    <w:rsid w:val="00E91B1A"/>
    <w:rsid w:val="00E93098"/>
    <w:rsid w:val="00EA2DF8"/>
    <w:rsid w:val="00EA6A15"/>
    <w:rsid w:val="00EA6E9D"/>
    <w:rsid w:val="00EA7096"/>
    <w:rsid w:val="00EA754F"/>
    <w:rsid w:val="00EA7FB8"/>
    <w:rsid w:val="00EB30C5"/>
    <w:rsid w:val="00EB4BC9"/>
    <w:rsid w:val="00EB59A0"/>
    <w:rsid w:val="00EB5F07"/>
    <w:rsid w:val="00EB60E6"/>
    <w:rsid w:val="00EC0010"/>
    <w:rsid w:val="00EC1200"/>
    <w:rsid w:val="00EC165E"/>
    <w:rsid w:val="00EC7B6A"/>
    <w:rsid w:val="00ED5080"/>
    <w:rsid w:val="00ED5CA3"/>
    <w:rsid w:val="00ED6013"/>
    <w:rsid w:val="00EE4688"/>
    <w:rsid w:val="00EE4D2E"/>
    <w:rsid w:val="00EE5096"/>
    <w:rsid w:val="00EE78F0"/>
    <w:rsid w:val="00EF138F"/>
    <w:rsid w:val="00F0018B"/>
    <w:rsid w:val="00F0348A"/>
    <w:rsid w:val="00F03782"/>
    <w:rsid w:val="00F0466F"/>
    <w:rsid w:val="00F10802"/>
    <w:rsid w:val="00F15209"/>
    <w:rsid w:val="00F2246B"/>
    <w:rsid w:val="00F22F9B"/>
    <w:rsid w:val="00F313DE"/>
    <w:rsid w:val="00F41847"/>
    <w:rsid w:val="00F43378"/>
    <w:rsid w:val="00F45FD1"/>
    <w:rsid w:val="00F51513"/>
    <w:rsid w:val="00F543F8"/>
    <w:rsid w:val="00F64DCD"/>
    <w:rsid w:val="00F67369"/>
    <w:rsid w:val="00F67499"/>
    <w:rsid w:val="00F704B8"/>
    <w:rsid w:val="00F732AB"/>
    <w:rsid w:val="00F753D4"/>
    <w:rsid w:val="00F75802"/>
    <w:rsid w:val="00F81057"/>
    <w:rsid w:val="00F81B7B"/>
    <w:rsid w:val="00F824FE"/>
    <w:rsid w:val="00F8753D"/>
    <w:rsid w:val="00F87E51"/>
    <w:rsid w:val="00F91F9D"/>
    <w:rsid w:val="00F96F54"/>
    <w:rsid w:val="00FA07F7"/>
    <w:rsid w:val="00FA5299"/>
    <w:rsid w:val="00FA7AD1"/>
    <w:rsid w:val="00FB1C1F"/>
    <w:rsid w:val="00FB43F1"/>
    <w:rsid w:val="00FB67D2"/>
    <w:rsid w:val="00FC3322"/>
    <w:rsid w:val="00FD1277"/>
    <w:rsid w:val="00FD4BD3"/>
    <w:rsid w:val="00FD68F4"/>
    <w:rsid w:val="00FE03DC"/>
    <w:rsid w:val="00FE0D75"/>
    <w:rsid w:val="00FF2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ABB"/>
    <w:pPr>
      <w:ind w:left="720"/>
      <w:contextualSpacing/>
    </w:pPr>
  </w:style>
  <w:style w:type="paragraph" w:customStyle="1" w:styleId="ConsNormal">
    <w:name w:val="ConsNormal"/>
    <w:rsid w:val="00444ABB"/>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1">
    <w:name w:val="Знак1"/>
    <w:basedOn w:val="a"/>
    <w:autoRedefine/>
    <w:rsid w:val="00444ABB"/>
    <w:pPr>
      <w:spacing w:after="0" w:line="240" w:lineRule="auto"/>
    </w:pPr>
    <w:rPr>
      <w:rFonts w:ascii="Times New Roman" w:eastAsia="Times New Roman" w:hAnsi="Times New Roman" w:cs="Times New Roman"/>
      <w:b/>
      <w:color w:val="000000"/>
      <w:sz w:val="20"/>
      <w:szCs w:val="20"/>
    </w:rPr>
  </w:style>
  <w:style w:type="numbering" w:customStyle="1" w:styleId="10">
    <w:name w:val="Нет списка1"/>
    <w:next w:val="a2"/>
    <w:semiHidden/>
    <w:rsid w:val="00444ABB"/>
  </w:style>
  <w:style w:type="character" w:customStyle="1" w:styleId="Absatz-Standardschriftart">
    <w:name w:val="Absatz-Standardschriftart"/>
    <w:rsid w:val="00444ABB"/>
  </w:style>
  <w:style w:type="character" w:customStyle="1" w:styleId="WW-Absatz-Standardschriftart">
    <w:name w:val="WW-Absatz-Standardschriftart"/>
    <w:rsid w:val="00444ABB"/>
  </w:style>
  <w:style w:type="character" w:customStyle="1" w:styleId="WW-Absatz-Standardschriftart1">
    <w:name w:val="WW-Absatz-Standardschriftart1"/>
    <w:rsid w:val="00444ABB"/>
  </w:style>
  <w:style w:type="character" w:customStyle="1" w:styleId="WW-Absatz-Standardschriftart11">
    <w:name w:val="WW-Absatz-Standardschriftart11"/>
    <w:rsid w:val="00444ABB"/>
  </w:style>
  <w:style w:type="character" w:customStyle="1" w:styleId="WW-Absatz-Standardschriftart111">
    <w:name w:val="WW-Absatz-Standardschriftart111"/>
    <w:rsid w:val="00444ABB"/>
  </w:style>
  <w:style w:type="character" w:customStyle="1" w:styleId="WW-Absatz-Standardschriftart1111">
    <w:name w:val="WW-Absatz-Standardschriftart1111"/>
    <w:rsid w:val="00444ABB"/>
  </w:style>
  <w:style w:type="character" w:customStyle="1" w:styleId="3">
    <w:name w:val="Основной шрифт абзаца3"/>
    <w:rsid w:val="00444ABB"/>
  </w:style>
  <w:style w:type="character" w:customStyle="1" w:styleId="WW-Absatz-Standardschriftart11111">
    <w:name w:val="WW-Absatz-Standardschriftart11111"/>
    <w:rsid w:val="00444ABB"/>
  </w:style>
  <w:style w:type="character" w:customStyle="1" w:styleId="2">
    <w:name w:val="Основной шрифт абзаца2"/>
    <w:rsid w:val="00444ABB"/>
  </w:style>
  <w:style w:type="character" w:customStyle="1" w:styleId="WW-Absatz-Standardschriftart111111">
    <w:name w:val="WW-Absatz-Standardschriftart111111"/>
    <w:rsid w:val="00444ABB"/>
  </w:style>
  <w:style w:type="character" w:customStyle="1" w:styleId="WW-Absatz-Standardschriftart1111111">
    <w:name w:val="WW-Absatz-Standardschriftart1111111"/>
    <w:rsid w:val="00444ABB"/>
  </w:style>
  <w:style w:type="character" w:customStyle="1" w:styleId="WW-Absatz-Standardschriftart11111111">
    <w:name w:val="WW-Absatz-Standardschriftart11111111"/>
    <w:rsid w:val="00444ABB"/>
  </w:style>
  <w:style w:type="character" w:customStyle="1" w:styleId="WW-Absatz-Standardschriftart111111111">
    <w:name w:val="WW-Absatz-Standardschriftart111111111"/>
    <w:rsid w:val="00444ABB"/>
  </w:style>
  <w:style w:type="character" w:customStyle="1" w:styleId="WW-Absatz-Standardschriftart1111111111">
    <w:name w:val="WW-Absatz-Standardschriftart1111111111"/>
    <w:rsid w:val="00444ABB"/>
  </w:style>
  <w:style w:type="character" w:customStyle="1" w:styleId="WW-Absatz-Standardschriftart11111111111">
    <w:name w:val="WW-Absatz-Standardschriftart11111111111"/>
    <w:rsid w:val="00444ABB"/>
  </w:style>
  <w:style w:type="character" w:customStyle="1" w:styleId="WW-Absatz-Standardschriftart111111111111">
    <w:name w:val="WW-Absatz-Standardschriftart111111111111"/>
    <w:rsid w:val="00444ABB"/>
  </w:style>
  <w:style w:type="character" w:customStyle="1" w:styleId="WW-Absatz-Standardschriftart1111111111111">
    <w:name w:val="WW-Absatz-Standardschriftart1111111111111"/>
    <w:rsid w:val="00444ABB"/>
  </w:style>
  <w:style w:type="character" w:customStyle="1" w:styleId="WW-Absatz-Standardschriftart11111111111111">
    <w:name w:val="WW-Absatz-Standardschriftart11111111111111"/>
    <w:rsid w:val="00444ABB"/>
  </w:style>
  <w:style w:type="character" w:customStyle="1" w:styleId="WW-Absatz-Standardschriftart111111111111111">
    <w:name w:val="WW-Absatz-Standardschriftart111111111111111"/>
    <w:rsid w:val="00444ABB"/>
  </w:style>
  <w:style w:type="character" w:customStyle="1" w:styleId="WW-Absatz-Standardschriftart1111111111111111">
    <w:name w:val="WW-Absatz-Standardschriftart1111111111111111"/>
    <w:rsid w:val="00444ABB"/>
  </w:style>
  <w:style w:type="character" w:customStyle="1" w:styleId="WW-Absatz-Standardschriftart11111111111111111">
    <w:name w:val="WW-Absatz-Standardschriftart11111111111111111"/>
    <w:rsid w:val="00444ABB"/>
  </w:style>
  <w:style w:type="character" w:customStyle="1" w:styleId="WW-Absatz-Standardschriftart111111111111111111">
    <w:name w:val="WW-Absatz-Standardschriftart111111111111111111"/>
    <w:rsid w:val="00444ABB"/>
  </w:style>
  <w:style w:type="character" w:customStyle="1" w:styleId="WW-Absatz-Standardschriftart1111111111111111111">
    <w:name w:val="WW-Absatz-Standardschriftart1111111111111111111"/>
    <w:rsid w:val="00444ABB"/>
  </w:style>
  <w:style w:type="character" w:customStyle="1" w:styleId="WW-Absatz-Standardschriftart11111111111111111111">
    <w:name w:val="WW-Absatz-Standardschriftart11111111111111111111"/>
    <w:rsid w:val="00444ABB"/>
  </w:style>
  <w:style w:type="character" w:customStyle="1" w:styleId="WW-Absatz-Standardschriftart111111111111111111111">
    <w:name w:val="WW-Absatz-Standardschriftart111111111111111111111"/>
    <w:rsid w:val="00444ABB"/>
  </w:style>
  <w:style w:type="character" w:customStyle="1" w:styleId="WW-Absatz-Standardschriftart1111111111111111111111">
    <w:name w:val="WW-Absatz-Standardschriftart1111111111111111111111"/>
    <w:rsid w:val="00444ABB"/>
  </w:style>
  <w:style w:type="character" w:customStyle="1" w:styleId="WW-Absatz-Standardschriftart11111111111111111111111">
    <w:name w:val="WW-Absatz-Standardschriftart11111111111111111111111"/>
    <w:rsid w:val="00444ABB"/>
  </w:style>
  <w:style w:type="character" w:customStyle="1" w:styleId="WW-Absatz-Standardschriftart111111111111111111111111">
    <w:name w:val="WW-Absatz-Standardschriftart111111111111111111111111"/>
    <w:rsid w:val="00444ABB"/>
  </w:style>
  <w:style w:type="character" w:customStyle="1" w:styleId="WW-Absatz-Standardschriftart1111111111111111111111111">
    <w:name w:val="WW-Absatz-Standardschriftart1111111111111111111111111"/>
    <w:rsid w:val="00444ABB"/>
  </w:style>
  <w:style w:type="character" w:customStyle="1" w:styleId="WW-Absatz-Standardschriftart11111111111111111111111111">
    <w:name w:val="WW-Absatz-Standardschriftart11111111111111111111111111"/>
    <w:rsid w:val="00444ABB"/>
  </w:style>
  <w:style w:type="character" w:customStyle="1" w:styleId="WW-Absatz-Standardschriftart111111111111111111111111111">
    <w:name w:val="WW-Absatz-Standardschriftart111111111111111111111111111"/>
    <w:rsid w:val="00444ABB"/>
  </w:style>
  <w:style w:type="character" w:customStyle="1" w:styleId="11">
    <w:name w:val="Основной шрифт абзаца1"/>
    <w:rsid w:val="00444ABB"/>
  </w:style>
  <w:style w:type="character" w:customStyle="1" w:styleId="WW-Absatz-Standardschriftart1111111111111111111111111111">
    <w:name w:val="WW-Absatz-Standardschriftart1111111111111111111111111111"/>
    <w:rsid w:val="00444ABB"/>
  </w:style>
  <w:style w:type="character" w:customStyle="1" w:styleId="WW-Absatz-Standardschriftart11111111111111111111111111111">
    <w:name w:val="WW-Absatz-Standardschriftart11111111111111111111111111111"/>
    <w:rsid w:val="00444ABB"/>
  </w:style>
  <w:style w:type="character" w:customStyle="1" w:styleId="WW-Absatz-Standardschriftart111111111111111111111111111111">
    <w:name w:val="WW-Absatz-Standardschriftart111111111111111111111111111111"/>
    <w:rsid w:val="00444ABB"/>
  </w:style>
  <w:style w:type="character" w:customStyle="1" w:styleId="WW-Absatz-Standardschriftart1111111111111111111111111111111">
    <w:name w:val="WW-Absatz-Standardschriftart1111111111111111111111111111111"/>
    <w:rsid w:val="00444ABB"/>
  </w:style>
  <w:style w:type="character" w:customStyle="1" w:styleId="WW-Absatz-Standardschriftart11111111111111111111111111111111">
    <w:name w:val="WW-Absatz-Standardschriftart11111111111111111111111111111111"/>
    <w:rsid w:val="00444ABB"/>
  </w:style>
  <w:style w:type="character" w:customStyle="1" w:styleId="WW-Absatz-Standardschriftart111111111111111111111111111111111">
    <w:name w:val="WW-Absatz-Standardschriftart111111111111111111111111111111111"/>
    <w:rsid w:val="00444ABB"/>
  </w:style>
  <w:style w:type="character" w:customStyle="1" w:styleId="WW-Absatz-Standardschriftart1111111111111111111111111111111111">
    <w:name w:val="WW-Absatz-Standardschriftart1111111111111111111111111111111111"/>
    <w:rsid w:val="00444ABB"/>
  </w:style>
  <w:style w:type="character" w:customStyle="1" w:styleId="WW-Absatz-Standardschriftart11111111111111111111111111111111111">
    <w:name w:val="WW-Absatz-Standardschriftart11111111111111111111111111111111111"/>
    <w:rsid w:val="00444ABB"/>
  </w:style>
  <w:style w:type="character" w:customStyle="1" w:styleId="WW-Absatz-Standardschriftart111111111111111111111111111111111111">
    <w:name w:val="WW-Absatz-Standardschriftart111111111111111111111111111111111111"/>
    <w:rsid w:val="00444ABB"/>
  </w:style>
  <w:style w:type="character" w:customStyle="1" w:styleId="WW-Absatz-Standardschriftart1111111111111111111111111111111111111">
    <w:name w:val="WW-Absatz-Standardschriftart1111111111111111111111111111111111111"/>
    <w:rsid w:val="00444ABB"/>
  </w:style>
  <w:style w:type="character" w:customStyle="1" w:styleId="WW-Absatz-Standardschriftart11111111111111111111111111111111111111">
    <w:name w:val="WW-Absatz-Standardschriftart11111111111111111111111111111111111111"/>
    <w:rsid w:val="00444ABB"/>
  </w:style>
  <w:style w:type="character" w:customStyle="1" w:styleId="WW-Absatz-Standardschriftart111111111111111111111111111111111111111">
    <w:name w:val="WW-Absatz-Standardschriftart111111111111111111111111111111111111111"/>
    <w:rsid w:val="00444ABB"/>
  </w:style>
  <w:style w:type="character" w:customStyle="1" w:styleId="WW-Absatz-Standardschriftart1111111111111111111111111111111111111111">
    <w:name w:val="WW-Absatz-Standardschriftart1111111111111111111111111111111111111111"/>
    <w:rsid w:val="00444ABB"/>
  </w:style>
  <w:style w:type="character" w:customStyle="1" w:styleId="WW-Absatz-Standardschriftart11111111111111111111111111111111111111111">
    <w:name w:val="WW-Absatz-Standardschriftart11111111111111111111111111111111111111111"/>
    <w:rsid w:val="00444ABB"/>
  </w:style>
  <w:style w:type="character" w:customStyle="1" w:styleId="WW-Absatz-Standardschriftart111111111111111111111111111111111111111111">
    <w:name w:val="WW-Absatz-Standardschriftart111111111111111111111111111111111111111111"/>
    <w:rsid w:val="00444ABB"/>
  </w:style>
  <w:style w:type="character" w:customStyle="1" w:styleId="WW-Absatz-Standardschriftart1111111111111111111111111111111111111111111">
    <w:name w:val="WW-Absatz-Standardschriftart1111111111111111111111111111111111111111111"/>
    <w:rsid w:val="00444ABB"/>
  </w:style>
  <w:style w:type="character" w:customStyle="1" w:styleId="WW-Absatz-Standardschriftart11111111111111111111111111111111111111111111">
    <w:name w:val="WW-Absatz-Standardschriftart11111111111111111111111111111111111111111111"/>
    <w:rsid w:val="00444ABB"/>
  </w:style>
  <w:style w:type="character" w:customStyle="1" w:styleId="WW-Absatz-Standardschriftart111111111111111111111111111111111111111111111">
    <w:name w:val="WW-Absatz-Standardschriftart111111111111111111111111111111111111111111111"/>
    <w:rsid w:val="00444ABB"/>
  </w:style>
  <w:style w:type="character" w:customStyle="1" w:styleId="WW-Absatz-Standardschriftart1111111111111111111111111111111111111111111111">
    <w:name w:val="WW-Absatz-Standardschriftart1111111111111111111111111111111111111111111111"/>
    <w:rsid w:val="00444ABB"/>
  </w:style>
  <w:style w:type="character" w:customStyle="1" w:styleId="WW-Absatz-Standardschriftart11111111111111111111111111111111111111111111111">
    <w:name w:val="WW-Absatz-Standardschriftart11111111111111111111111111111111111111111111111"/>
    <w:rsid w:val="00444ABB"/>
  </w:style>
  <w:style w:type="character" w:customStyle="1" w:styleId="WW-Absatz-Standardschriftart111111111111111111111111111111111111111111111111">
    <w:name w:val="WW-Absatz-Standardschriftart111111111111111111111111111111111111111111111111"/>
    <w:rsid w:val="00444ABB"/>
  </w:style>
  <w:style w:type="character" w:customStyle="1" w:styleId="a4">
    <w:name w:val="Символ нумерации"/>
    <w:rsid w:val="00444ABB"/>
  </w:style>
  <w:style w:type="character" w:customStyle="1" w:styleId="WW8Num14z0">
    <w:name w:val="WW8Num14z0"/>
    <w:rsid w:val="00444ABB"/>
    <w:rPr>
      <w:rFonts w:ascii="Symbol" w:hAnsi="Symbol"/>
    </w:rPr>
  </w:style>
  <w:style w:type="character" w:styleId="a5">
    <w:name w:val="page number"/>
    <w:basedOn w:val="11"/>
    <w:rsid w:val="00444ABB"/>
  </w:style>
  <w:style w:type="character" w:customStyle="1" w:styleId="a6">
    <w:name w:val="Символ сноски"/>
    <w:rsid w:val="00444ABB"/>
  </w:style>
  <w:style w:type="character" w:customStyle="1" w:styleId="12">
    <w:name w:val="Знак сноски1"/>
    <w:rsid w:val="00444ABB"/>
    <w:rPr>
      <w:vertAlign w:val="superscript"/>
    </w:rPr>
  </w:style>
  <w:style w:type="character" w:customStyle="1" w:styleId="a7">
    <w:name w:val="Символы концевой сноски"/>
    <w:rsid w:val="00444ABB"/>
    <w:rPr>
      <w:vertAlign w:val="superscript"/>
    </w:rPr>
  </w:style>
  <w:style w:type="character" w:customStyle="1" w:styleId="WW-">
    <w:name w:val="WW-Символы концевой сноски"/>
    <w:rsid w:val="00444ABB"/>
  </w:style>
  <w:style w:type="character" w:customStyle="1" w:styleId="13">
    <w:name w:val="Знак концевой сноски1"/>
    <w:rsid w:val="00444ABB"/>
    <w:rPr>
      <w:vertAlign w:val="superscript"/>
    </w:rPr>
  </w:style>
  <w:style w:type="character" w:styleId="a8">
    <w:name w:val="Hyperlink"/>
    <w:rsid w:val="00444ABB"/>
    <w:rPr>
      <w:color w:val="0000FF"/>
      <w:u w:val="single"/>
    </w:rPr>
  </w:style>
  <w:style w:type="character" w:customStyle="1" w:styleId="20">
    <w:name w:val="Знак сноски2"/>
    <w:rsid w:val="00444ABB"/>
    <w:rPr>
      <w:vertAlign w:val="superscript"/>
    </w:rPr>
  </w:style>
  <w:style w:type="character" w:customStyle="1" w:styleId="21">
    <w:name w:val="Знак концевой сноски2"/>
    <w:rsid w:val="00444ABB"/>
    <w:rPr>
      <w:vertAlign w:val="superscript"/>
    </w:rPr>
  </w:style>
  <w:style w:type="character" w:styleId="a9">
    <w:name w:val="footnote reference"/>
    <w:rsid w:val="00444ABB"/>
    <w:rPr>
      <w:vertAlign w:val="superscript"/>
    </w:rPr>
  </w:style>
  <w:style w:type="character" w:styleId="aa">
    <w:name w:val="endnote reference"/>
    <w:rsid w:val="00444ABB"/>
    <w:rPr>
      <w:vertAlign w:val="superscript"/>
    </w:rPr>
  </w:style>
  <w:style w:type="paragraph" w:customStyle="1" w:styleId="ab">
    <w:name w:val="Заголовок"/>
    <w:basedOn w:val="a"/>
    <w:next w:val="ac"/>
    <w:rsid w:val="00444ABB"/>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ac">
    <w:name w:val="Body Text"/>
    <w:basedOn w:val="a"/>
    <w:link w:val="ad"/>
    <w:rsid w:val="00444ABB"/>
    <w:pPr>
      <w:widowControl w:val="0"/>
      <w:suppressAutoHyphens/>
      <w:spacing w:after="120" w:line="240" w:lineRule="auto"/>
    </w:pPr>
    <w:rPr>
      <w:rFonts w:ascii="Arial" w:eastAsia="Lucida Sans Unicode" w:hAnsi="Arial" w:cs="Mangal"/>
      <w:kern w:val="1"/>
      <w:sz w:val="20"/>
      <w:szCs w:val="24"/>
      <w:lang w:eastAsia="hi-IN" w:bidi="hi-IN"/>
    </w:rPr>
  </w:style>
  <w:style w:type="character" w:customStyle="1" w:styleId="ad">
    <w:name w:val="Основной текст Знак"/>
    <w:basedOn w:val="a0"/>
    <w:link w:val="ac"/>
    <w:rsid w:val="00444ABB"/>
    <w:rPr>
      <w:rFonts w:ascii="Arial" w:eastAsia="Lucida Sans Unicode" w:hAnsi="Arial" w:cs="Mangal"/>
      <w:kern w:val="1"/>
      <w:sz w:val="20"/>
      <w:szCs w:val="24"/>
      <w:lang w:eastAsia="hi-IN" w:bidi="hi-IN"/>
    </w:rPr>
  </w:style>
  <w:style w:type="paragraph" w:styleId="ae">
    <w:name w:val="List"/>
    <w:basedOn w:val="ac"/>
    <w:rsid w:val="00444ABB"/>
  </w:style>
  <w:style w:type="paragraph" w:customStyle="1" w:styleId="4">
    <w:name w:val="Название4"/>
    <w:basedOn w:val="a"/>
    <w:rsid w:val="00444ABB"/>
    <w:pPr>
      <w:widowControl w:val="0"/>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40">
    <w:name w:val="Указатель4"/>
    <w:basedOn w:val="a"/>
    <w:rsid w:val="00444ABB"/>
    <w:pPr>
      <w:widowControl w:val="0"/>
      <w:suppressLineNumbers/>
      <w:suppressAutoHyphens/>
      <w:spacing w:after="0" w:line="240" w:lineRule="auto"/>
    </w:pPr>
    <w:rPr>
      <w:rFonts w:ascii="Arial" w:eastAsia="Lucida Sans Unicode" w:hAnsi="Arial" w:cs="Mangal"/>
      <w:kern w:val="1"/>
      <w:sz w:val="20"/>
      <w:szCs w:val="24"/>
      <w:lang w:eastAsia="hi-IN" w:bidi="hi-IN"/>
    </w:rPr>
  </w:style>
  <w:style w:type="paragraph" w:customStyle="1" w:styleId="30">
    <w:name w:val="Название3"/>
    <w:basedOn w:val="a"/>
    <w:rsid w:val="00444ABB"/>
    <w:pPr>
      <w:widowControl w:val="0"/>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31">
    <w:name w:val="Указатель3"/>
    <w:basedOn w:val="a"/>
    <w:rsid w:val="00444ABB"/>
    <w:pPr>
      <w:widowControl w:val="0"/>
      <w:suppressLineNumbers/>
      <w:suppressAutoHyphens/>
      <w:spacing w:after="0" w:line="240" w:lineRule="auto"/>
    </w:pPr>
    <w:rPr>
      <w:rFonts w:ascii="Arial" w:eastAsia="Lucida Sans Unicode" w:hAnsi="Arial" w:cs="Mangal"/>
      <w:kern w:val="1"/>
      <w:sz w:val="20"/>
      <w:szCs w:val="24"/>
      <w:lang w:eastAsia="hi-IN" w:bidi="hi-IN"/>
    </w:rPr>
  </w:style>
  <w:style w:type="paragraph" w:customStyle="1" w:styleId="22">
    <w:name w:val="Название2"/>
    <w:basedOn w:val="a"/>
    <w:rsid w:val="00444ABB"/>
    <w:pPr>
      <w:widowControl w:val="0"/>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3">
    <w:name w:val="Указатель2"/>
    <w:basedOn w:val="a"/>
    <w:rsid w:val="00444ABB"/>
    <w:pPr>
      <w:widowControl w:val="0"/>
      <w:suppressLineNumbers/>
      <w:suppressAutoHyphens/>
      <w:spacing w:after="0" w:line="240" w:lineRule="auto"/>
    </w:pPr>
    <w:rPr>
      <w:rFonts w:ascii="Arial" w:eastAsia="Lucida Sans Unicode" w:hAnsi="Arial" w:cs="Mangal"/>
      <w:kern w:val="1"/>
      <w:sz w:val="20"/>
      <w:szCs w:val="24"/>
      <w:lang w:eastAsia="hi-IN" w:bidi="hi-IN"/>
    </w:rPr>
  </w:style>
  <w:style w:type="paragraph" w:customStyle="1" w:styleId="14">
    <w:name w:val="Название1"/>
    <w:basedOn w:val="a"/>
    <w:rsid w:val="00444ABB"/>
    <w:pPr>
      <w:widowControl w:val="0"/>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15">
    <w:name w:val="Указатель1"/>
    <w:basedOn w:val="a"/>
    <w:rsid w:val="00444ABB"/>
    <w:pPr>
      <w:widowControl w:val="0"/>
      <w:suppressLineNumbers/>
      <w:suppressAutoHyphens/>
      <w:spacing w:after="0" w:line="240" w:lineRule="auto"/>
    </w:pPr>
    <w:rPr>
      <w:rFonts w:ascii="Arial" w:eastAsia="Lucida Sans Unicode" w:hAnsi="Arial" w:cs="Mangal"/>
      <w:kern w:val="1"/>
      <w:sz w:val="20"/>
      <w:szCs w:val="24"/>
      <w:lang w:eastAsia="hi-IN" w:bidi="hi-IN"/>
    </w:rPr>
  </w:style>
  <w:style w:type="paragraph" w:customStyle="1" w:styleId="titlep">
    <w:name w:val="titlep"/>
    <w:basedOn w:val="a"/>
    <w:rsid w:val="00444ABB"/>
    <w:pPr>
      <w:widowControl w:val="0"/>
      <w:suppressAutoHyphens/>
      <w:spacing w:before="240" w:after="240" w:line="240" w:lineRule="auto"/>
      <w:jc w:val="center"/>
    </w:pPr>
    <w:rPr>
      <w:rFonts w:ascii="Arial" w:eastAsia="Lucida Sans Unicode" w:hAnsi="Arial" w:cs="Mangal"/>
      <w:b/>
      <w:bCs/>
      <w:kern w:val="1"/>
      <w:sz w:val="24"/>
      <w:szCs w:val="24"/>
      <w:lang w:eastAsia="hi-IN" w:bidi="hi-IN"/>
    </w:rPr>
  </w:style>
  <w:style w:type="paragraph" w:customStyle="1" w:styleId="210">
    <w:name w:val="Основной текст 21"/>
    <w:basedOn w:val="a"/>
    <w:rsid w:val="00444ABB"/>
    <w:pPr>
      <w:widowControl w:val="0"/>
      <w:suppressAutoHyphens/>
      <w:spacing w:after="0" w:line="240" w:lineRule="auto"/>
      <w:jc w:val="center"/>
    </w:pPr>
    <w:rPr>
      <w:rFonts w:ascii="Arial" w:eastAsia="Lucida Sans Unicode" w:hAnsi="Arial" w:cs="Mangal"/>
      <w:kern w:val="1"/>
      <w:sz w:val="20"/>
      <w:szCs w:val="20"/>
      <w:lang w:eastAsia="hi-IN" w:bidi="hi-IN"/>
    </w:rPr>
  </w:style>
  <w:style w:type="paragraph" w:customStyle="1" w:styleId="przag123">
    <w:name w:val="pr_zag123"/>
    <w:basedOn w:val="a"/>
    <w:rsid w:val="00444ABB"/>
    <w:pPr>
      <w:widowControl w:val="0"/>
      <w:spacing w:after="0" w:line="240" w:lineRule="auto"/>
      <w:jc w:val="both"/>
    </w:pPr>
    <w:rPr>
      <w:rFonts w:ascii="Arial" w:eastAsia="Lucida Sans Unicode" w:hAnsi="Arial" w:cs="Mangal"/>
      <w:kern w:val="1"/>
      <w:sz w:val="20"/>
      <w:szCs w:val="24"/>
      <w:lang w:eastAsia="hi-IN" w:bidi="hi-IN"/>
    </w:rPr>
  </w:style>
  <w:style w:type="paragraph" w:styleId="af">
    <w:name w:val="header"/>
    <w:basedOn w:val="a"/>
    <w:link w:val="af0"/>
    <w:uiPriority w:val="99"/>
    <w:rsid w:val="00444ABB"/>
    <w:pPr>
      <w:widowControl w:val="0"/>
      <w:tabs>
        <w:tab w:val="center" w:pos="4677"/>
        <w:tab w:val="right" w:pos="9355"/>
      </w:tabs>
      <w:suppressAutoHyphens/>
      <w:spacing w:after="0" w:line="240" w:lineRule="auto"/>
    </w:pPr>
    <w:rPr>
      <w:rFonts w:ascii="Arial" w:eastAsia="Lucida Sans Unicode" w:hAnsi="Arial" w:cs="Mangal"/>
      <w:kern w:val="1"/>
      <w:sz w:val="20"/>
      <w:szCs w:val="24"/>
      <w:lang w:eastAsia="hi-IN" w:bidi="hi-IN"/>
    </w:rPr>
  </w:style>
  <w:style w:type="character" w:customStyle="1" w:styleId="af0">
    <w:name w:val="Верхний колонтитул Знак"/>
    <w:basedOn w:val="a0"/>
    <w:link w:val="af"/>
    <w:uiPriority w:val="99"/>
    <w:rsid w:val="00444ABB"/>
    <w:rPr>
      <w:rFonts w:ascii="Arial" w:eastAsia="Lucida Sans Unicode" w:hAnsi="Arial" w:cs="Mangal"/>
      <w:kern w:val="1"/>
      <w:sz w:val="20"/>
      <w:szCs w:val="24"/>
      <w:lang w:eastAsia="hi-IN" w:bidi="hi-IN"/>
    </w:rPr>
  </w:style>
  <w:style w:type="paragraph" w:styleId="af1">
    <w:name w:val="footer"/>
    <w:basedOn w:val="a"/>
    <w:link w:val="af2"/>
    <w:rsid w:val="00444ABB"/>
    <w:pPr>
      <w:widowControl w:val="0"/>
      <w:tabs>
        <w:tab w:val="center" w:pos="4677"/>
        <w:tab w:val="right" w:pos="9355"/>
      </w:tabs>
      <w:suppressAutoHyphens/>
      <w:spacing w:after="0" w:line="240" w:lineRule="auto"/>
    </w:pPr>
    <w:rPr>
      <w:rFonts w:ascii="Arial" w:eastAsia="Lucida Sans Unicode" w:hAnsi="Arial" w:cs="Mangal"/>
      <w:kern w:val="1"/>
      <w:sz w:val="20"/>
      <w:szCs w:val="24"/>
      <w:lang w:eastAsia="hi-IN" w:bidi="hi-IN"/>
    </w:rPr>
  </w:style>
  <w:style w:type="character" w:customStyle="1" w:styleId="af2">
    <w:name w:val="Нижний колонтитул Знак"/>
    <w:basedOn w:val="a0"/>
    <w:link w:val="af1"/>
    <w:rsid w:val="00444ABB"/>
    <w:rPr>
      <w:rFonts w:ascii="Arial" w:eastAsia="Lucida Sans Unicode" w:hAnsi="Arial" w:cs="Mangal"/>
      <w:kern w:val="1"/>
      <w:sz w:val="20"/>
      <w:szCs w:val="24"/>
      <w:lang w:eastAsia="hi-IN" w:bidi="hi-IN"/>
    </w:rPr>
  </w:style>
  <w:style w:type="paragraph" w:customStyle="1" w:styleId="af3">
    <w:name w:val="Содержимое врезки"/>
    <w:basedOn w:val="ac"/>
    <w:rsid w:val="00444ABB"/>
  </w:style>
  <w:style w:type="paragraph" w:styleId="af4">
    <w:name w:val="footnote text"/>
    <w:basedOn w:val="a"/>
    <w:link w:val="af5"/>
    <w:rsid w:val="00444ABB"/>
    <w:pPr>
      <w:widowControl w:val="0"/>
      <w:suppressLineNumbers/>
      <w:suppressAutoHyphens/>
      <w:spacing w:after="0" w:line="240" w:lineRule="auto"/>
      <w:ind w:left="283" w:hanging="283"/>
    </w:pPr>
    <w:rPr>
      <w:rFonts w:ascii="Arial" w:eastAsia="Lucida Sans Unicode" w:hAnsi="Arial" w:cs="Mangal"/>
      <w:kern w:val="1"/>
      <w:sz w:val="20"/>
      <w:szCs w:val="20"/>
      <w:lang w:eastAsia="hi-IN" w:bidi="hi-IN"/>
    </w:rPr>
  </w:style>
  <w:style w:type="character" w:customStyle="1" w:styleId="af5">
    <w:name w:val="Текст сноски Знак"/>
    <w:basedOn w:val="a0"/>
    <w:link w:val="af4"/>
    <w:rsid w:val="00444ABB"/>
    <w:rPr>
      <w:rFonts w:ascii="Arial" w:eastAsia="Lucida Sans Unicode" w:hAnsi="Arial" w:cs="Mangal"/>
      <w:kern w:val="1"/>
      <w:sz w:val="20"/>
      <w:szCs w:val="20"/>
      <w:lang w:eastAsia="hi-IN" w:bidi="hi-IN"/>
    </w:rPr>
  </w:style>
  <w:style w:type="paragraph" w:styleId="af6">
    <w:name w:val="Balloon Text"/>
    <w:basedOn w:val="a"/>
    <w:link w:val="af7"/>
    <w:semiHidden/>
    <w:rsid w:val="00444ABB"/>
    <w:pPr>
      <w:widowControl w:val="0"/>
      <w:suppressAutoHyphens/>
      <w:spacing w:after="0" w:line="240" w:lineRule="auto"/>
    </w:pPr>
    <w:rPr>
      <w:rFonts w:ascii="Tahoma" w:eastAsia="Lucida Sans Unicode" w:hAnsi="Tahoma" w:cs="Tahoma"/>
      <w:kern w:val="1"/>
      <w:sz w:val="16"/>
      <w:szCs w:val="16"/>
      <w:lang w:eastAsia="hi-IN" w:bidi="hi-IN"/>
    </w:rPr>
  </w:style>
  <w:style w:type="character" w:customStyle="1" w:styleId="af7">
    <w:name w:val="Текст выноски Знак"/>
    <w:basedOn w:val="a0"/>
    <w:link w:val="af6"/>
    <w:semiHidden/>
    <w:rsid w:val="00444ABB"/>
    <w:rPr>
      <w:rFonts w:ascii="Tahoma" w:eastAsia="Lucida Sans Unicode" w:hAnsi="Tahoma" w:cs="Tahoma"/>
      <w:kern w:val="1"/>
      <w:sz w:val="16"/>
      <w:szCs w:val="16"/>
      <w:lang w:eastAsia="hi-IN" w:bidi="hi-IN"/>
    </w:rPr>
  </w:style>
  <w:style w:type="character" w:customStyle="1" w:styleId="af8">
    <w:name w:val="Основной текст_"/>
    <w:link w:val="32"/>
    <w:rsid w:val="00444ABB"/>
    <w:rPr>
      <w:spacing w:val="4"/>
      <w:sz w:val="27"/>
      <w:szCs w:val="27"/>
      <w:shd w:val="clear" w:color="auto" w:fill="FFFFFF"/>
    </w:rPr>
  </w:style>
  <w:style w:type="paragraph" w:customStyle="1" w:styleId="32">
    <w:name w:val="Основной текст3"/>
    <w:basedOn w:val="a"/>
    <w:link w:val="af8"/>
    <w:rsid w:val="00444ABB"/>
    <w:pPr>
      <w:widowControl w:val="0"/>
      <w:shd w:val="clear" w:color="auto" w:fill="FFFFFF"/>
      <w:spacing w:after="0" w:line="242" w:lineRule="exact"/>
      <w:jc w:val="both"/>
    </w:pPr>
    <w:rPr>
      <w:spacing w:val="4"/>
      <w:sz w:val="27"/>
      <w:szCs w:val="27"/>
    </w:rPr>
  </w:style>
  <w:style w:type="character" w:customStyle="1" w:styleId="ref-body">
    <w:name w:val="ref-body"/>
    <w:rsid w:val="00444ABB"/>
  </w:style>
  <w:style w:type="paragraph" w:customStyle="1" w:styleId="ConsPlusNormal">
    <w:name w:val="ConsPlusNormal"/>
    <w:rsid w:val="00444A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Обычный1"/>
    <w:rsid w:val="00444ABB"/>
    <w:pPr>
      <w:spacing w:after="0"/>
    </w:pPr>
    <w:rPr>
      <w:rFonts w:ascii="Arial" w:eastAsia="Arial" w:hAnsi="Arial" w:cs="Arial"/>
      <w:lang w:eastAsia="ru-RU"/>
    </w:rPr>
  </w:style>
  <w:style w:type="character" w:customStyle="1" w:styleId="topbg">
    <w:name w:val="top_bg"/>
    <w:basedOn w:val="a0"/>
    <w:rsid w:val="00444ABB"/>
  </w:style>
  <w:style w:type="table" w:styleId="af9">
    <w:name w:val="Table Grid"/>
    <w:basedOn w:val="a1"/>
    <w:uiPriority w:val="59"/>
    <w:rsid w:val="00444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autoRedefine/>
    <w:rsid w:val="00196524"/>
    <w:pPr>
      <w:spacing w:after="0" w:line="240" w:lineRule="auto"/>
    </w:pPr>
    <w:rPr>
      <w:rFonts w:ascii="Times New Roman" w:eastAsia="Times New Roman" w:hAnsi="Times New Roman" w:cs="Times New Roman"/>
      <w:b/>
      <w:color w:val="000000"/>
      <w:sz w:val="20"/>
      <w:szCs w:val="20"/>
    </w:rPr>
  </w:style>
  <w:style w:type="character" w:styleId="HTML">
    <w:name w:val="HTML Cite"/>
    <w:basedOn w:val="a0"/>
    <w:uiPriority w:val="99"/>
    <w:semiHidden/>
    <w:unhideWhenUsed/>
    <w:rsid w:val="008850FD"/>
    <w:rPr>
      <w:i/>
      <w:iCs/>
    </w:rPr>
  </w:style>
  <w:style w:type="paragraph" w:customStyle="1" w:styleId="18">
    <w:name w:val="Знак1"/>
    <w:basedOn w:val="a"/>
    <w:autoRedefine/>
    <w:rsid w:val="00212B0F"/>
    <w:pPr>
      <w:spacing w:after="0" w:line="240" w:lineRule="auto"/>
    </w:pPr>
    <w:rPr>
      <w:rFonts w:ascii="Times New Roman" w:eastAsia="Times New Roman" w:hAnsi="Times New Roman" w:cs="Times New Roman"/>
      <w:b/>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ABB"/>
    <w:pPr>
      <w:ind w:left="720"/>
      <w:contextualSpacing/>
    </w:pPr>
  </w:style>
  <w:style w:type="paragraph" w:customStyle="1" w:styleId="ConsNormal">
    <w:name w:val="ConsNormal"/>
    <w:rsid w:val="00444ABB"/>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1">
    <w:name w:val="Знак1"/>
    <w:basedOn w:val="a"/>
    <w:autoRedefine/>
    <w:rsid w:val="00444ABB"/>
    <w:pPr>
      <w:spacing w:after="0" w:line="240" w:lineRule="auto"/>
    </w:pPr>
    <w:rPr>
      <w:rFonts w:ascii="Times New Roman" w:eastAsia="Times New Roman" w:hAnsi="Times New Roman" w:cs="Times New Roman"/>
      <w:b/>
      <w:color w:val="000000"/>
      <w:sz w:val="20"/>
      <w:szCs w:val="20"/>
    </w:rPr>
  </w:style>
  <w:style w:type="numbering" w:customStyle="1" w:styleId="10">
    <w:name w:val="Нет списка1"/>
    <w:next w:val="a2"/>
    <w:semiHidden/>
    <w:rsid w:val="00444ABB"/>
  </w:style>
  <w:style w:type="character" w:customStyle="1" w:styleId="Absatz-Standardschriftart">
    <w:name w:val="Absatz-Standardschriftart"/>
    <w:rsid w:val="00444ABB"/>
  </w:style>
  <w:style w:type="character" w:customStyle="1" w:styleId="WW-Absatz-Standardschriftart">
    <w:name w:val="WW-Absatz-Standardschriftart"/>
    <w:rsid w:val="00444ABB"/>
  </w:style>
  <w:style w:type="character" w:customStyle="1" w:styleId="WW-Absatz-Standardschriftart1">
    <w:name w:val="WW-Absatz-Standardschriftart1"/>
    <w:rsid w:val="00444ABB"/>
  </w:style>
  <w:style w:type="character" w:customStyle="1" w:styleId="WW-Absatz-Standardschriftart11">
    <w:name w:val="WW-Absatz-Standardschriftart11"/>
    <w:rsid w:val="00444ABB"/>
  </w:style>
  <w:style w:type="character" w:customStyle="1" w:styleId="WW-Absatz-Standardschriftart111">
    <w:name w:val="WW-Absatz-Standardschriftart111"/>
    <w:rsid w:val="00444ABB"/>
  </w:style>
  <w:style w:type="character" w:customStyle="1" w:styleId="WW-Absatz-Standardschriftart1111">
    <w:name w:val="WW-Absatz-Standardschriftart1111"/>
    <w:rsid w:val="00444ABB"/>
  </w:style>
  <w:style w:type="character" w:customStyle="1" w:styleId="3">
    <w:name w:val="Основной шрифт абзаца3"/>
    <w:rsid w:val="00444ABB"/>
  </w:style>
  <w:style w:type="character" w:customStyle="1" w:styleId="WW-Absatz-Standardschriftart11111">
    <w:name w:val="WW-Absatz-Standardschriftart11111"/>
    <w:rsid w:val="00444ABB"/>
  </w:style>
  <w:style w:type="character" w:customStyle="1" w:styleId="2">
    <w:name w:val="Основной шрифт абзаца2"/>
    <w:rsid w:val="00444ABB"/>
  </w:style>
  <w:style w:type="character" w:customStyle="1" w:styleId="WW-Absatz-Standardschriftart111111">
    <w:name w:val="WW-Absatz-Standardschriftart111111"/>
    <w:rsid w:val="00444ABB"/>
  </w:style>
  <w:style w:type="character" w:customStyle="1" w:styleId="WW-Absatz-Standardschriftart1111111">
    <w:name w:val="WW-Absatz-Standardschriftart1111111"/>
    <w:rsid w:val="00444ABB"/>
  </w:style>
  <w:style w:type="character" w:customStyle="1" w:styleId="WW-Absatz-Standardschriftart11111111">
    <w:name w:val="WW-Absatz-Standardschriftart11111111"/>
    <w:rsid w:val="00444ABB"/>
  </w:style>
  <w:style w:type="character" w:customStyle="1" w:styleId="WW-Absatz-Standardschriftart111111111">
    <w:name w:val="WW-Absatz-Standardschriftart111111111"/>
    <w:rsid w:val="00444ABB"/>
  </w:style>
  <w:style w:type="character" w:customStyle="1" w:styleId="WW-Absatz-Standardschriftart1111111111">
    <w:name w:val="WW-Absatz-Standardschriftart1111111111"/>
    <w:rsid w:val="00444ABB"/>
  </w:style>
  <w:style w:type="character" w:customStyle="1" w:styleId="WW-Absatz-Standardschriftart11111111111">
    <w:name w:val="WW-Absatz-Standardschriftart11111111111"/>
    <w:rsid w:val="00444ABB"/>
  </w:style>
  <w:style w:type="character" w:customStyle="1" w:styleId="WW-Absatz-Standardschriftart111111111111">
    <w:name w:val="WW-Absatz-Standardschriftart111111111111"/>
    <w:rsid w:val="00444ABB"/>
  </w:style>
  <w:style w:type="character" w:customStyle="1" w:styleId="WW-Absatz-Standardschriftart1111111111111">
    <w:name w:val="WW-Absatz-Standardschriftart1111111111111"/>
    <w:rsid w:val="00444ABB"/>
  </w:style>
  <w:style w:type="character" w:customStyle="1" w:styleId="WW-Absatz-Standardschriftart11111111111111">
    <w:name w:val="WW-Absatz-Standardschriftart11111111111111"/>
    <w:rsid w:val="00444ABB"/>
  </w:style>
  <w:style w:type="character" w:customStyle="1" w:styleId="WW-Absatz-Standardschriftart111111111111111">
    <w:name w:val="WW-Absatz-Standardschriftart111111111111111"/>
    <w:rsid w:val="00444ABB"/>
  </w:style>
  <w:style w:type="character" w:customStyle="1" w:styleId="WW-Absatz-Standardschriftart1111111111111111">
    <w:name w:val="WW-Absatz-Standardschriftart1111111111111111"/>
    <w:rsid w:val="00444ABB"/>
  </w:style>
  <w:style w:type="character" w:customStyle="1" w:styleId="WW-Absatz-Standardschriftart11111111111111111">
    <w:name w:val="WW-Absatz-Standardschriftart11111111111111111"/>
    <w:rsid w:val="00444ABB"/>
  </w:style>
  <w:style w:type="character" w:customStyle="1" w:styleId="WW-Absatz-Standardschriftart111111111111111111">
    <w:name w:val="WW-Absatz-Standardschriftart111111111111111111"/>
    <w:rsid w:val="00444ABB"/>
  </w:style>
  <w:style w:type="character" w:customStyle="1" w:styleId="WW-Absatz-Standardschriftart1111111111111111111">
    <w:name w:val="WW-Absatz-Standardschriftart1111111111111111111"/>
    <w:rsid w:val="00444ABB"/>
  </w:style>
  <w:style w:type="character" w:customStyle="1" w:styleId="WW-Absatz-Standardschriftart11111111111111111111">
    <w:name w:val="WW-Absatz-Standardschriftart11111111111111111111"/>
    <w:rsid w:val="00444ABB"/>
  </w:style>
  <w:style w:type="character" w:customStyle="1" w:styleId="WW-Absatz-Standardschriftart111111111111111111111">
    <w:name w:val="WW-Absatz-Standardschriftart111111111111111111111"/>
    <w:rsid w:val="00444ABB"/>
  </w:style>
  <w:style w:type="character" w:customStyle="1" w:styleId="WW-Absatz-Standardschriftart1111111111111111111111">
    <w:name w:val="WW-Absatz-Standardschriftart1111111111111111111111"/>
    <w:rsid w:val="00444ABB"/>
  </w:style>
  <w:style w:type="character" w:customStyle="1" w:styleId="WW-Absatz-Standardschriftart11111111111111111111111">
    <w:name w:val="WW-Absatz-Standardschriftart11111111111111111111111"/>
    <w:rsid w:val="00444ABB"/>
  </w:style>
  <w:style w:type="character" w:customStyle="1" w:styleId="WW-Absatz-Standardschriftart111111111111111111111111">
    <w:name w:val="WW-Absatz-Standardschriftart111111111111111111111111"/>
    <w:rsid w:val="00444ABB"/>
  </w:style>
  <w:style w:type="character" w:customStyle="1" w:styleId="WW-Absatz-Standardschriftart1111111111111111111111111">
    <w:name w:val="WW-Absatz-Standardschriftart1111111111111111111111111"/>
    <w:rsid w:val="00444ABB"/>
  </w:style>
  <w:style w:type="character" w:customStyle="1" w:styleId="WW-Absatz-Standardschriftart11111111111111111111111111">
    <w:name w:val="WW-Absatz-Standardschriftart11111111111111111111111111"/>
    <w:rsid w:val="00444ABB"/>
  </w:style>
  <w:style w:type="character" w:customStyle="1" w:styleId="WW-Absatz-Standardschriftart111111111111111111111111111">
    <w:name w:val="WW-Absatz-Standardschriftart111111111111111111111111111"/>
    <w:rsid w:val="00444ABB"/>
  </w:style>
  <w:style w:type="character" w:customStyle="1" w:styleId="11">
    <w:name w:val="Основной шрифт абзаца1"/>
    <w:rsid w:val="00444ABB"/>
  </w:style>
  <w:style w:type="character" w:customStyle="1" w:styleId="WW-Absatz-Standardschriftart1111111111111111111111111111">
    <w:name w:val="WW-Absatz-Standardschriftart1111111111111111111111111111"/>
    <w:rsid w:val="00444ABB"/>
  </w:style>
  <w:style w:type="character" w:customStyle="1" w:styleId="WW-Absatz-Standardschriftart11111111111111111111111111111">
    <w:name w:val="WW-Absatz-Standardschriftart11111111111111111111111111111"/>
    <w:rsid w:val="00444ABB"/>
  </w:style>
  <w:style w:type="character" w:customStyle="1" w:styleId="WW-Absatz-Standardschriftart111111111111111111111111111111">
    <w:name w:val="WW-Absatz-Standardschriftart111111111111111111111111111111"/>
    <w:rsid w:val="00444ABB"/>
  </w:style>
  <w:style w:type="character" w:customStyle="1" w:styleId="WW-Absatz-Standardschriftart1111111111111111111111111111111">
    <w:name w:val="WW-Absatz-Standardschriftart1111111111111111111111111111111"/>
    <w:rsid w:val="00444ABB"/>
  </w:style>
  <w:style w:type="character" w:customStyle="1" w:styleId="WW-Absatz-Standardschriftart11111111111111111111111111111111">
    <w:name w:val="WW-Absatz-Standardschriftart11111111111111111111111111111111"/>
    <w:rsid w:val="00444ABB"/>
  </w:style>
  <w:style w:type="character" w:customStyle="1" w:styleId="WW-Absatz-Standardschriftart111111111111111111111111111111111">
    <w:name w:val="WW-Absatz-Standardschriftart111111111111111111111111111111111"/>
    <w:rsid w:val="00444ABB"/>
  </w:style>
  <w:style w:type="character" w:customStyle="1" w:styleId="WW-Absatz-Standardschriftart1111111111111111111111111111111111">
    <w:name w:val="WW-Absatz-Standardschriftart1111111111111111111111111111111111"/>
    <w:rsid w:val="00444ABB"/>
  </w:style>
  <w:style w:type="character" w:customStyle="1" w:styleId="WW-Absatz-Standardschriftart11111111111111111111111111111111111">
    <w:name w:val="WW-Absatz-Standardschriftart11111111111111111111111111111111111"/>
    <w:rsid w:val="00444ABB"/>
  </w:style>
  <w:style w:type="character" w:customStyle="1" w:styleId="WW-Absatz-Standardschriftart111111111111111111111111111111111111">
    <w:name w:val="WW-Absatz-Standardschriftart111111111111111111111111111111111111"/>
    <w:rsid w:val="00444ABB"/>
  </w:style>
  <w:style w:type="character" w:customStyle="1" w:styleId="WW-Absatz-Standardschriftart1111111111111111111111111111111111111">
    <w:name w:val="WW-Absatz-Standardschriftart1111111111111111111111111111111111111"/>
    <w:rsid w:val="00444ABB"/>
  </w:style>
  <w:style w:type="character" w:customStyle="1" w:styleId="WW-Absatz-Standardschriftart11111111111111111111111111111111111111">
    <w:name w:val="WW-Absatz-Standardschriftart11111111111111111111111111111111111111"/>
    <w:rsid w:val="00444ABB"/>
  </w:style>
  <w:style w:type="character" w:customStyle="1" w:styleId="WW-Absatz-Standardschriftart111111111111111111111111111111111111111">
    <w:name w:val="WW-Absatz-Standardschriftart111111111111111111111111111111111111111"/>
    <w:rsid w:val="00444ABB"/>
  </w:style>
  <w:style w:type="character" w:customStyle="1" w:styleId="WW-Absatz-Standardschriftart1111111111111111111111111111111111111111">
    <w:name w:val="WW-Absatz-Standardschriftart1111111111111111111111111111111111111111"/>
    <w:rsid w:val="00444ABB"/>
  </w:style>
  <w:style w:type="character" w:customStyle="1" w:styleId="WW-Absatz-Standardschriftart11111111111111111111111111111111111111111">
    <w:name w:val="WW-Absatz-Standardschriftart11111111111111111111111111111111111111111"/>
    <w:rsid w:val="00444ABB"/>
  </w:style>
  <w:style w:type="character" w:customStyle="1" w:styleId="WW-Absatz-Standardschriftart111111111111111111111111111111111111111111">
    <w:name w:val="WW-Absatz-Standardschriftart111111111111111111111111111111111111111111"/>
    <w:rsid w:val="00444ABB"/>
  </w:style>
  <w:style w:type="character" w:customStyle="1" w:styleId="WW-Absatz-Standardschriftart1111111111111111111111111111111111111111111">
    <w:name w:val="WW-Absatz-Standardschriftart1111111111111111111111111111111111111111111"/>
    <w:rsid w:val="00444ABB"/>
  </w:style>
  <w:style w:type="character" w:customStyle="1" w:styleId="WW-Absatz-Standardschriftart11111111111111111111111111111111111111111111">
    <w:name w:val="WW-Absatz-Standardschriftart11111111111111111111111111111111111111111111"/>
    <w:rsid w:val="00444ABB"/>
  </w:style>
  <w:style w:type="character" w:customStyle="1" w:styleId="WW-Absatz-Standardschriftart111111111111111111111111111111111111111111111">
    <w:name w:val="WW-Absatz-Standardschriftart111111111111111111111111111111111111111111111"/>
    <w:rsid w:val="00444ABB"/>
  </w:style>
  <w:style w:type="character" w:customStyle="1" w:styleId="WW-Absatz-Standardschriftart1111111111111111111111111111111111111111111111">
    <w:name w:val="WW-Absatz-Standardschriftart1111111111111111111111111111111111111111111111"/>
    <w:rsid w:val="00444ABB"/>
  </w:style>
  <w:style w:type="character" w:customStyle="1" w:styleId="WW-Absatz-Standardschriftart11111111111111111111111111111111111111111111111">
    <w:name w:val="WW-Absatz-Standardschriftart11111111111111111111111111111111111111111111111"/>
    <w:rsid w:val="00444ABB"/>
  </w:style>
  <w:style w:type="character" w:customStyle="1" w:styleId="WW-Absatz-Standardschriftart111111111111111111111111111111111111111111111111">
    <w:name w:val="WW-Absatz-Standardschriftart111111111111111111111111111111111111111111111111"/>
    <w:rsid w:val="00444ABB"/>
  </w:style>
  <w:style w:type="character" w:customStyle="1" w:styleId="a4">
    <w:name w:val="Символ нумерации"/>
    <w:rsid w:val="00444ABB"/>
  </w:style>
  <w:style w:type="character" w:customStyle="1" w:styleId="WW8Num14z0">
    <w:name w:val="WW8Num14z0"/>
    <w:rsid w:val="00444ABB"/>
    <w:rPr>
      <w:rFonts w:ascii="Symbol" w:hAnsi="Symbol"/>
    </w:rPr>
  </w:style>
  <w:style w:type="character" w:styleId="a5">
    <w:name w:val="page number"/>
    <w:basedOn w:val="11"/>
    <w:rsid w:val="00444ABB"/>
  </w:style>
  <w:style w:type="character" w:customStyle="1" w:styleId="a6">
    <w:name w:val="Символ сноски"/>
    <w:rsid w:val="00444ABB"/>
  </w:style>
  <w:style w:type="character" w:customStyle="1" w:styleId="12">
    <w:name w:val="Знак сноски1"/>
    <w:rsid w:val="00444ABB"/>
    <w:rPr>
      <w:vertAlign w:val="superscript"/>
    </w:rPr>
  </w:style>
  <w:style w:type="character" w:customStyle="1" w:styleId="a7">
    <w:name w:val="Символы концевой сноски"/>
    <w:rsid w:val="00444ABB"/>
    <w:rPr>
      <w:vertAlign w:val="superscript"/>
    </w:rPr>
  </w:style>
  <w:style w:type="character" w:customStyle="1" w:styleId="WW-">
    <w:name w:val="WW-Символы концевой сноски"/>
    <w:rsid w:val="00444ABB"/>
  </w:style>
  <w:style w:type="character" w:customStyle="1" w:styleId="13">
    <w:name w:val="Знак концевой сноски1"/>
    <w:rsid w:val="00444ABB"/>
    <w:rPr>
      <w:vertAlign w:val="superscript"/>
    </w:rPr>
  </w:style>
  <w:style w:type="character" w:styleId="a8">
    <w:name w:val="Hyperlink"/>
    <w:rsid w:val="00444ABB"/>
    <w:rPr>
      <w:color w:val="0000FF"/>
      <w:u w:val="single"/>
    </w:rPr>
  </w:style>
  <w:style w:type="character" w:customStyle="1" w:styleId="20">
    <w:name w:val="Знак сноски2"/>
    <w:rsid w:val="00444ABB"/>
    <w:rPr>
      <w:vertAlign w:val="superscript"/>
    </w:rPr>
  </w:style>
  <w:style w:type="character" w:customStyle="1" w:styleId="21">
    <w:name w:val="Знак концевой сноски2"/>
    <w:rsid w:val="00444ABB"/>
    <w:rPr>
      <w:vertAlign w:val="superscript"/>
    </w:rPr>
  </w:style>
  <w:style w:type="character" w:styleId="a9">
    <w:name w:val="footnote reference"/>
    <w:rsid w:val="00444ABB"/>
    <w:rPr>
      <w:vertAlign w:val="superscript"/>
    </w:rPr>
  </w:style>
  <w:style w:type="character" w:styleId="aa">
    <w:name w:val="endnote reference"/>
    <w:rsid w:val="00444ABB"/>
    <w:rPr>
      <w:vertAlign w:val="superscript"/>
    </w:rPr>
  </w:style>
  <w:style w:type="paragraph" w:customStyle="1" w:styleId="ab">
    <w:name w:val="Заголовок"/>
    <w:basedOn w:val="a"/>
    <w:next w:val="ac"/>
    <w:rsid w:val="00444ABB"/>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ac">
    <w:name w:val="Body Text"/>
    <w:basedOn w:val="a"/>
    <w:link w:val="ad"/>
    <w:rsid w:val="00444ABB"/>
    <w:pPr>
      <w:widowControl w:val="0"/>
      <w:suppressAutoHyphens/>
      <w:spacing w:after="120" w:line="240" w:lineRule="auto"/>
    </w:pPr>
    <w:rPr>
      <w:rFonts w:ascii="Arial" w:eastAsia="Lucida Sans Unicode" w:hAnsi="Arial" w:cs="Mangal"/>
      <w:kern w:val="1"/>
      <w:sz w:val="20"/>
      <w:szCs w:val="24"/>
      <w:lang w:eastAsia="hi-IN" w:bidi="hi-IN"/>
    </w:rPr>
  </w:style>
  <w:style w:type="character" w:customStyle="1" w:styleId="ad">
    <w:name w:val="Основной текст Знак"/>
    <w:basedOn w:val="a0"/>
    <w:link w:val="ac"/>
    <w:rsid w:val="00444ABB"/>
    <w:rPr>
      <w:rFonts w:ascii="Arial" w:eastAsia="Lucida Sans Unicode" w:hAnsi="Arial" w:cs="Mangal"/>
      <w:kern w:val="1"/>
      <w:sz w:val="20"/>
      <w:szCs w:val="24"/>
      <w:lang w:eastAsia="hi-IN" w:bidi="hi-IN"/>
    </w:rPr>
  </w:style>
  <w:style w:type="paragraph" w:styleId="ae">
    <w:name w:val="List"/>
    <w:basedOn w:val="ac"/>
    <w:rsid w:val="00444ABB"/>
  </w:style>
  <w:style w:type="paragraph" w:customStyle="1" w:styleId="4">
    <w:name w:val="Название4"/>
    <w:basedOn w:val="a"/>
    <w:rsid w:val="00444ABB"/>
    <w:pPr>
      <w:widowControl w:val="0"/>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40">
    <w:name w:val="Указатель4"/>
    <w:basedOn w:val="a"/>
    <w:rsid w:val="00444ABB"/>
    <w:pPr>
      <w:widowControl w:val="0"/>
      <w:suppressLineNumbers/>
      <w:suppressAutoHyphens/>
      <w:spacing w:after="0" w:line="240" w:lineRule="auto"/>
    </w:pPr>
    <w:rPr>
      <w:rFonts w:ascii="Arial" w:eastAsia="Lucida Sans Unicode" w:hAnsi="Arial" w:cs="Mangal"/>
      <w:kern w:val="1"/>
      <w:sz w:val="20"/>
      <w:szCs w:val="24"/>
      <w:lang w:eastAsia="hi-IN" w:bidi="hi-IN"/>
    </w:rPr>
  </w:style>
  <w:style w:type="paragraph" w:customStyle="1" w:styleId="30">
    <w:name w:val="Название3"/>
    <w:basedOn w:val="a"/>
    <w:rsid w:val="00444ABB"/>
    <w:pPr>
      <w:widowControl w:val="0"/>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31">
    <w:name w:val="Указатель3"/>
    <w:basedOn w:val="a"/>
    <w:rsid w:val="00444ABB"/>
    <w:pPr>
      <w:widowControl w:val="0"/>
      <w:suppressLineNumbers/>
      <w:suppressAutoHyphens/>
      <w:spacing w:after="0" w:line="240" w:lineRule="auto"/>
    </w:pPr>
    <w:rPr>
      <w:rFonts w:ascii="Arial" w:eastAsia="Lucida Sans Unicode" w:hAnsi="Arial" w:cs="Mangal"/>
      <w:kern w:val="1"/>
      <w:sz w:val="20"/>
      <w:szCs w:val="24"/>
      <w:lang w:eastAsia="hi-IN" w:bidi="hi-IN"/>
    </w:rPr>
  </w:style>
  <w:style w:type="paragraph" w:customStyle="1" w:styleId="22">
    <w:name w:val="Название2"/>
    <w:basedOn w:val="a"/>
    <w:rsid w:val="00444ABB"/>
    <w:pPr>
      <w:widowControl w:val="0"/>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3">
    <w:name w:val="Указатель2"/>
    <w:basedOn w:val="a"/>
    <w:rsid w:val="00444ABB"/>
    <w:pPr>
      <w:widowControl w:val="0"/>
      <w:suppressLineNumbers/>
      <w:suppressAutoHyphens/>
      <w:spacing w:after="0" w:line="240" w:lineRule="auto"/>
    </w:pPr>
    <w:rPr>
      <w:rFonts w:ascii="Arial" w:eastAsia="Lucida Sans Unicode" w:hAnsi="Arial" w:cs="Mangal"/>
      <w:kern w:val="1"/>
      <w:sz w:val="20"/>
      <w:szCs w:val="24"/>
      <w:lang w:eastAsia="hi-IN" w:bidi="hi-IN"/>
    </w:rPr>
  </w:style>
  <w:style w:type="paragraph" w:customStyle="1" w:styleId="14">
    <w:name w:val="Название1"/>
    <w:basedOn w:val="a"/>
    <w:rsid w:val="00444ABB"/>
    <w:pPr>
      <w:widowControl w:val="0"/>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15">
    <w:name w:val="Указатель1"/>
    <w:basedOn w:val="a"/>
    <w:rsid w:val="00444ABB"/>
    <w:pPr>
      <w:widowControl w:val="0"/>
      <w:suppressLineNumbers/>
      <w:suppressAutoHyphens/>
      <w:spacing w:after="0" w:line="240" w:lineRule="auto"/>
    </w:pPr>
    <w:rPr>
      <w:rFonts w:ascii="Arial" w:eastAsia="Lucida Sans Unicode" w:hAnsi="Arial" w:cs="Mangal"/>
      <w:kern w:val="1"/>
      <w:sz w:val="20"/>
      <w:szCs w:val="24"/>
      <w:lang w:eastAsia="hi-IN" w:bidi="hi-IN"/>
    </w:rPr>
  </w:style>
  <w:style w:type="paragraph" w:customStyle="1" w:styleId="titlep">
    <w:name w:val="titlep"/>
    <w:basedOn w:val="a"/>
    <w:rsid w:val="00444ABB"/>
    <w:pPr>
      <w:widowControl w:val="0"/>
      <w:suppressAutoHyphens/>
      <w:spacing w:before="240" w:after="240" w:line="240" w:lineRule="auto"/>
      <w:jc w:val="center"/>
    </w:pPr>
    <w:rPr>
      <w:rFonts w:ascii="Arial" w:eastAsia="Lucida Sans Unicode" w:hAnsi="Arial" w:cs="Mangal"/>
      <w:b/>
      <w:bCs/>
      <w:kern w:val="1"/>
      <w:sz w:val="24"/>
      <w:szCs w:val="24"/>
      <w:lang w:eastAsia="hi-IN" w:bidi="hi-IN"/>
    </w:rPr>
  </w:style>
  <w:style w:type="paragraph" w:customStyle="1" w:styleId="210">
    <w:name w:val="Основной текст 21"/>
    <w:basedOn w:val="a"/>
    <w:rsid w:val="00444ABB"/>
    <w:pPr>
      <w:widowControl w:val="0"/>
      <w:suppressAutoHyphens/>
      <w:spacing w:after="0" w:line="240" w:lineRule="auto"/>
      <w:jc w:val="center"/>
    </w:pPr>
    <w:rPr>
      <w:rFonts w:ascii="Arial" w:eastAsia="Lucida Sans Unicode" w:hAnsi="Arial" w:cs="Mangal"/>
      <w:kern w:val="1"/>
      <w:sz w:val="20"/>
      <w:szCs w:val="20"/>
      <w:lang w:eastAsia="hi-IN" w:bidi="hi-IN"/>
    </w:rPr>
  </w:style>
  <w:style w:type="paragraph" w:customStyle="1" w:styleId="przag123">
    <w:name w:val="pr_zag123"/>
    <w:basedOn w:val="a"/>
    <w:rsid w:val="00444ABB"/>
    <w:pPr>
      <w:widowControl w:val="0"/>
      <w:spacing w:after="0" w:line="240" w:lineRule="auto"/>
      <w:jc w:val="both"/>
    </w:pPr>
    <w:rPr>
      <w:rFonts w:ascii="Arial" w:eastAsia="Lucida Sans Unicode" w:hAnsi="Arial" w:cs="Mangal"/>
      <w:kern w:val="1"/>
      <w:sz w:val="20"/>
      <w:szCs w:val="24"/>
      <w:lang w:eastAsia="hi-IN" w:bidi="hi-IN"/>
    </w:rPr>
  </w:style>
  <w:style w:type="paragraph" w:styleId="af">
    <w:name w:val="header"/>
    <w:basedOn w:val="a"/>
    <w:link w:val="af0"/>
    <w:uiPriority w:val="99"/>
    <w:rsid w:val="00444ABB"/>
    <w:pPr>
      <w:widowControl w:val="0"/>
      <w:tabs>
        <w:tab w:val="center" w:pos="4677"/>
        <w:tab w:val="right" w:pos="9355"/>
      </w:tabs>
      <w:suppressAutoHyphens/>
      <w:spacing w:after="0" w:line="240" w:lineRule="auto"/>
    </w:pPr>
    <w:rPr>
      <w:rFonts w:ascii="Arial" w:eastAsia="Lucida Sans Unicode" w:hAnsi="Arial" w:cs="Mangal"/>
      <w:kern w:val="1"/>
      <w:sz w:val="20"/>
      <w:szCs w:val="24"/>
      <w:lang w:eastAsia="hi-IN" w:bidi="hi-IN"/>
    </w:rPr>
  </w:style>
  <w:style w:type="character" w:customStyle="1" w:styleId="af0">
    <w:name w:val="Верхний колонтитул Знак"/>
    <w:basedOn w:val="a0"/>
    <w:link w:val="af"/>
    <w:uiPriority w:val="99"/>
    <w:rsid w:val="00444ABB"/>
    <w:rPr>
      <w:rFonts w:ascii="Arial" w:eastAsia="Lucida Sans Unicode" w:hAnsi="Arial" w:cs="Mangal"/>
      <w:kern w:val="1"/>
      <w:sz w:val="20"/>
      <w:szCs w:val="24"/>
      <w:lang w:eastAsia="hi-IN" w:bidi="hi-IN"/>
    </w:rPr>
  </w:style>
  <w:style w:type="paragraph" w:styleId="af1">
    <w:name w:val="footer"/>
    <w:basedOn w:val="a"/>
    <w:link w:val="af2"/>
    <w:rsid w:val="00444ABB"/>
    <w:pPr>
      <w:widowControl w:val="0"/>
      <w:tabs>
        <w:tab w:val="center" w:pos="4677"/>
        <w:tab w:val="right" w:pos="9355"/>
      </w:tabs>
      <w:suppressAutoHyphens/>
      <w:spacing w:after="0" w:line="240" w:lineRule="auto"/>
    </w:pPr>
    <w:rPr>
      <w:rFonts w:ascii="Arial" w:eastAsia="Lucida Sans Unicode" w:hAnsi="Arial" w:cs="Mangal"/>
      <w:kern w:val="1"/>
      <w:sz w:val="20"/>
      <w:szCs w:val="24"/>
      <w:lang w:eastAsia="hi-IN" w:bidi="hi-IN"/>
    </w:rPr>
  </w:style>
  <w:style w:type="character" w:customStyle="1" w:styleId="af2">
    <w:name w:val="Нижний колонтитул Знак"/>
    <w:basedOn w:val="a0"/>
    <w:link w:val="af1"/>
    <w:rsid w:val="00444ABB"/>
    <w:rPr>
      <w:rFonts w:ascii="Arial" w:eastAsia="Lucida Sans Unicode" w:hAnsi="Arial" w:cs="Mangal"/>
      <w:kern w:val="1"/>
      <w:sz w:val="20"/>
      <w:szCs w:val="24"/>
      <w:lang w:eastAsia="hi-IN" w:bidi="hi-IN"/>
    </w:rPr>
  </w:style>
  <w:style w:type="paragraph" w:customStyle="1" w:styleId="af3">
    <w:name w:val="Содержимое врезки"/>
    <w:basedOn w:val="ac"/>
    <w:rsid w:val="00444ABB"/>
  </w:style>
  <w:style w:type="paragraph" w:styleId="af4">
    <w:name w:val="footnote text"/>
    <w:basedOn w:val="a"/>
    <w:link w:val="af5"/>
    <w:rsid w:val="00444ABB"/>
    <w:pPr>
      <w:widowControl w:val="0"/>
      <w:suppressLineNumbers/>
      <w:suppressAutoHyphens/>
      <w:spacing w:after="0" w:line="240" w:lineRule="auto"/>
      <w:ind w:left="283" w:hanging="283"/>
    </w:pPr>
    <w:rPr>
      <w:rFonts w:ascii="Arial" w:eastAsia="Lucida Sans Unicode" w:hAnsi="Arial" w:cs="Mangal"/>
      <w:kern w:val="1"/>
      <w:sz w:val="20"/>
      <w:szCs w:val="20"/>
      <w:lang w:eastAsia="hi-IN" w:bidi="hi-IN"/>
    </w:rPr>
  </w:style>
  <w:style w:type="character" w:customStyle="1" w:styleId="af5">
    <w:name w:val="Текст сноски Знак"/>
    <w:basedOn w:val="a0"/>
    <w:link w:val="af4"/>
    <w:rsid w:val="00444ABB"/>
    <w:rPr>
      <w:rFonts w:ascii="Arial" w:eastAsia="Lucida Sans Unicode" w:hAnsi="Arial" w:cs="Mangal"/>
      <w:kern w:val="1"/>
      <w:sz w:val="20"/>
      <w:szCs w:val="20"/>
      <w:lang w:eastAsia="hi-IN" w:bidi="hi-IN"/>
    </w:rPr>
  </w:style>
  <w:style w:type="paragraph" w:styleId="af6">
    <w:name w:val="Balloon Text"/>
    <w:basedOn w:val="a"/>
    <w:link w:val="af7"/>
    <w:semiHidden/>
    <w:rsid w:val="00444ABB"/>
    <w:pPr>
      <w:widowControl w:val="0"/>
      <w:suppressAutoHyphens/>
      <w:spacing w:after="0" w:line="240" w:lineRule="auto"/>
    </w:pPr>
    <w:rPr>
      <w:rFonts w:ascii="Tahoma" w:eastAsia="Lucida Sans Unicode" w:hAnsi="Tahoma" w:cs="Tahoma"/>
      <w:kern w:val="1"/>
      <w:sz w:val="16"/>
      <w:szCs w:val="16"/>
      <w:lang w:eastAsia="hi-IN" w:bidi="hi-IN"/>
    </w:rPr>
  </w:style>
  <w:style w:type="character" w:customStyle="1" w:styleId="af7">
    <w:name w:val="Текст выноски Знак"/>
    <w:basedOn w:val="a0"/>
    <w:link w:val="af6"/>
    <w:semiHidden/>
    <w:rsid w:val="00444ABB"/>
    <w:rPr>
      <w:rFonts w:ascii="Tahoma" w:eastAsia="Lucida Sans Unicode" w:hAnsi="Tahoma" w:cs="Tahoma"/>
      <w:kern w:val="1"/>
      <w:sz w:val="16"/>
      <w:szCs w:val="16"/>
      <w:lang w:eastAsia="hi-IN" w:bidi="hi-IN"/>
    </w:rPr>
  </w:style>
  <w:style w:type="character" w:customStyle="1" w:styleId="af8">
    <w:name w:val="Основной текст_"/>
    <w:link w:val="32"/>
    <w:rsid w:val="00444ABB"/>
    <w:rPr>
      <w:spacing w:val="4"/>
      <w:sz w:val="27"/>
      <w:szCs w:val="27"/>
      <w:shd w:val="clear" w:color="auto" w:fill="FFFFFF"/>
    </w:rPr>
  </w:style>
  <w:style w:type="paragraph" w:customStyle="1" w:styleId="32">
    <w:name w:val="Основной текст3"/>
    <w:basedOn w:val="a"/>
    <w:link w:val="af8"/>
    <w:rsid w:val="00444ABB"/>
    <w:pPr>
      <w:widowControl w:val="0"/>
      <w:shd w:val="clear" w:color="auto" w:fill="FFFFFF"/>
      <w:spacing w:after="0" w:line="242" w:lineRule="exact"/>
      <w:jc w:val="both"/>
    </w:pPr>
    <w:rPr>
      <w:spacing w:val="4"/>
      <w:sz w:val="27"/>
      <w:szCs w:val="27"/>
    </w:rPr>
  </w:style>
  <w:style w:type="character" w:customStyle="1" w:styleId="ref-body">
    <w:name w:val="ref-body"/>
    <w:rsid w:val="00444ABB"/>
  </w:style>
  <w:style w:type="paragraph" w:customStyle="1" w:styleId="ConsPlusNormal">
    <w:name w:val="ConsPlusNormal"/>
    <w:rsid w:val="00444A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Обычный1"/>
    <w:rsid w:val="00444ABB"/>
    <w:pPr>
      <w:spacing w:after="0"/>
    </w:pPr>
    <w:rPr>
      <w:rFonts w:ascii="Arial" w:eastAsia="Arial" w:hAnsi="Arial" w:cs="Arial"/>
      <w:lang w:eastAsia="ru-RU"/>
    </w:rPr>
  </w:style>
  <w:style w:type="character" w:customStyle="1" w:styleId="topbg">
    <w:name w:val="top_bg"/>
    <w:basedOn w:val="a0"/>
    <w:rsid w:val="00444ABB"/>
  </w:style>
  <w:style w:type="table" w:styleId="af9">
    <w:name w:val="Table Grid"/>
    <w:basedOn w:val="a1"/>
    <w:uiPriority w:val="59"/>
    <w:rsid w:val="00444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autoRedefine/>
    <w:rsid w:val="00196524"/>
    <w:pPr>
      <w:spacing w:after="0" w:line="240" w:lineRule="auto"/>
    </w:pPr>
    <w:rPr>
      <w:rFonts w:ascii="Times New Roman" w:eastAsia="Times New Roman" w:hAnsi="Times New Roman" w:cs="Times New Roman"/>
      <w:b/>
      <w:color w:val="000000"/>
      <w:sz w:val="20"/>
      <w:szCs w:val="20"/>
    </w:rPr>
  </w:style>
  <w:style w:type="character" w:styleId="HTML">
    <w:name w:val="HTML Cite"/>
    <w:basedOn w:val="a0"/>
    <w:uiPriority w:val="99"/>
    <w:semiHidden/>
    <w:unhideWhenUsed/>
    <w:rsid w:val="008850FD"/>
    <w:rPr>
      <w:i/>
      <w:iCs/>
    </w:rPr>
  </w:style>
  <w:style w:type="paragraph" w:customStyle="1" w:styleId="18">
    <w:name w:val="Знак1"/>
    <w:basedOn w:val="a"/>
    <w:autoRedefine/>
    <w:rsid w:val="00212B0F"/>
    <w:pPr>
      <w:spacing w:after="0" w:line="240" w:lineRule="auto"/>
    </w:pPr>
    <w:rPr>
      <w:rFonts w:ascii="Times New Roman" w:eastAsia="Times New Roman" w:hAnsi="Times New Roman" w:cs="Times New Roman"/>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0534">
      <w:bodyDiv w:val="1"/>
      <w:marLeft w:val="0"/>
      <w:marRight w:val="0"/>
      <w:marTop w:val="0"/>
      <w:marBottom w:val="0"/>
      <w:divBdr>
        <w:top w:val="none" w:sz="0" w:space="0" w:color="auto"/>
        <w:left w:val="none" w:sz="0" w:space="0" w:color="auto"/>
        <w:bottom w:val="none" w:sz="0" w:space="0" w:color="auto"/>
        <w:right w:val="none" w:sz="0" w:space="0" w:color="auto"/>
      </w:divBdr>
      <w:divsChild>
        <w:div w:id="2113889004">
          <w:marLeft w:val="0"/>
          <w:marRight w:val="0"/>
          <w:marTop w:val="0"/>
          <w:marBottom w:val="0"/>
          <w:divBdr>
            <w:top w:val="none" w:sz="0" w:space="0" w:color="auto"/>
            <w:left w:val="none" w:sz="0" w:space="0" w:color="auto"/>
            <w:bottom w:val="none" w:sz="0" w:space="0" w:color="auto"/>
            <w:right w:val="none" w:sz="0" w:space="0" w:color="auto"/>
          </w:divBdr>
          <w:divsChild>
            <w:div w:id="1935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etrade.by" TargetMode="External"/><Relationship Id="rId18" Type="http://schemas.openxmlformats.org/officeDocument/2006/relationships/hyperlink" Target="http://www.icetrade.b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cetrade.by" TargetMode="External"/><Relationship Id="rId7" Type="http://schemas.openxmlformats.org/officeDocument/2006/relationships/footnotes" Target="footnotes.xml"/><Relationship Id="rId12" Type="http://schemas.openxmlformats.org/officeDocument/2006/relationships/hyperlink" Target="http://www.butb.by" TargetMode="External"/><Relationship Id="rId17" Type="http://schemas.openxmlformats.org/officeDocument/2006/relationships/hyperlink" Target="http://www.icetrade.b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cetrade.by" TargetMode="External"/><Relationship Id="rId20" Type="http://schemas.openxmlformats.org/officeDocument/2006/relationships/hyperlink" Target="http://www.icetrade.b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butb.by" TargetMode="External"/><Relationship Id="rId24" Type="http://schemas.openxmlformats.org/officeDocument/2006/relationships/hyperlink" Target="http://www.icetrade.by" TargetMode="External"/><Relationship Id="rId5" Type="http://schemas.openxmlformats.org/officeDocument/2006/relationships/settings" Target="settings.xml"/><Relationship Id="rId15" Type="http://schemas.openxmlformats.org/officeDocument/2006/relationships/hyperlink" Target="http://www.icetrade.by" TargetMode="External"/><Relationship Id="rId23" Type="http://schemas.openxmlformats.org/officeDocument/2006/relationships/hyperlink" Target="http://www.icetrade.by" TargetMode="External"/><Relationship Id="rId10" Type="http://schemas.openxmlformats.org/officeDocument/2006/relationships/hyperlink" Target="http://www.butb.by" TargetMode="External"/><Relationship Id="rId19" Type="http://schemas.openxmlformats.org/officeDocument/2006/relationships/hyperlink" Target="http://www.icetrade.by" TargetMode="External"/><Relationship Id="rId4" Type="http://schemas.microsoft.com/office/2007/relationships/stylesWithEffects" Target="stylesWithEffects.xml"/><Relationship Id="rId9" Type="http://schemas.openxmlformats.org/officeDocument/2006/relationships/hyperlink" Target="http://zakupki.butb.by" TargetMode="External"/><Relationship Id="rId14" Type="http://schemas.openxmlformats.org/officeDocument/2006/relationships/hyperlink" Target="http://www.icetrade.by" TargetMode="External"/><Relationship Id="rId22" Type="http://schemas.openxmlformats.org/officeDocument/2006/relationships/hyperlink" Target="http://www.icetrade.b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CB29-A312-4AAE-876C-82857B5D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59</Pages>
  <Words>19092</Words>
  <Characters>108829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Корольчук Елена Александровна</dc:creator>
  <cp:lastModifiedBy>Корольчук Елена Александровна</cp:lastModifiedBy>
  <cp:revision>29</cp:revision>
  <cp:lastPrinted>2019-07-02T09:34:00Z</cp:lastPrinted>
  <dcterms:created xsi:type="dcterms:W3CDTF">2019-07-26T11:20:00Z</dcterms:created>
  <dcterms:modified xsi:type="dcterms:W3CDTF">2019-11-01T13:36:00Z</dcterms:modified>
</cp:coreProperties>
</file>